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4238" w14:textId="3d44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20 наурыздағы № 165 бұйрығы. Қазақстан Республикасының Әділет министрлігінде 2014 жылы 30 сәуірде № 9378 тіркелді. Күші жойылды - Қазақстан Республикасы Ішкі істер министрінің 2015 жылғы 30 мамырдағы № 501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30.05.2015 </w:t>
      </w:r>
      <w:r>
        <w:rPr>
          <w:rFonts w:ascii="Times New Roman"/>
          <w:b w:val="false"/>
          <w:i w:val="false"/>
          <w:color w:val="ff0000"/>
          <w:sz w:val="28"/>
        </w:rPr>
        <w:t>№ 501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азаматтарына паспорттар, жеке куәліктер беру»;</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азаматтарына уақытша жеке куәліктер беру»;</w:t>
      </w:r>
      <w:r>
        <w:br/>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азаматтарын тұрғылықты жері бойынша тіркеу»;</w:t>
      </w:r>
      <w:r>
        <w:br/>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азаматтарын тұрғылықты жері бойынша тіркеу есебінен шығару»;</w:t>
      </w:r>
      <w:r>
        <w:br/>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«Тұрғылықты жерiнен мекенжай анықтамаларын беру» мемлекеттік көрсетілетін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2. Ішкі істер министрлігінің:</w:t>
      </w:r>
      <w:r>
        <w:br/>
      </w:r>
      <w:r>
        <w:rPr>
          <w:rFonts w:ascii="Times New Roman"/>
          <w:b w:val="false"/>
          <w:i w:val="false"/>
          <w:color w:val="000000"/>
          <w:sz w:val="28"/>
        </w:rPr>
        <w:t>
</w:t>
      </w:r>
      <w:r>
        <w:rPr>
          <w:rFonts w:ascii="Times New Roman"/>
          <w:b w:val="false"/>
          <w:i w:val="false"/>
          <w:color w:val="000000"/>
          <w:sz w:val="28"/>
        </w:rPr>
        <w:t>
      1) «Мемлекеттік қызметтердің регламенттерін бекіту туралы» 2012 жылғы 11 шілдедегі </w:t>
      </w:r>
      <w:r>
        <w:rPr>
          <w:rFonts w:ascii="Times New Roman"/>
          <w:b w:val="false"/>
          <w:i w:val="false"/>
          <w:color w:val="000000"/>
          <w:sz w:val="28"/>
        </w:rPr>
        <w:t>№ 394</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2012 жылғы 10 тамызда № 7838 тіркелді, «Казахстанская правда» газетінің 2012 жылғы 12 қыркүйектегі № 306-307 (27125-27126) және «Егемен Қазақстан» газетінің 2012 жылғы 12 қыркүйектегі № 598-602 (27675)) жарияланған;</w:t>
      </w:r>
      <w:r>
        <w:br/>
      </w:r>
      <w:r>
        <w:rPr>
          <w:rFonts w:ascii="Times New Roman"/>
          <w:b w:val="false"/>
          <w:i w:val="false"/>
          <w:color w:val="000000"/>
          <w:sz w:val="28"/>
        </w:rPr>
        <w:t>
</w:t>
      </w:r>
      <w:r>
        <w:rPr>
          <w:rFonts w:ascii="Times New Roman"/>
          <w:b w:val="false"/>
          <w:i w:val="false"/>
          <w:color w:val="000000"/>
          <w:sz w:val="28"/>
        </w:rPr>
        <w:t>
      2) «Тұрғылықты жерiнен мекенжай анықтамаларын беру» мемлекеттік қызмет регламентін бекіту туралы 2011 жылғы 20 қыркүйектегі </w:t>
      </w:r>
      <w:r>
        <w:rPr>
          <w:rFonts w:ascii="Times New Roman"/>
          <w:b w:val="false"/>
          <w:i w:val="false"/>
          <w:color w:val="000000"/>
          <w:sz w:val="28"/>
        </w:rPr>
        <w:t>№ 487</w:t>
      </w:r>
      <w:r>
        <w:rPr>
          <w:rFonts w:ascii="Times New Roman"/>
          <w:b w:val="false"/>
          <w:i w:val="false"/>
          <w:color w:val="000000"/>
          <w:sz w:val="28"/>
        </w:rPr>
        <w:t xml:space="preserve"> (Қазақстан Республикасының нормативтік құқықтық актілерін тіркеу мемлекеттік тізілімінде 2011 жылғы 24 қазанда № 7277 тіркелді)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Көші-қон полициясы департаменті (С.С. Сайынов):</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 белгіленген тәртіппен ресми жариялануын;</w:t>
      </w:r>
      <w:r>
        <w:br/>
      </w: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Көші-қон полициясы департаментіне (С.С. Сайынов)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Қ. Қасымов</w:t>
      </w:r>
    </w:p>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2014 жылғы 20 наурыздағы</w:t>
      </w:r>
      <w:r>
        <w:br/>
      </w:r>
      <w:r>
        <w:rPr>
          <w:rFonts w:ascii="Times New Roman"/>
          <w:b w:val="false"/>
          <w:i w:val="false"/>
          <w:color w:val="000000"/>
          <w:sz w:val="28"/>
        </w:rPr>
        <w:t xml:space="preserve">
№ 165 бұйрығына    </w:t>
      </w:r>
      <w:r>
        <w:br/>
      </w:r>
      <w:r>
        <w:rPr>
          <w:rFonts w:ascii="Times New Roman"/>
          <w:b w:val="false"/>
          <w:i w:val="false"/>
          <w:color w:val="000000"/>
          <w:sz w:val="28"/>
        </w:rPr>
        <w:t xml:space="preserve">
1-қосымша       </w:t>
      </w:r>
    </w:p>
    <w:bookmarkEnd w:id="2"/>
    <w:bookmarkStart w:name="z18" w:id="3"/>
    <w:p>
      <w:pPr>
        <w:spacing w:after="0"/>
        <w:ind w:left="0"/>
        <w:jc w:val="left"/>
      </w:pPr>
      <w:r>
        <w:rPr>
          <w:rFonts w:ascii="Times New Roman"/>
          <w:b/>
          <w:i w:val="false"/>
          <w:color w:val="000000"/>
        </w:rPr>
        <w:t xml:space="preserve"> 
«Қазақстан Республикасының азаматтарына паспорттар,</w:t>
      </w:r>
      <w:r>
        <w:br/>
      </w:r>
      <w:r>
        <w:rPr>
          <w:rFonts w:ascii="Times New Roman"/>
          <w:b/>
          <w:i w:val="false"/>
          <w:color w:val="000000"/>
        </w:rPr>
        <w:t>
жеке куәліктер беру» мемлекеттік көрсетілетін қызмет регламенті 1. Жалпы ережелер</w:t>
      </w:r>
    </w:p>
    <w:bookmarkEnd w:id="3"/>
    <w:bookmarkStart w:name="z19" w:id="4"/>
    <w:p>
      <w:pPr>
        <w:spacing w:after="0"/>
        <w:ind w:left="0"/>
        <w:jc w:val="both"/>
      </w:pPr>
      <w:r>
        <w:rPr>
          <w:rFonts w:ascii="Times New Roman"/>
          <w:b w:val="false"/>
          <w:i w:val="false"/>
          <w:color w:val="000000"/>
          <w:sz w:val="28"/>
        </w:rPr>
        <w:t>
      1. «Қазақстан Республикасының азаматтарына паспорттар, жеке куәліктер беру» мемлекеттік көрсетілетін қызметтің осы регламенті (бұдан әрі – Регламент) Қазақстан Республикасының «Мемлекеттік көрсетілетін қызметтер туралы»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2-тармағына және Қазақстан Республикасы Үкіметінің 2014 жылғы 24 ақпандағы № 132 қаулысымен бекітілген «Қазақстан Республикасының азаматтарына паспорттар, жеке куәліктер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Қазақстан Республикасының азаматтарына паспорттар, жеке куәліктер беру рәсімін айқындайды.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көрсетілетін қызметті алушының тұрақты тіркеу орны бойынша Ішкі істер министрлігінің аумақтық көші-қон полициясы бөліністері Министрліктің – mvd.gov.kz интернет-ресурсында, «Ішкі істер органдарының қызметі туралы» бөлімінде (бұдан әрі – көрсетілетін қызметті беруші)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Қазақстан Республикасы азаматының паспорты және (немесе) жеке куәлігін беру болып табылады.</w:t>
      </w:r>
      <w:r>
        <w:br/>
      </w:r>
      <w:r>
        <w:rPr>
          <w:rFonts w:ascii="Times New Roman"/>
          <w:b w:val="false"/>
          <w:i w:val="false"/>
          <w:color w:val="000000"/>
          <w:sz w:val="28"/>
        </w:rPr>
        <w:t>
      Мемлекеттік қызмет көрсету нәтижесін ұсыну нысаны: қағаз түрінде.</w:t>
      </w:r>
    </w:p>
    <w:bookmarkEnd w:id="4"/>
    <w:bookmarkStart w:name="z23" w:id="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бөліністерінің (қызметкерлерінің) іс-қимыл</w:t>
      </w:r>
      <w:r>
        <w:br/>
      </w:r>
      <w:r>
        <w:rPr>
          <w:rFonts w:ascii="Times New Roman"/>
          <w:b/>
          <w:i w:val="false"/>
          <w:color w:val="000000"/>
        </w:rPr>
        <w:t>
жасау тәртібінің сипаттамасы</w:t>
      </w:r>
    </w:p>
    <w:bookmarkEnd w:id="5"/>
    <w:bookmarkStart w:name="z24" w:id="6"/>
    <w:p>
      <w:pPr>
        <w:spacing w:after="0"/>
        <w:ind w:left="0"/>
        <w:jc w:val="both"/>
      </w:pPr>
      <w:r>
        <w:rPr>
          <w:rFonts w:ascii="Times New Roman"/>
          <w:b w:val="false"/>
          <w:i w:val="false"/>
          <w:color w:val="000000"/>
          <w:sz w:val="28"/>
        </w:rPr>
        <w:t>
      5. Мемлекеттік қызмет көрсету процесіне ішкі істер органдарының қалалық, аудандық, аудандық (қаладағы), кенттік көші-қон полициясы басқармасының (бөлімі) (бұдан әрі – КҚПб) бөлім (бөлімше, топ) қызметкері және қалалық, аудандық, аудандық (қаладағы) Халыққа қызмет көрсету орталығының қызметкері қатысады.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азаматының тұрақты тіркеу орны бойынша (бұдан әрі – көрсетілетін қызметті алушы) көрсетіледі.</w:t>
      </w:r>
      <w:r>
        <w:br/>
      </w:r>
      <w:r>
        <w:rPr>
          <w:rFonts w:ascii="Times New Roman"/>
          <w:b w:val="false"/>
          <w:i w:val="false"/>
          <w:color w:val="000000"/>
          <w:sz w:val="28"/>
        </w:rPr>
        <w:t>
      Мемлекеттік қызмет көрсетуге құжаттар қабылдау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Орталық) шаруашылық жүргізу құқығындағы республикалық мемлекеттік кәсіпорындағы «Халықты құжаттандыру және тіркеу» тіркеу пункті» ақпараттық жүйесі (бұдан әрі – ХҚТ ТП АЖ) арқылы көрсетілетін қызметті беруші арқылы;</w:t>
      </w:r>
      <w:r>
        <w:br/>
      </w:r>
      <w:r>
        <w:rPr>
          <w:rFonts w:ascii="Times New Roman"/>
          <w:b w:val="false"/>
          <w:i w:val="false"/>
          <w:color w:val="000000"/>
          <w:sz w:val="28"/>
        </w:rPr>
        <w:t>
      көрсетілетін қызметті алушы www.egov.kz «электрондық үкімет» веб-порталы (бұдан әрі – Портал) арқылы жеке басын куәландыратын құжатты, құжат дайындаудың жаңа технологиясына сәйкес олардың түрлерінің өзгеруіне байланысты ауыстыру кезінде жүзеге асырылады.</w:t>
      </w:r>
      <w:r>
        <w:br/>
      </w:r>
      <w:r>
        <w:rPr>
          <w:rFonts w:ascii="Times New Roman"/>
          <w:b w:val="false"/>
          <w:i w:val="false"/>
          <w:color w:val="000000"/>
          <w:sz w:val="28"/>
        </w:rPr>
        <w:t>
      Мемлекеттік қызмет көрсету нәтижелерін беру Орталық арқылы, көрсетілетін қызметті беруші арқылы – құжаттарды қабылдау кезінде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ХҚТ ТП-нің жұмыс орындарындағы Орталықтарда жүзеге асырылады, онда көрсетілетін қызметті берушінің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Министрліктің – mvd.gov.kz «Ішкі істер органдарының қызметі туралы» бөлімінде, Орталықтың – www.con.gov.kz, Порталдың – www.egov.kz интернет-ресурсында, сондай-ақ Орталықтарда орналасқан ресми ақпарат көздері мен стендтерде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6"/>
    <w:bookmarkStart w:name="z29" w:id="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бөліністерінің (қызметкерлерінің)</w:t>
      </w:r>
      <w:r>
        <w:br/>
      </w:r>
      <w:r>
        <w:rPr>
          <w:rFonts w:ascii="Times New Roman"/>
          <w:b/>
          <w:i w:val="false"/>
          <w:color w:val="000000"/>
        </w:rPr>
        <w:t>
өзара іс-қимыл жасасу тәртібінің сипаттамасы</w:t>
      </w:r>
    </w:p>
    <w:bookmarkEnd w:id="7"/>
    <w:bookmarkStart w:name="z30" w:id="8"/>
    <w:p>
      <w:pPr>
        <w:spacing w:after="0"/>
        <w:ind w:left="0"/>
        <w:jc w:val="both"/>
      </w:pPr>
      <w:r>
        <w:rPr>
          <w:rFonts w:ascii="Times New Roman"/>
          <w:b w:val="false"/>
          <w:i w:val="false"/>
          <w:color w:val="000000"/>
          <w:sz w:val="28"/>
        </w:rPr>
        <w:t>
      10. Мемлекеттік қызмет көрсету процесіне:</w:t>
      </w:r>
      <w:r>
        <w:br/>
      </w:r>
      <w:r>
        <w:rPr>
          <w:rFonts w:ascii="Times New Roman"/>
          <w:b w:val="false"/>
          <w:i w:val="false"/>
          <w:color w:val="000000"/>
          <w:sz w:val="28"/>
        </w:rPr>
        <w:t>
      1) ішкі істер органдарының қалалық, аудандық, аудандық (қаладағы), кенттік көші-қон полициясы басқармасының (бөлімі) (бұдан әрі - КҚПб) бөлім (бөлімше, топ) қызметкері;</w:t>
      </w:r>
      <w:r>
        <w:br/>
      </w:r>
      <w:r>
        <w:rPr>
          <w:rFonts w:ascii="Times New Roman"/>
          <w:b w:val="false"/>
          <w:i w:val="false"/>
          <w:color w:val="000000"/>
          <w:sz w:val="28"/>
        </w:rPr>
        <w:t>
      2) қалалық, аудандық, аудандық (қаладағы) Халыққа қызмет көрсету орталығының қызметкері;</w:t>
      </w:r>
      <w:r>
        <w:br/>
      </w:r>
      <w:r>
        <w:rPr>
          <w:rFonts w:ascii="Times New Roman"/>
          <w:b w:val="false"/>
          <w:i w:val="false"/>
          <w:color w:val="000000"/>
          <w:sz w:val="28"/>
        </w:rPr>
        <w:t>
      3) облыстың, Астана және Алматы қалалары ішкі істер департаменттері Көші-қон полициясы басқармасының қызметкері (бұдан әрі - КҚПБ);</w:t>
      </w:r>
      <w:r>
        <w:br/>
      </w:r>
      <w:r>
        <w:rPr>
          <w:rFonts w:ascii="Times New Roman"/>
          <w:b w:val="false"/>
          <w:i w:val="false"/>
          <w:color w:val="000000"/>
          <w:sz w:val="28"/>
        </w:rPr>
        <w:t>
      4) Көші-қон полициясы департаментінің қызметкері (бұдан әрі - КҚПД);</w:t>
      </w:r>
      <w:r>
        <w:br/>
      </w:r>
      <w:r>
        <w:rPr>
          <w:rFonts w:ascii="Times New Roman"/>
          <w:b w:val="false"/>
          <w:i w:val="false"/>
          <w:color w:val="000000"/>
          <w:sz w:val="28"/>
        </w:rPr>
        <w:t>
      5) Қазақстан Республикасы Ішкі істер министрлігінің «Ақпараттық-өндірістік орталығы» (бұдан әрі – «АӨО» РМК) шаруашылық жүргізу құқығындағы республикалық мемлекеттік кәсіпорыны.</w:t>
      </w:r>
      <w:r>
        <w:br/>
      </w:r>
      <w:r>
        <w:rPr>
          <w:rFonts w:ascii="Times New Roman"/>
          <w:b w:val="false"/>
          <w:i w:val="false"/>
          <w:color w:val="000000"/>
          <w:sz w:val="28"/>
        </w:rPr>
        <w:t>
</w:t>
      </w:r>
      <w:r>
        <w:rPr>
          <w:rFonts w:ascii="Times New Roman"/>
          <w:b w:val="false"/>
          <w:i w:val="false"/>
          <w:color w:val="000000"/>
          <w:sz w:val="28"/>
        </w:rPr>
        <w:t>
      11. Мәтіндік кестелік әкімшілік рәсімдердің дәйектілігі мен өзара іс-қимыл жасауының сипаттамасы әрбір әкімшілік рәсімдердің орындалу мерзімдері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Ішкі істер министрінің 2014.06.27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End w:id="8"/>
    <w:bookmarkStart w:name="z5" w:id="9"/>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жасасу</w:t>
      </w:r>
      <w:r>
        <w:br/>
      </w:r>
      <w:r>
        <w:rPr>
          <w:rFonts w:ascii="Times New Roman"/>
          <w:b/>
          <w:i w:val="false"/>
          <w:color w:val="000000"/>
        </w:rPr>
        <w:t>
тәртібінің, сондай-ақ мемлекеттік қызмет көрсету процесінде</w:t>
      </w:r>
      <w:r>
        <w:br/>
      </w:r>
      <w:r>
        <w:rPr>
          <w:rFonts w:ascii="Times New Roman"/>
          <w:b/>
          <w:i w:val="false"/>
          <w:color w:val="000000"/>
        </w:rPr>
        <w:t>
ақпараттық жүйелерді пайдалану тәртібінің сипаттамасы</w:t>
      </w:r>
    </w:p>
    <w:bookmarkEnd w:id="9"/>
    <w:bookmarkStart w:name="z6" w:id="10"/>
    <w:p>
      <w:pPr>
        <w:spacing w:after="0"/>
        <w:ind w:left="0"/>
        <w:jc w:val="both"/>
      </w:pPr>
      <w:r>
        <w:rPr>
          <w:rFonts w:ascii="Times New Roman"/>
          <w:b w:val="false"/>
          <w:i w:val="false"/>
          <w:color w:val="000000"/>
          <w:sz w:val="28"/>
        </w:rPr>
        <w:t>
      13. Мемлекеттік қызметті көрсету процесіне мыналар қатысады:</w:t>
      </w:r>
      <w:r>
        <w:br/>
      </w:r>
      <w:r>
        <w:rPr>
          <w:rFonts w:ascii="Times New Roman"/>
          <w:b w:val="false"/>
          <w:i w:val="false"/>
          <w:color w:val="000000"/>
          <w:sz w:val="28"/>
        </w:rPr>
        <w:t>
      Көрсетілетін қызметті алушы;</w:t>
      </w:r>
      <w:r>
        <w:br/>
      </w:r>
      <w:r>
        <w:rPr>
          <w:rFonts w:ascii="Times New Roman"/>
          <w:b w:val="false"/>
          <w:i w:val="false"/>
          <w:color w:val="000000"/>
          <w:sz w:val="28"/>
        </w:rPr>
        <w:t>
      КҚПБ-ның қызметкері;</w:t>
      </w:r>
      <w:r>
        <w:br/>
      </w:r>
      <w:r>
        <w:rPr>
          <w:rFonts w:ascii="Times New Roman"/>
          <w:b w:val="false"/>
          <w:i w:val="false"/>
          <w:color w:val="000000"/>
          <w:sz w:val="28"/>
        </w:rPr>
        <w:t>
      КҚПД-ның қызметкері;</w:t>
      </w:r>
      <w:r>
        <w:br/>
      </w:r>
      <w:r>
        <w:rPr>
          <w:rFonts w:ascii="Times New Roman"/>
          <w:b w:val="false"/>
          <w:i w:val="false"/>
          <w:color w:val="000000"/>
          <w:sz w:val="28"/>
        </w:rPr>
        <w:t>
      «АӨО» РМК;</w:t>
      </w:r>
      <w:r>
        <w:br/>
      </w:r>
      <w:r>
        <w:rPr>
          <w:rFonts w:ascii="Times New Roman"/>
          <w:b w:val="false"/>
          <w:i w:val="false"/>
          <w:color w:val="000000"/>
          <w:sz w:val="28"/>
        </w:rPr>
        <w:t>
      ЭҮП;</w:t>
      </w:r>
      <w:r>
        <w:br/>
      </w:r>
      <w:r>
        <w:rPr>
          <w:rFonts w:ascii="Times New Roman"/>
          <w:b w:val="false"/>
          <w:i w:val="false"/>
          <w:color w:val="000000"/>
          <w:sz w:val="28"/>
        </w:rPr>
        <w:t>
      «Электрондық үкімет» шлюзі (ЭҮШ);</w:t>
      </w:r>
      <w:r>
        <w:br/>
      </w:r>
      <w:r>
        <w:rPr>
          <w:rFonts w:ascii="Times New Roman"/>
          <w:b w:val="false"/>
          <w:i w:val="false"/>
          <w:color w:val="000000"/>
          <w:sz w:val="28"/>
        </w:rPr>
        <w:t>
      ХҚТ ТП АЖ.</w:t>
      </w:r>
      <w:r>
        <w:br/>
      </w:r>
      <w:r>
        <w:rPr>
          <w:rFonts w:ascii="Times New Roman"/>
          <w:b w:val="false"/>
          <w:i w:val="false"/>
          <w:color w:val="000000"/>
          <w:sz w:val="28"/>
        </w:rPr>
        <w:t>
</w:t>
      </w:r>
      <w:r>
        <w:rPr>
          <w:rFonts w:ascii="Times New Roman"/>
          <w:b w:val="false"/>
          <w:i w:val="false"/>
          <w:color w:val="000000"/>
          <w:sz w:val="28"/>
        </w:rPr>
        <w:t>
      14.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көрсетілген,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процесінде Орталықпен өзара іс-қимыл жасасу тәртібінің сипаттамасы мемлекеттік қызмет көрсетудің бизнес-процестерінің анықтамалығында көрсетіледі.</w:t>
      </w:r>
      <w:r>
        <w:br/>
      </w: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Министрліктің mvd.gov.kz, облыстардың, Астана, Алматы қалалары ішкі істер департаменттерінің интернет-ресурсында, сондай-ақ ресми ақпарат көздері мен көші-қон полициясы бөліністерінің ғимараттарында орналасқан стенділерде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2014.06.27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End w:id="10"/>
    <w:bookmarkStart w:name="z10" w:id="11"/>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жеке куәліктер беру»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11"/>
    <w:bookmarkStart w:name="z12" w:id="12"/>
    <w:p>
      <w:pPr>
        <w:spacing w:after="0"/>
        <w:ind w:left="0"/>
        <w:jc w:val="left"/>
      </w:pPr>
      <w:r>
        <w:rPr>
          <w:rFonts w:ascii="Times New Roman"/>
          <w:b/>
          <w:i w:val="false"/>
          <w:color w:val="000000"/>
        </w:rPr>
        <w:t xml:space="preserve"> 
Әкімшілік рәсімдердің дәйектілігі мен өзара іс-қимыл жасасудың</w:t>
      </w:r>
      <w:r>
        <w:br/>
      </w:r>
      <w:r>
        <w:rPr>
          <w:rFonts w:ascii="Times New Roman"/>
          <w:b/>
          <w:i w:val="false"/>
          <w:color w:val="000000"/>
        </w:rPr>
        <w:t>
сипаттамасы</w:t>
      </w:r>
    </w:p>
    <w:bookmarkEnd w:id="12"/>
    <w:p>
      <w:pPr>
        <w:spacing w:after="0"/>
        <w:ind w:left="0"/>
        <w:jc w:val="both"/>
      </w:pPr>
      <w:r>
        <w:rPr>
          <w:rFonts w:ascii="Times New Roman"/>
          <w:b w:val="false"/>
          <w:i w:val="false"/>
          <w:color w:val="000000"/>
          <w:sz w:val="28"/>
        </w:rPr>
        <w:t>1-кесте. Құрылымдық-функционалдық бірлік іс-қимылының сипаттамасы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1722"/>
        <w:gridCol w:w="2147"/>
        <w:gridCol w:w="2147"/>
        <w:gridCol w:w="2134"/>
        <w:gridCol w:w="2009"/>
        <w:gridCol w:w="1723"/>
        <w:gridCol w:w="175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ҚАІІб</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ҚАІІб</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ҚАІІб</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КҚПД</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(процестің, рәсімнің, операцияның) атауы және олардың сипаттамасы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құжаттарын қабылдау және тексеру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 бойынша өтінімнің тіркелуін, электрондық формулярдың толтырылуын, суретке түсірілуін, ЭЦҚ-ның расталуын тексеру. Қағаз формуляр толтырылған кезде дербес коды, күні және қолы қойылады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ҚАІІб-нің тізілімінің 3 данада жасалуы, оның бірі номенклатуралық іске тіркеледі, екіншісі және үшіншісі формулярмен бірге КҚПБ-ға жолданады (қағаз тасымалдағышта).</w:t>
            </w:r>
            <w:r>
              <w:br/>
            </w:r>
            <w:r>
              <w:rPr>
                <w:rFonts w:ascii="Times New Roman"/>
                <w:b w:val="false"/>
                <w:i w:val="false"/>
                <w:color w:val="000000"/>
                <w:sz w:val="20"/>
              </w:rPr>
              <w:t>
</w:t>
            </w:r>
            <w:r>
              <w:rPr>
                <w:rFonts w:ascii="Times New Roman"/>
                <w:b w:val="false"/>
                <w:i w:val="false"/>
                <w:color w:val="000000"/>
                <w:sz w:val="20"/>
              </w:rPr>
              <w:t>Ресімделген электрондық формуляр ХҚТ ТП-нің «жұмыс орны» коды арқылы КҚПБ-ға тексеру үшін жолданады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Формулярлардың толтырылуының негізділігін және дұрыстығын тексеру, жиынтық тізілімнің 3 данада жасалуы, оның бірі номенклатуралық іске тіркеледі, екіншісі және үшіншісі аудандық тізіліммен және формулярмен бірге КҚПД-ға жолданады (қағаз тасымалдағышта).</w:t>
            </w:r>
            <w:r>
              <w:rPr>
                <w:rFonts w:ascii="Times New Roman"/>
                <w:b w:val="false"/>
                <w:i w:val="false"/>
                <w:color w:val="000000"/>
                <w:sz w:val="20"/>
              </w:rPr>
              <w:t>Толтырылуының негізділігі және дұрыстығы тексерілгеннен кейін электрондық формуляр ХҚТ ТП-ның орталық торабына (КҚПД) жіберіледі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КҚПБ-дан түскен жиынтық тізілімдерді ІІД КҚПБ-ның жиынтық тізілімдерінің кіріс есебі кітабына тіркеу (қағаз тасымалдағышта).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Формулярлардың толтырылуының негізділігін және дұрыстығын тексеру, жиынтық тізілімді, оның ішінде қағаз тасымалдағышта жиынтық тізілімге енгізілген.</w:t>
            </w:r>
            <w:r>
              <w:br/>
            </w:r>
            <w:r>
              <w:rPr>
                <w:rFonts w:ascii="Times New Roman"/>
                <w:b w:val="false"/>
                <w:i w:val="false"/>
                <w:color w:val="000000"/>
                <w:sz w:val="20"/>
              </w:rPr>
              <w:t>
</w:t>
            </w:r>
            <w:r>
              <w:rPr>
                <w:rFonts w:ascii="Times New Roman"/>
                <w:b w:val="false"/>
                <w:i w:val="false"/>
                <w:color w:val="000000"/>
                <w:sz w:val="20"/>
              </w:rPr>
              <w:t>Қызмет алушыны іздеу салынған адамдардың деректер базасы бойынша тексереді</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өтінішін тіркеу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алушыға электрондық өтінімнің тіркелу талонын беру. Қызметті алушыға формуляр түбіртегін беру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тізілім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тізілімні ң тіркелу кіріс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тізілімді КҚПД қолымен растау</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2-санаттағы жеделдік – 1 жұмыс күні, 3-санаттағы үшін – 2 жұмыс күні, жалпы тәртіпте – 5 жұмыс күні.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2-санаттағы жеделдік - 1 жұмыс күні, 3-санаттағы – 2 жұмыс күні, жалпы тәртіпте - 5 жұмыс күні.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2-санаттағы жеделдік – 1 жұмыс күні, 3- санаттағы – 2 жұмыс күні, жалпы тәртіпте - 5 жұмыс күні.</w:t>
            </w:r>
          </w:p>
        </w:tc>
      </w:tr>
    </w:tbl>
    <w:p>
      <w:pPr>
        <w:spacing w:after="0"/>
        <w:ind w:left="0"/>
        <w:jc w:val="both"/>
      </w:pPr>
      <w:r>
        <w:rPr>
          <w:rFonts w:ascii="Times New Roman"/>
          <w:b w:val="false"/>
          <w:i w:val="false"/>
          <w:color w:val="000000"/>
          <w:sz w:val="28"/>
        </w:rPr>
        <w:t>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1794"/>
        <w:gridCol w:w="1725"/>
        <w:gridCol w:w="1519"/>
        <w:gridCol w:w="1864"/>
        <w:gridCol w:w="1823"/>
        <w:gridCol w:w="1740"/>
        <w:gridCol w:w="1919"/>
        <w:gridCol w:w="131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КҚПД</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«АӨО» РМК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КҚПД</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КҚПД</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тізілімнің бірінші данасын аудандық тізілімге қосып номенклатуралық іске қосу, екінші данасын аудандық тізіліммен және формулярмен бірге «АӨО» РМК-ға жолдау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әзірлеу, оларды формулярлармен бірге дайын құжаттардың тізілімімен бірге және КҚПД-ның жиынтық тізілімімен бірге жолдау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құжаттардың тізілімін тіркеу, тізілімді жөнелтуге қалыптастыру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құжаттардың тізілімімен бірге тізілімді дайын құжаттармен, формулярлармен және қағаз тасымалдағышта ресімделген формуларлар үшін жиынтық тізілімнің бір данасын аудандық тізіліммен бірге КҚПБ-ға жолдау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жөнелтуге қосу және жиынтық тізілімнің үшінші данасын номенклатуралық іске қосу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құжаттардың тізілімін дайын құжаттармен жолдау, және ҚАІІб тізілімінің бір данасымен бірге қалалық ҚАІІб-ге жолдау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ң тізілімін дайын құжаттарме н, формулярла рмен Халыққа қызмет көрсету орталығына жолдау. Формулярла рды ҚАІІб-нің картотекас ына енгізу.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алушыға дайын құжаттарды беру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үшін тізілім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Тізілімді КҚПБ-ға жөнелту үшін жолдау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тізілім</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тізілім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тізілім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тізілім</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жеделдік – 1 жұмыс күні, 2- санаттағы – 3 жұмыс күні, 3-санаттағы – 5 жұмыс күні, жалпы тәртіпте - 10 жұмыс күні.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және 3-санаттағы жеделдік – күн сайын, жалпы тәртіпте 5 жұмыс күнге дейін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және 3-санаттағы жеделдік – күн сайын, жалпы тәртіпте 5 жұмыс күнге дейін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p>
      <w:pPr>
        <w:spacing w:after="0"/>
        <w:ind w:left="0"/>
        <w:jc w:val="both"/>
      </w:pPr>
      <w:r>
        <w:rPr>
          <w:rFonts w:ascii="Times New Roman"/>
          <w:b w:val="false"/>
          <w:i w:val="false"/>
          <w:color w:val="000000"/>
          <w:sz w:val="28"/>
        </w:rPr>
        <w:t>Қолдану нұсқалары.</w:t>
      </w:r>
    </w:p>
    <w:bookmarkStart w:name="z13" w:id="13"/>
    <w:p>
      <w:pPr>
        <w:spacing w:after="0"/>
        <w:ind w:left="0"/>
        <w:jc w:val="both"/>
      </w:pPr>
      <w:r>
        <w:rPr>
          <w:rFonts w:ascii="Times New Roman"/>
          <w:b w:val="false"/>
          <w:i w:val="false"/>
          <w:color w:val="000000"/>
          <w:sz w:val="28"/>
        </w:rPr>
        <w:t>
2–кесте. Негізгі процесс – Қазақстан Республикасы азаматтарына паспорттар, жеке куәліктерді ресімдеу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2760"/>
        <w:gridCol w:w="5266"/>
        <w:gridCol w:w="24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 Орталық</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КҚПД</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«АӨО» РМК</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Көрсетілетін қызметті алушымен ұсынылған құжаттар топтамасын қабылдау және толықтығын тексеру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Формулярлардың толтырылуының негізділігін және дұрыстығын тексеру, жиынтық тізілімді 3 данада жасау, оның бірі номенклатуралық іске тіркеледі, екіншісі және үшіншісі формулярмен бірге КҚПД-ға жолданады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КҚПБ-дан түскен жиынтық тізілімдерді ІІД КҚПБ-ның жиынтық тізілімдерінің кіріс есебі кітабына тіркеу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әзірлеу, оларды формуларлармен бірге дайын құжаттардың тізіліміне қоса және жиынтық тізілімнің бір данасымен КҚПД-ға жолдау</w:t>
            </w:r>
          </w:p>
        </w:tc>
      </w:tr>
      <w:tr>
        <w:trPr>
          <w:trHeight w:val="169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 базасы бойынша тұлғаны салыстырып тексеру, өтінімді тіркеу, электрондық формулярды толтыру, ЭЦҚ-ны растау Көрсетілетін қызметті алушыға тіркеу талонын беру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Тізілімді жөнелтуге қосу және жиынтық тізілімнің бір данасын номенклатуралық іске қосу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Формулярлардың, соның ішінде жиынтық тізілімге енгізілген қағаз тасымалдағыштағы формулярлардың толтырылуының негізділігін және дұрыстығын тексеру, көрсетілетін қызметті алушыларды іздеудегі тұлғалардың деректер базасы бойынша тексеру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ҚАІІб-нің жиынтық тізілімі 3 данада жасалады, оның бірі номенклатуралық іске тіркеледі, екіншісі және үшіншісі қағаз формулярлармен бірге КҚПБ-ға жолданады.</w:t>
            </w:r>
            <w:r>
              <w:br/>
            </w:r>
            <w:r>
              <w:rPr>
                <w:rFonts w:ascii="Times New Roman"/>
                <w:b w:val="false"/>
                <w:i w:val="false"/>
                <w:color w:val="000000"/>
                <w:sz w:val="20"/>
              </w:rPr>
              <w:t>
</w:t>
            </w:r>
            <w:r>
              <w:rPr>
                <w:rFonts w:ascii="Times New Roman"/>
                <w:b w:val="false"/>
                <w:i w:val="false"/>
                <w:color w:val="000000"/>
                <w:sz w:val="20"/>
              </w:rPr>
              <w:t>Ресімделген электрондық формуляр ХҚТ ТП-нің (КҚПД) орталық торабына ХҚТ ТП-нің коды арқылы жіберіледі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ҚАІІБ-ден ҚАІІБ-нің тізілімімен формулярлармен, дайын құжаттармен бірге әзірленген құжаттардың тізілімін жолдау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Жиынтық тізілімнің бірінші данасын аудандық тізілімнің бір данасымен номенклатуралық іске қосу, екінші данасын аудандық тізілімнің бір данасымен және формулярлармен «АӨО» РМК-ға жолдау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Дайын құжаттардың тізілімін дайын құжаттармен, формулярлармен қоса ХҚКО-ға жолдау. Формулярларды ҚАІІб-нің картотекасына енгізу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Дайын құжаттардың тізілімін тіркеу, тізілімді ІІД КҚПб-ге жөнелтуге қалыптастыру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Дайын құжаттарды көрсетілетін қызметті алушыға беру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Дайын құжаттардың тізілімдерін дайын құжаттармен, формулярлармен және қағаз тасмалдағышта ресімделген дана үшін жиынтық тізіліммен бірге аудандық тізілімдерді ІІД КҚПБ-ға жолдау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азаматтарына паспорттар, жеке</w:t>
      </w:r>
      <w:r>
        <w:br/>
      </w:r>
      <w:r>
        <w:rPr>
          <w:rFonts w:ascii="Times New Roman"/>
          <w:b w:val="false"/>
          <w:i w:val="false"/>
          <w:color w:val="000000"/>
          <w:sz w:val="28"/>
        </w:rPr>
        <w:t xml:space="preserve">
куәліктер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4"/>
    <w:bookmarkStart w:name="z31" w:id="15"/>
    <w:p>
      <w:pPr>
        <w:spacing w:after="0"/>
        <w:ind w:left="0"/>
        <w:jc w:val="left"/>
      </w:pPr>
      <w:r>
        <w:rPr>
          <w:rFonts w:ascii="Times New Roman"/>
          <w:b/>
          <w:i w:val="false"/>
          <w:color w:val="000000"/>
        </w:rPr>
        <w:t xml:space="preserve"> 
«Қазақстан Республикасының азаматтарына паспорттар, жеке</w:t>
      </w:r>
      <w:r>
        <w:br/>
      </w:r>
      <w:r>
        <w:rPr>
          <w:rFonts w:ascii="Times New Roman"/>
          <w:b/>
          <w:i w:val="false"/>
          <w:color w:val="000000"/>
        </w:rPr>
        <w:t>
куәліктер беру» мемлекеттік көрсетілетін қызмет</w:t>
      </w:r>
      <w:r>
        <w:br/>
      </w:r>
      <w:r>
        <w:rPr>
          <w:rFonts w:ascii="Times New Roman"/>
          <w:b/>
          <w:i w:val="false"/>
          <w:color w:val="000000"/>
        </w:rPr>
        <w:t>
бизнес-процессінің анықтамалығы</w:t>
      </w:r>
    </w:p>
    <w:bookmarkEnd w:id="15"/>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2014.06.27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drawing>
          <wp:inline distT="0" distB="0" distL="0" distR="0">
            <wp:extent cx="74803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6959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16"/>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жеке куәліктер беру»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3-қосымша                </w:t>
      </w:r>
    </w:p>
    <w:bookmarkEnd w:id="16"/>
    <w:bookmarkStart w:name="z33" w:id="17"/>
    <w:p>
      <w:pPr>
        <w:spacing w:after="0"/>
        <w:ind w:left="0"/>
        <w:jc w:val="left"/>
      </w:pPr>
      <w:r>
        <w:rPr>
          <w:rFonts w:ascii="Times New Roman"/>
          <w:b/>
          <w:i w:val="false"/>
          <w:color w:val="000000"/>
        </w:rPr>
        <w:t xml:space="preserve"> 
1-кесте. ЭҮП арқылы құрылымдық-функционалдық бірлік</w:t>
      </w:r>
      <w:r>
        <w:br/>
      </w:r>
      <w:r>
        <w:rPr>
          <w:rFonts w:ascii="Times New Roman"/>
          <w:b/>
          <w:i w:val="false"/>
          <w:color w:val="000000"/>
        </w:rPr>
        <w:t>
іс-қимылының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1621"/>
        <w:gridCol w:w="1915"/>
        <w:gridCol w:w="1473"/>
        <w:gridCol w:w="1916"/>
        <w:gridCol w:w="1621"/>
        <w:gridCol w:w="1769"/>
        <w:gridCol w:w="1621"/>
        <w:gridCol w:w="1770"/>
      </w:tblGrid>
      <w:tr>
        <w:trPr>
          <w:trHeight w:val="67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22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(процестің, рәсімнің, операцияның) атауы және олардың сипаттамасы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ЭҮП-қа ЖСН бойынша және пароль арқылы авторизацияланады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деректерінде болған заң бұзушылықтарға байланысты бас тарту туралы хабарды қалыптастырады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таңдайды және сауалдың деректерін қалыптастырады, ЭЦҚ таңдайды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ЭЦҚ деректерінде болған заң бұзушылықтарға байланысты бас тарту туралы хабарды қалыптастырады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Сауалды растауды (қол қою) ЭЦҚ арқылы жүргізу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алушының ЭҮП деректерінде болған заң бұзушылықтарға байланысты бас тарту туралы хабарды қалыптастырады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алушының қызмет көрсету нәтижесін алуы </w:t>
            </w:r>
          </w:p>
        </w:tc>
      </w:tr>
      <w:tr>
        <w:trPr>
          <w:trHeight w:val="118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азаматтарына паспорттар, жеке куәліктер беру</w:t>
            </w:r>
          </w:p>
        </w:tc>
      </w:tr>
      <w:tr>
        <w:trPr>
          <w:trHeight w:val="30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190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көрсетілетін қызметті алушының деректерінде заң бұзушылықтар болса;</w:t>
            </w:r>
            <w:r>
              <w:br/>
            </w:r>
            <w:r>
              <w:rPr>
                <w:rFonts w:ascii="Times New Roman"/>
                <w:b w:val="false"/>
                <w:i w:val="false"/>
                <w:color w:val="000000"/>
                <w:sz w:val="20"/>
              </w:rPr>
              <w:t>
</w:t>
            </w:r>
            <w:r>
              <w:rPr>
                <w:rFonts w:ascii="Times New Roman"/>
                <w:b w:val="false"/>
                <w:i w:val="false"/>
                <w:color w:val="000000"/>
                <w:sz w:val="20"/>
              </w:rPr>
              <w:t>3-егер авторизация сәтті өткен болса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көрсетілетін қызметті алушының деректерінде заң бұзушылықтар болса;</w:t>
            </w:r>
            <w:r>
              <w:br/>
            </w:r>
            <w:r>
              <w:rPr>
                <w:rFonts w:ascii="Times New Roman"/>
                <w:b w:val="false"/>
                <w:i w:val="false"/>
                <w:color w:val="000000"/>
                <w:sz w:val="20"/>
              </w:rPr>
              <w:t>
</w:t>
            </w:r>
            <w:r>
              <w:rPr>
                <w:rFonts w:ascii="Times New Roman"/>
                <w:b w:val="false"/>
                <w:i w:val="false"/>
                <w:color w:val="000000"/>
                <w:sz w:val="20"/>
              </w:rPr>
              <w:t>5-егер заң бұзушылықтар жоқ болса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6-егер көрсетілетін қызметті алушының деректерінде заң бұзушылықтар болса;</w:t>
            </w:r>
            <w:r>
              <w:br/>
            </w:r>
            <w:r>
              <w:rPr>
                <w:rFonts w:ascii="Times New Roman"/>
                <w:b w:val="false"/>
                <w:i w:val="false"/>
                <w:color w:val="000000"/>
                <w:sz w:val="20"/>
              </w:rPr>
              <w:t>
</w:t>
            </w:r>
            <w:r>
              <w:rPr>
                <w:rFonts w:ascii="Times New Roman"/>
                <w:b w:val="false"/>
                <w:i w:val="false"/>
                <w:color w:val="000000"/>
                <w:sz w:val="20"/>
              </w:rPr>
              <w:t>7-егер заң бұзушылықтар жоқ болса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 w:id="18"/>
    <w:p>
      <w:pPr>
        <w:spacing w:after="0"/>
        <w:ind w:left="0"/>
        <w:jc w:val="both"/>
      </w:pPr>
      <w:r>
        <w:rPr>
          <w:rFonts w:ascii="Times New Roman"/>
          <w:b w:val="false"/>
          <w:i w:val="false"/>
          <w:color w:val="000000"/>
          <w:sz w:val="28"/>
        </w:rPr>
        <w:t>
2-кесте. ХҚКО арқылы құрылымдық-функционалдық бірлік іс-қимылының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2041"/>
        <w:gridCol w:w="1458"/>
        <w:gridCol w:w="1750"/>
        <w:gridCol w:w="1750"/>
        <w:gridCol w:w="1750"/>
        <w:gridCol w:w="1750"/>
        <w:gridCol w:w="1750"/>
        <w:gridCol w:w="1460"/>
      </w:tblGrid>
      <w:tr>
        <w:trPr>
          <w:trHeight w:val="67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 қызметкері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 қызметкері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 қызметкері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07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(процестің, рәсімнің, операцияның) атауы және олардың сипаттамасы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ХҚТ ТП АЖ-ға логин және пароль бойынша авторизацияланады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 қызметкерінің деректерінде болған заң бұзушылықтарға байланысты бас тарту туралы хабарды қалыптастырады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таңдайды және сауалдың деректерін қалыптастырады, ЭЦҚ таңдайды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 қызметкерінің ЭЦҚ деректерінде болған заң бұзушылықтарға байланысты бас тарту туралы хабарды қалыптастырады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растауды (қол қою) ЭЦҚ арқылы жүргізу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ХҚТ ТП АЖ-да көрсетілетін қызметті алушының деректерінде болған заң бұзушылықтарға байланысты бас тарту туралы хабарды қалыптастырады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қызмет көрсету нәтижесін алуы</w:t>
            </w:r>
          </w:p>
        </w:tc>
      </w:tr>
      <w:tr>
        <w:trPr>
          <w:trHeight w:val="124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азаматтарына паспорттар, жеке куәліктер беру</w:t>
            </w:r>
          </w:p>
        </w:tc>
      </w:tr>
      <w:tr>
        <w:trPr>
          <w:trHeight w:val="30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82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КҚПБ қызметкерінің деректерінде заң бұзушылықтар болса;</w:t>
            </w:r>
            <w:r>
              <w:br/>
            </w:r>
            <w:r>
              <w:rPr>
                <w:rFonts w:ascii="Times New Roman"/>
                <w:b w:val="false"/>
                <w:i w:val="false"/>
                <w:color w:val="000000"/>
                <w:sz w:val="20"/>
              </w:rPr>
              <w:t>
</w:t>
            </w:r>
            <w:r>
              <w:rPr>
                <w:rFonts w:ascii="Times New Roman"/>
                <w:b w:val="false"/>
                <w:i w:val="false"/>
                <w:color w:val="000000"/>
                <w:sz w:val="20"/>
              </w:rPr>
              <w:t>3- егер авторизация сәтті өткен болса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КҚПБ қызметкерінің деректерінде заң бұзушылықтар болса; 5 – егер заң бұзушылықтар жоқ болса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егер КҚПБ қызметкерінің деректерінде заң бұзушылықтар болса; 7 - егер заң бұзушылықтар жоқ болса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5" w:id="19"/>
    <w:p>
      <w:pPr>
        <w:spacing w:after="0"/>
        <w:ind w:left="0"/>
        <w:jc w:val="both"/>
      </w:pPr>
      <w:r>
        <w:rPr>
          <w:rFonts w:ascii="Times New Roman"/>
          <w:b w:val="false"/>
          <w:i w:val="false"/>
          <w:color w:val="000000"/>
          <w:sz w:val="28"/>
        </w:rPr>
        <w:t xml:space="preserve">
«Қазақстан Республикасының азаматтарына </w:t>
      </w:r>
      <w:r>
        <w:br/>
      </w:r>
      <w:r>
        <w:rPr>
          <w:rFonts w:ascii="Times New Roman"/>
          <w:b w:val="false"/>
          <w:i w:val="false"/>
          <w:color w:val="000000"/>
          <w:sz w:val="28"/>
        </w:rPr>
        <w:t xml:space="preserve">
паспорттар, жеке куәліктер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4-қосымша                 </w:t>
      </w:r>
    </w:p>
    <w:bookmarkEnd w:id="19"/>
    <w:bookmarkStart w:name="z36" w:id="20"/>
    <w:p>
      <w:pPr>
        <w:spacing w:after="0"/>
        <w:ind w:left="0"/>
        <w:jc w:val="left"/>
      </w:pPr>
      <w:r>
        <w:rPr>
          <w:rFonts w:ascii="Times New Roman"/>
          <w:b/>
          <w:i w:val="false"/>
          <w:color w:val="000000"/>
        </w:rPr>
        <w:t xml:space="preserve"> 
Электронды мемлекеттік қызметті ЭҮП арқылы көрсету кезіндегі</w:t>
      </w:r>
      <w:r>
        <w:br/>
      </w:r>
      <w:r>
        <w:rPr>
          <w:rFonts w:ascii="Times New Roman"/>
          <w:b/>
          <w:i w:val="false"/>
          <w:color w:val="000000"/>
        </w:rPr>
        <w:t>
функционалдық өзара іс-қимыл жасасудың 1-диаграммасы</w:t>
      </w:r>
    </w:p>
    <w:bookmarkEnd w:id="20"/>
    <w:p>
      <w:pPr>
        <w:spacing w:after="0"/>
        <w:ind w:left="0"/>
        <w:jc w:val="both"/>
      </w:pPr>
      <w:r>
        <w:drawing>
          <wp:inline distT="0" distB="0" distL="0" distR="0">
            <wp:extent cx="89154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15400" cy="5422900"/>
                    </a:xfrm>
                    <a:prstGeom prst="rect">
                      <a:avLst/>
                    </a:prstGeom>
                  </pic:spPr>
                </pic:pic>
              </a:graphicData>
            </a:graphic>
          </wp:inline>
        </w:drawing>
      </w:r>
    </w:p>
    <w:bookmarkStart w:name="z37" w:id="21"/>
    <w:p>
      <w:pPr>
        <w:spacing w:after="0"/>
        <w:ind w:left="0"/>
        <w:jc w:val="left"/>
      </w:pPr>
      <w:r>
        <w:rPr>
          <w:rFonts w:ascii="Times New Roman"/>
          <w:b/>
          <w:i w:val="false"/>
          <w:color w:val="000000"/>
        </w:rPr>
        <w:t xml:space="preserve"> 
Электронды мемлекеттік қызметті ХҚКО АЖ арқылы көрсету</w:t>
      </w:r>
      <w:r>
        <w:br/>
      </w:r>
      <w:r>
        <w:rPr>
          <w:rFonts w:ascii="Times New Roman"/>
          <w:b/>
          <w:i w:val="false"/>
          <w:color w:val="000000"/>
        </w:rPr>
        <w:t>
кезіндегі функционалдық өзара іс-қимыл жасасудың 2-диаграммасы</w:t>
      </w:r>
    </w:p>
    <w:bookmarkEnd w:id="21"/>
    <w:p>
      <w:pPr>
        <w:spacing w:after="0"/>
        <w:ind w:left="0"/>
        <w:jc w:val="both"/>
      </w:pPr>
      <w:r>
        <w:drawing>
          <wp:inline distT="0" distB="0" distL="0" distR="0">
            <wp:extent cx="89408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940800" cy="5981700"/>
                    </a:xfrm>
                    <a:prstGeom prst="rect">
                      <a:avLst/>
                    </a:prstGeom>
                  </pic:spPr>
                </pic:pic>
              </a:graphicData>
            </a:graphic>
          </wp:inline>
        </w:drawing>
      </w:r>
    </w:p>
    <w:p>
      <w:pPr>
        <w:spacing w:after="0"/>
        <w:ind w:left="0"/>
        <w:jc w:val="both"/>
      </w:pPr>
      <w:r>
        <w:drawing>
          <wp:inline distT="0" distB="0" distL="0" distR="0">
            <wp:extent cx="57277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27700" cy="7264400"/>
                    </a:xfrm>
                    <a:prstGeom prst="rect">
                      <a:avLst/>
                    </a:prstGeom>
                  </pic:spPr>
                </pic:pic>
              </a:graphicData>
            </a:graphic>
          </wp:inline>
        </w:drawing>
      </w:r>
    </w:p>
    <w:bookmarkStart w:name="z38"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2014 жылғы 20 наурыздағы</w:t>
      </w:r>
      <w:r>
        <w:br/>
      </w:r>
      <w:r>
        <w:rPr>
          <w:rFonts w:ascii="Times New Roman"/>
          <w:b w:val="false"/>
          <w:i w:val="false"/>
          <w:color w:val="000000"/>
          <w:sz w:val="28"/>
        </w:rPr>
        <w:t xml:space="preserve">
№ 165 бұйрығына    </w:t>
      </w:r>
      <w:r>
        <w:br/>
      </w:r>
      <w:r>
        <w:rPr>
          <w:rFonts w:ascii="Times New Roman"/>
          <w:b w:val="false"/>
          <w:i w:val="false"/>
          <w:color w:val="000000"/>
          <w:sz w:val="28"/>
        </w:rPr>
        <w:t xml:space="preserve">
2-қосымша       </w:t>
      </w:r>
    </w:p>
    <w:bookmarkEnd w:id="22"/>
    <w:bookmarkStart w:name="z39" w:id="23"/>
    <w:p>
      <w:pPr>
        <w:spacing w:after="0"/>
        <w:ind w:left="0"/>
        <w:jc w:val="left"/>
      </w:pPr>
      <w:r>
        <w:rPr>
          <w:rFonts w:ascii="Times New Roman"/>
          <w:b/>
          <w:i w:val="false"/>
          <w:color w:val="000000"/>
        </w:rPr>
        <w:t xml:space="preserve"> 
«Қазақстан Республикасының азаматтарына уақытша</w:t>
      </w:r>
      <w:r>
        <w:br/>
      </w:r>
      <w:r>
        <w:rPr>
          <w:rFonts w:ascii="Times New Roman"/>
          <w:b/>
          <w:i w:val="false"/>
          <w:color w:val="000000"/>
        </w:rPr>
        <w:t>
жеке куәлік беру» мемлекеттік көрсетілетін қызмет регламенті 1. Жалпы ережелер</w:t>
      </w:r>
    </w:p>
    <w:bookmarkEnd w:id="23"/>
    <w:bookmarkStart w:name="z40" w:id="24"/>
    <w:p>
      <w:pPr>
        <w:spacing w:after="0"/>
        <w:ind w:left="0"/>
        <w:jc w:val="both"/>
      </w:pPr>
      <w:r>
        <w:rPr>
          <w:rFonts w:ascii="Times New Roman"/>
          <w:b w:val="false"/>
          <w:i w:val="false"/>
          <w:color w:val="000000"/>
          <w:sz w:val="28"/>
        </w:rPr>
        <w:t>
      1. «Қазақстан Республикасының азаматтарына уақытша жеке куәлік беру» мемлекеттік көрсетілетін қызметтің осы регламенті (бұдан әрі – Регламент)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2-тармағына және Қазақстан Республикасы Үкіметінің 2014 жылғы 24 ақпандағы № 132 қаулысымен бекітілген «Қазақстан Республикасының азаматтарына уақытша жеке куәлік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Қазақстан Республикасының азаматтарына уақытша жеке куәлік беру рәсімін айқындайды.</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Республикасының ішкі істер органдарының аумақтық көші-қон полициясы бөліністері Министрліктің – mvd.gov.kz интернет-ресурсында, «Ішкі істер органдарының қызметі туралы» бөлімінде (бұдан әрі – көрсетілетін қызметті беруші)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нәтижесі – көрсетілетін қызметті берушінің паспорттық елтаңбалы мөрімен және қолымен куәландырылған уақытша жеке куәлік беру болып табылады.</w:t>
      </w:r>
      <w:r>
        <w:br/>
      </w:r>
      <w:r>
        <w:rPr>
          <w:rFonts w:ascii="Times New Roman"/>
          <w:b w:val="false"/>
          <w:i w:val="false"/>
          <w:color w:val="000000"/>
          <w:sz w:val="28"/>
        </w:rPr>
        <w:t>
      Мемлекеттік қызмет көрсету нәтижесін ұсыну нысаны: қағаз түрінде.</w:t>
      </w:r>
    </w:p>
    <w:bookmarkEnd w:id="24"/>
    <w:bookmarkStart w:name="z44" w:id="2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бөліністерінің (қызметкерлерінің)</w:t>
      </w:r>
      <w:r>
        <w:br/>
      </w:r>
      <w:r>
        <w:rPr>
          <w:rFonts w:ascii="Times New Roman"/>
          <w:b/>
          <w:i w:val="false"/>
          <w:color w:val="000000"/>
        </w:rPr>
        <w:t>
іс-қимыл жасау тәртібінің сипаттамасы</w:t>
      </w:r>
    </w:p>
    <w:bookmarkEnd w:id="25"/>
    <w:bookmarkStart w:name="z45" w:id="26"/>
    <w:p>
      <w:pPr>
        <w:spacing w:after="0"/>
        <w:ind w:left="0"/>
        <w:jc w:val="both"/>
      </w:pPr>
      <w:r>
        <w:rPr>
          <w:rFonts w:ascii="Times New Roman"/>
          <w:b w:val="false"/>
          <w:i w:val="false"/>
          <w:color w:val="000000"/>
          <w:sz w:val="28"/>
        </w:rPr>
        <w:t>
      5. Мемлекеттік қызмет көрсету процесіне ішкі істер органдарының қалалық, аудандық, аудандық (қаладағы), кенттік көші-қон полициясы басқармасының (бөлімі) (бұдан әрі - КҚПб) бөлім (бөлімше, топ) қызметкері қатысады – Қазақстан Республикасы азаматының уақытша жеке куәлігін ресімдейді және қалалық, аудандық, аудандық (қаладағы) Халыққа қызмет көрсету орталығының қызметкері қатысады – көрсетілетін қызметті алушыдан құжаттарды қабылдайды.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азаматының тұрақты тіркеу орны бойынша (бұдан әрі – көрсетілетін қызметті алушы) көрсетіледі.</w:t>
      </w:r>
      <w:r>
        <w:br/>
      </w:r>
      <w:r>
        <w:rPr>
          <w:rFonts w:ascii="Times New Roman"/>
          <w:b w:val="false"/>
          <w:i w:val="false"/>
          <w:color w:val="000000"/>
          <w:sz w:val="28"/>
        </w:rPr>
        <w:t>
      Өтініштер қабылдау мемлекеттік қызмет көрсету және нәтижелерін беру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Орталық) шаруашылық жүргізу құқығындағы республикалық мемлекеттік кәсіпорыны арқылы жүзеге асырылады.</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ХҚТ ТП-нің жұмыс орындарындағы Орталықтарда жүзеге асырылады, онда көрсетілетін қызметті берушінің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Министрліктің – mvd.gov.kz «Ішкі істер органдарының қызметі туралы» бөлімінде, Орталықтың – www.con.gov.kz, Порталдың – www.egov.kz интернет-ресурсында, сондай-ақ Орталықтарда орналасқан ресми ақпарат көздері мен стендтерде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26"/>
    <w:bookmarkStart w:name="z50" w:id="27"/>
    <w:p>
      <w:pPr>
        <w:spacing w:after="0"/>
        <w:ind w:left="0"/>
        <w:jc w:val="left"/>
      </w:pPr>
      <w:r>
        <w:rPr>
          <w:rFonts w:ascii="Times New Roman"/>
          <w:b/>
          <w:i w:val="false"/>
          <w:color w:val="000000"/>
        </w:rPr>
        <w:t xml:space="preserve"> 
3.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жасасу</w:t>
      </w:r>
      <w:r>
        <w:br/>
      </w:r>
      <w:r>
        <w:rPr>
          <w:rFonts w:ascii="Times New Roman"/>
          <w:b/>
          <w:i w:val="false"/>
          <w:color w:val="000000"/>
        </w:rPr>
        <w:t>
тәртібінің, сондай-ақ мемлекеттік қызмет көрсету процесінде</w:t>
      </w:r>
      <w:r>
        <w:br/>
      </w:r>
      <w:r>
        <w:rPr>
          <w:rFonts w:ascii="Times New Roman"/>
          <w:b/>
          <w:i w:val="false"/>
          <w:color w:val="000000"/>
        </w:rPr>
        <w:t>
ақпараттық жүйелерді пайдалану тәртібінің сипаттамасы</w:t>
      </w:r>
    </w:p>
    <w:bookmarkEnd w:id="27"/>
    <w:bookmarkStart w:name="z51" w:id="28"/>
    <w:p>
      <w:pPr>
        <w:spacing w:after="0"/>
        <w:ind w:left="0"/>
        <w:jc w:val="both"/>
      </w:pPr>
      <w:r>
        <w:rPr>
          <w:rFonts w:ascii="Times New Roman"/>
          <w:b w:val="false"/>
          <w:i w:val="false"/>
          <w:color w:val="000000"/>
          <w:sz w:val="28"/>
        </w:rPr>
        <w:t>
      10. Мемлекеттік қызмет көрсету процесінде қалалық, аудандық, аудандық (қала ішінде) Халыққа қызмет көрсету орталығының қызметкері қатысады – Қазақстан Республикасы азаматының уақытша жеке куәлігін беру.</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процесінде Орталықпен өзара іс-қимыл жасасу тәртібінің сипаттамасы мемлекеттік қызмет көрсетудің бизнес-процестерінің анықтамалығында көрсетіледі. </w:t>
      </w:r>
      <w:r>
        <w:br/>
      </w: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мемлекеттік көрсетілетін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2014.06.27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бойынша алуға болады.</w:t>
      </w:r>
    </w:p>
    <w:bookmarkEnd w:id="28"/>
    <w:bookmarkStart w:name="z54" w:id="29"/>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уақытша жеке куәліктер беру»    </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xml:space="preserve">
1-қосымша                </w:t>
      </w:r>
    </w:p>
    <w:bookmarkEnd w:id="29"/>
    <w:bookmarkStart w:name="z55" w:id="30"/>
    <w:p>
      <w:pPr>
        <w:spacing w:after="0"/>
        <w:ind w:left="0"/>
        <w:jc w:val="left"/>
      </w:pPr>
      <w:r>
        <w:rPr>
          <w:rFonts w:ascii="Times New Roman"/>
          <w:b/>
          <w:i w:val="false"/>
          <w:color w:val="000000"/>
        </w:rPr>
        <w:t xml:space="preserve"> 
Әкімшілік рәсімдердің дәйектілігі мен өзара іс-қимыл жасасудың</w:t>
      </w:r>
      <w:r>
        <w:br/>
      </w:r>
      <w:r>
        <w:rPr>
          <w:rFonts w:ascii="Times New Roman"/>
          <w:b/>
          <w:i w:val="false"/>
          <w:color w:val="000000"/>
        </w:rPr>
        <w:t>
сипаттамасы</w:t>
      </w:r>
    </w:p>
    <w:bookmarkEnd w:id="30"/>
    <w:bookmarkStart w:name="z56" w:id="31"/>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7108"/>
        <w:gridCol w:w="3372"/>
        <w:gridCol w:w="31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операциялардың) атауы және олардың сипаттамасы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алушымен ұсынылған құжаттарды қабылдау және тексеру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азаматының уақытша жеке куәлігін ресімдеу, күнін қою, лауазымын көрсету және қол қою</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нысандары (деректер, құжат, ұйымдастыру-өкімдік шешім)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азаматының уақытша жеке куәлігін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уақытша жеке куәлігін беру есебін жүргізу журналында тіркеу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bl>
    <w:p>
      <w:pPr>
        <w:spacing w:after="0"/>
        <w:ind w:left="0"/>
        <w:jc w:val="both"/>
      </w:pPr>
      <w:r>
        <w:rPr>
          <w:rFonts w:ascii="Times New Roman"/>
          <w:b w:val="false"/>
          <w:i w:val="false"/>
          <w:color w:val="000000"/>
          <w:sz w:val="28"/>
        </w:rPr>
        <w:t>Қолдану нұсқалары.</w:t>
      </w:r>
    </w:p>
    <w:bookmarkStart w:name="z57" w:id="32"/>
    <w:p>
      <w:pPr>
        <w:spacing w:after="0"/>
        <w:ind w:left="0"/>
        <w:jc w:val="both"/>
      </w:pPr>
      <w:r>
        <w:rPr>
          <w:rFonts w:ascii="Times New Roman"/>
          <w:b w:val="false"/>
          <w:i w:val="false"/>
          <w:color w:val="000000"/>
          <w:sz w:val="28"/>
        </w:rPr>
        <w:t>
      2–кесте. Негізгі процесс – Қазақстан Республикасы азаматының уақытша жеке куәлігін ресімдеу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1"/>
        <w:gridCol w:w="65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(жұмыстың барысы, ағыны)</w:t>
            </w:r>
          </w:p>
        </w:tc>
      </w:tr>
      <w:tr>
        <w:trPr>
          <w:trHeight w:val="24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w:t>
            </w:r>
          </w:p>
        </w:tc>
      </w:tr>
      <w:tr>
        <w:trPr>
          <w:trHeight w:val="24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Көрсетілетін қызметті алушымен ұсынылған құжаттарды қабылдау және тексеру</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азаматының уақытша жеке куәлігін ресімдеу, күнін қою, лауазымын көрсету және қол қою</w:t>
            </w:r>
          </w:p>
        </w:tc>
      </w:tr>
      <w:tr>
        <w:trPr>
          <w:trHeight w:val="24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 азаматының уақытша жеке куәлігін беру</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азаматының уақытша жеке куәлігін беру есебін жүргізу журналында тіркеу</w:t>
            </w:r>
          </w:p>
        </w:tc>
      </w:tr>
    </w:tbl>
    <w:bookmarkStart w:name="z58" w:id="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азаматтарына уақытша жеке  </w:t>
      </w:r>
      <w:r>
        <w:br/>
      </w:r>
      <w:r>
        <w:rPr>
          <w:rFonts w:ascii="Times New Roman"/>
          <w:b w:val="false"/>
          <w:i w:val="false"/>
          <w:color w:val="000000"/>
          <w:sz w:val="28"/>
        </w:rPr>
        <w:t>
куәліктер беру»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2-қосымша         </w:t>
      </w:r>
    </w:p>
    <w:bookmarkEnd w:id="33"/>
    <w:bookmarkStart w:name="z59" w:id="34"/>
    <w:p>
      <w:pPr>
        <w:spacing w:after="0"/>
        <w:ind w:left="0"/>
        <w:jc w:val="left"/>
      </w:pPr>
      <w:r>
        <w:rPr>
          <w:rFonts w:ascii="Times New Roman"/>
          <w:b/>
          <w:i w:val="false"/>
          <w:color w:val="000000"/>
        </w:rPr>
        <w:t xml:space="preserve"> 
«Қазақстан Республикасының азаматтарына уақытша жеке куәліктер</w:t>
      </w:r>
      <w:r>
        <w:br/>
      </w:r>
      <w:r>
        <w:rPr>
          <w:rFonts w:ascii="Times New Roman"/>
          <w:b/>
          <w:i w:val="false"/>
          <w:color w:val="000000"/>
        </w:rPr>
        <w:t>
беру» мемлекеттік көрсетілетін қызмет бизнес-процессінің</w:t>
      </w:r>
      <w:r>
        <w:br/>
      </w:r>
      <w:r>
        <w:rPr>
          <w:rFonts w:ascii="Times New Roman"/>
          <w:b/>
          <w:i w:val="false"/>
          <w:color w:val="000000"/>
        </w:rPr>
        <w:t>
анықтамалығы</w:t>
      </w:r>
    </w:p>
    <w:bookmarkEnd w:id="34"/>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2014.06.27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drawing>
          <wp:inline distT="0" distB="0" distL="0" distR="0">
            <wp:extent cx="57404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40400" cy="6756400"/>
                    </a:xfrm>
                    <a:prstGeom prst="rect">
                      <a:avLst/>
                    </a:prstGeom>
                  </pic:spPr>
                </pic:pic>
              </a:graphicData>
            </a:graphic>
          </wp:inline>
        </w:drawing>
      </w:r>
    </w:p>
    <w:bookmarkStart w:name="z60"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2014 жылғы 20 наурыздағы</w:t>
      </w:r>
      <w:r>
        <w:br/>
      </w:r>
      <w:r>
        <w:rPr>
          <w:rFonts w:ascii="Times New Roman"/>
          <w:b w:val="false"/>
          <w:i w:val="false"/>
          <w:color w:val="000000"/>
          <w:sz w:val="28"/>
        </w:rPr>
        <w:t xml:space="preserve">
№ 165 бұйрығына    </w:t>
      </w:r>
      <w:r>
        <w:br/>
      </w:r>
      <w:r>
        <w:rPr>
          <w:rFonts w:ascii="Times New Roman"/>
          <w:b w:val="false"/>
          <w:i w:val="false"/>
          <w:color w:val="000000"/>
          <w:sz w:val="28"/>
        </w:rPr>
        <w:t xml:space="preserve">
3-қосымша        </w:t>
      </w:r>
    </w:p>
    <w:bookmarkEnd w:id="35"/>
    <w:bookmarkStart w:name="z61" w:id="36"/>
    <w:p>
      <w:pPr>
        <w:spacing w:after="0"/>
        <w:ind w:left="0"/>
        <w:jc w:val="left"/>
      </w:pPr>
      <w:r>
        <w:rPr>
          <w:rFonts w:ascii="Times New Roman"/>
          <w:b/>
          <w:i w:val="false"/>
          <w:color w:val="000000"/>
        </w:rPr>
        <w:t xml:space="preserve"> 
«Қазақстан Республикасының азаматтарын тұрғылықты жері</w:t>
      </w:r>
      <w:r>
        <w:br/>
      </w:r>
      <w:r>
        <w:rPr>
          <w:rFonts w:ascii="Times New Roman"/>
          <w:b/>
          <w:i w:val="false"/>
          <w:color w:val="000000"/>
        </w:rPr>
        <w:t>
бойынша тіркеу» мемлекеттік көрсетілетін қызмет регламенті 1. Жалпы ережелер</w:t>
      </w:r>
    </w:p>
    <w:bookmarkEnd w:id="36"/>
    <w:bookmarkStart w:name="z62" w:id="37"/>
    <w:p>
      <w:pPr>
        <w:spacing w:after="0"/>
        <w:ind w:left="0"/>
        <w:jc w:val="both"/>
      </w:pPr>
      <w:r>
        <w:rPr>
          <w:rFonts w:ascii="Times New Roman"/>
          <w:b w:val="false"/>
          <w:i w:val="false"/>
          <w:color w:val="000000"/>
          <w:sz w:val="28"/>
        </w:rPr>
        <w:t>
      1. «Қазақстан Республикасының азаматтарын тұрғылықты жері бойынша тіркеу» мемлекеттік көрсетілетін қызметтің осы регламенті (бұдан әрі – Регламент)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2-тармағына және Қазақстан Республикасы Үкіметінің 2014 жылғы 24 ақпандағы № 132 қаулысымен бекітілген «Қазақстан Республикасының азаматтарын тұрғылықты жері бойынша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Қазақстан Республикасының азаматтарын тұрғылықты жері бойынша тіркеу рәсімін айқындайды.</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Республикасының ішкі істер органдарының аумақтық көші-қон полициясы бөліністері Министрліктің – mvd.gov.kz интернет-ресурсында, «Ішкі істер органдарының қызметі туралы» бөлімінде (бұдан әрі – көрсетілетін қызметті беруші)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электрондық түрінде.</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көрсетілетін қызметті берушінің ХҚТ ТП ақпараттық жүйесіне тұрғылықты тұратын жерiнің мекенжайы туралы, ал уақытша тіркелген кезде – уақытша болатын мекенжайы туралы мәліметтерді енгізу, электронды жеткізгіші бар жеке куәлікке көрсетілетін қызметті алушының заңды мекенжайын қайта жазу болып табылады.</w:t>
      </w:r>
      <w:r>
        <w:br/>
      </w:r>
      <w:r>
        <w:rPr>
          <w:rFonts w:ascii="Times New Roman"/>
          <w:b w:val="false"/>
          <w:i w:val="false"/>
          <w:color w:val="000000"/>
          <w:sz w:val="28"/>
        </w:rPr>
        <w:t>
      Порталға жүгінген кезде мемлекеттік қызмет көрсету нәтижесі электронды жеткізгіші бар жеке куәлікке көрсетілетін қызметті алушының заңды мекенжайын қайта жазу үшін Орталыққа келу қажеттілігін көрсете отырып, көрсетілетін қызметті алушының тұратын жері бойынша тіркелгені туралы хабарлама түрінде «жеке кабинетке» жіберіледі.</w:t>
      </w:r>
      <w:r>
        <w:br/>
      </w:r>
      <w:r>
        <w:rPr>
          <w:rFonts w:ascii="Times New Roman"/>
          <w:b w:val="false"/>
          <w:i w:val="false"/>
          <w:color w:val="000000"/>
          <w:sz w:val="28"/>
        </w:rPr>
        <w:t>
      Жаңа тұрғылықты жері бойынша тіркеу кезінде Қазақстан Республикасының азаматтарын бұрынғы тұрғылықты жерінен тіркеуден шығару автоматты түрде жүзеге асырылады.</w:t>
      </w:r>
      <w:r>
        <w:br/>
      </w:r>
      <w:r>
        <w:rPr>
          <w:rFonts w:ascii="Times New Roman"/>
          <w:b w:val="false"/>
          <w:i w:val="false"/>
          <w:color w:val="000000"/>
          <w:sz w:val="28"/>
        </w:rPr>
        <w:t>
      Мемлекеттік қызмет көрсету нәтижесін ұсыну нысаны: электрондық түрде.</w:t>
      </w:r>
    </w:p>
    <w:bookmarkEnd w:id="37"/>
    <w:bookmarkStart w:name="z66" w:id="38"/>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бөліністерінің (қызметкерлерінің)</w:t>
      </w:r>
      <w:r>
        <w:br/>
      </w:r>
      <w:r>
        <w:rPr>
          <w:rFonts w:ascii="Times New Roman"/>
          <w:b/>
          <w:i w:val="false"/>
          <w:color w:val="000000"/>
        </w:rPr>
        <w:t>
іс-қимыл жасау тәртібінің сипаттамасы</w:t>
      </w:r>
    </w:p>
    <w:bookmarkEnd w:id="38"/>
    <w:bookmarkStart w:name="z67" w:id="39"/>
    <w:p>
      <w:pPr>
        <w:spacing w:after="0"/>
        <w:ind w:left="0"/>
        <w:jc w:val="both"/>
      </w:pPr>
      <w:r>
        <w:rPr>
          <w:rFonts w:ascii="Times New Roman"/>
          <w:b w:val="false"/>
          <w:i w:val="false"/>
          <w:color w:val="000000"/>
          <w:sz w:val="28"/>
        </w:rPr>
        <w:t>
      5. Мемлекеттік қызмет көрсету процесіне: ішкі істер органдарының қалалық, аудандық, аудандық (қаладағы), кенттік көші-қон полициясы басқармасының (бөлімі) (бұдан әрі - КҚПб) бөлім (бөлімше, топ) қызметкері қатысады – көрсетілетін қызметті алушыдан құжаттар қабылдау, өтінімді тіркеу, көрсетілетін қызметті берушінің ХҚТ ТП АЖ-ға тұрғылықты тұратын жерiнің мекенжайы туралы, ал уақытша тіркелген кезде – уақытша болатын мекенжайы туралы мәліметтерді енгізу, электронды тасымалдағышы бар жеке куәліктерге көрсетілетін қызметті алушының заңды мекенжайын қайта жазу және қалалық, аудандық, аудандық (қаладағы) Халыққа қызмет көрсету орталығының қызметкері қатысады – көрсетілетін қызметті алушыдан құжаттар қабылдау және тұрғын үй иесiнiң жеке куәлігі және осы мемлекеттік қызмет көрсету стандартына қосымшаға сәйкес нысан бойынша оның тұрақты не уақытша тiркеуге оның келiсiмiн ресімдеу;</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азаматының тұрақты тіркеу орны немесе уақытша келген орны бойынша көрсетіледі.</w:t>
      </w:r>
      <w:r>
        <w:br/>
      </w:r>
      <w:r>
        <w:rPr>
          <w:rFonts w:ascii="Times New Roman"/>
          <w:b w:val="false"/>
          <w:i w:val="false"/>
          <w:color w:val="000000"/>
          <w:sz w:val="28"/>
        </w:rPr>
        <w:t>
      Мемлекеттік қызмет көрсетуге құжаттар қабылдау:</w:t>
      </w:r>
      <w:r>
        <w:br/>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Орталық) шаруашылық жүргізу құқығындағы республикалық мемлекеттік кәсіпорындағы «Халықты құжаттандыру және тіркеу» тіркеу пункті» ақпараттық жүйесі (бұдан әрі – ХҚТ ТП АЖ) арқылы көрсетілетін қызметті беруші арқылы;</w:t>
      </w:r>
      <w:r>
        <w:br/>
      </w:r>
      <w:r>
        <w:rPr>
          <w:rFonts w:ascii="Times New Roman"/>
          <w:b w:val="false"/>
          <w:i w:val="false"/>
          <w:color w:val="000000"/>
          <w:sz w:val="28"/>
        </w:rPr>
        <w:t>
      электрондық жеткізгіші бар жеке куәлігі бар болғанда –www.egov.kz «электрондық үкімет» веб-порталы (бұдан әрі – Портал) арқылы жүзеге асырылады.</w:t>
      </w:r>
      <w:r>
        <w:br/>
      </w:r>
      <w:r>
        <w:rPr>
          <w:rFonts w:ascii="Times New Roman"/>
          <w:b w:val="false"/>
          <w:i w:val="false"/>
          <w:color w:val="000000"/>
          <w:sz w:val="28"/>
        </w:rPr>
        <w:t>
      Мемлекеттік қызмет көрсету нәтижелерін беру Орталықтардағы көрсетілетін қызметті беруші арқылы жүзеге асырылады.</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ХҚТ ТП-нің жұмыс орындарындағы Орталықтарда жүзеге асырылады, онда көрсетілетін қызметті берушінің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Министрліктің – mvd.gov.kz «Ішкі істер органдарының қызметі туралы» бөлімінде, Орталықтың – www.con.gov.kz, Порталдың – www.egov.kz интернет-ресурсында, сондай-ақ Орталықтарда орналасқан ресми ақпарат көздері мен стендтерде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39"/>
    <w:bookmarkStart w:name="z72" w:id="40"/>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бөліністерінің (қызметкерлерінің)</w:t>
      </w:r>
      <w:r>
        <w:br/>
      </w:r>
      <w:r>
        <w:rPr>
          <w:rFonts w:ascii="Times New Roman"/>
          <w:b/>
          <w:i w:val="false"/>
          <w:color w:val="000000"/>
        </w:rPr>
        <w:t>
өзара іс-қимыл жасасу тәртібінің сипаттамасы</w:t>
      </w:r>
    </w:p>
    <w:bookmarkEnd w:id="40"/>
    <w:bookmarkStart w:name="z73" w:id="41"/>
    <w:p>
      <w:pPr>
        <w:spacing w:after="0"/>
        <w:ind w:left="0"/>
        <w:jc w:val="both"/>
      </w:pPr>
      <w:r>
        <w:rPr>
          <w:rFonts w:ascii="Times New Roman"/>
          <w:b w:val="false"/>
          <w:i w:val="false"/>
          <w:color w:val="000000"/>
          <w:sz w:val="28"/>
        </w:rPr>
        <w:t>
      10. Мемлекеттік қызметті көрсету процесіне мыналар қатысады:</w:t>
      </w:r>
      <w:r>
        <w:br/>
      </w:r>
      <w:r>
        <w:rPr>
          <w:rFonts w:ascii="Times New Roman"/>
          <w:b w:val="false"/>
          <w:i w:val="false"/>
          <w:color w:val="000000"/>
          <w:sz w:val="28"/>
        </w:rPr>
        <w:t>
      Көрсетілетін қызметті алушы;</w:t>
      </w:r>
      <w:r>
        <w:br/>
      </w:r>
      <w:r>
        <w:rPr>
          <w:rFonts w:ascii="Times New Roman"/>
          <w:b w:val="false"/>
          <w:i w:val="false"/>
          <w:color w:val="000000"/>
          <w:sz w:val="28"/>
        </w:rPr>
        <w:t>
      КҚПб-ның қызметкері;</w:t>
      </w:r>
      <w:r>
        <w:br/>
      </w:r>
      <w:r>
        <w:rPr>
          <w:rFonts w:ascii="Times New Roman"/>
          <w:b w:val="false"/>
          <w:i w:val="false"/>
          <w:color w:val="000000"/>
          <w:sz w:val="28"/>
        </w:rPr>
        <w:t>
      ЭҮП;</w:t>
      </w:r>
      <w:r>
        <w:br/>
      </w:r>
      <w:r>
        <w:rPr>
          <w:rFonts w:ascii="Times New Roman"/>
          <w:b w:val="false"/>
          <w:i w:val="false"/>
          <w:color w:val="000000"/>
          <w:sz w:val="28"/>
        </w:rPr>
        <w:t>
      «Электрондық үкімет» шлюзі (ЭҮШ);</w:t>
      </w:r>
      <w:r>
        <w:br/>
      </w:r>
      <w:r>
        <w:rPr>
          <w:rFonts w:ascii="Times New Roman"/>
          <w:b w:val="false"/>
          <w:i w:val="false"/>
          <w:color w:val="000000"/>
          <w:sz w:val="28"/>
        </w:rPr>
        <w:t>
      ХҚТ ТП АЖ.</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процесінде Орталықпен өзара іс-қимыл жасасу тәртібінің және мемлекеттік қызмет көрсету процесінде жүйелерді пайдалану тәртібінің сипаттамасы мемлекеттік қызмет көрсетудің бизнес-процестерінің анықтамалығында көрсетіледі.</w:t>
      </w:r>
      <w:r>
        <w:br/>
      </w: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мемлекеттік көрсетілетін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2014.06.27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бойынша алуға болады.</w:t>
      </w:r>
    </w:p>
    <w:bookmarkEnd w:id="41"/>
    <w:bookmarkStart w:name="z76" w:id="42"/>
    <w:p>
      <w:pPr>
        <w:spacing w:after="0"/>
        <w:ind w:left="0"/>
        <w:jc w:val="both"/>
      </w:pPr>
      <w:r>
        <w:rPr>
          <w:rFonts w:ascii="Times New Roman"/>
          <w:b w:val="false"/>
          <w:i w:val="false"/>
          <w:color w:val="000000"/>
          <w:sz w:val="28"/>
        </w:rPr>
        <w:t xml:space="preserve">
«Қазақстан Республикасы азаматтарын  </w:t>
      </w:r>
      <w:r>
        <w:br/>
      </w:r>
      <w:r>
        <w:rPr>
          <w:rFonts w:ascii="Times New Roman"/>
          <w:b w:val="false"/>
          <w:i w:val="false"/>
          <w:color w:val="000000"/>
          <w:sz w:val="28"/>
        </w:rPr>
        <w:t xml:space="preserve">
тұрғылықты жері бойынша тіркеу»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1-қосымша                </w:t>
      </w:r>
    </w:p>
    <w:bookmarkEnd w:id="42"/>
    <w:bookmarkStart w:name="z77" w:id="43"/>
    <w:p>
      <w:pPr>
        <w:spacing w:after="0"/>
        <w:ind w:left="0"/>
        <w:jc w:val="left"/>
      </w:pPr>
      <w:r>
        <w:rPr>
          <w:rFonts w:ascii="Times New Roman"/>
          <w:b/>
          <w:i w:val="false"/>
          <w:color w:val="000000"/>
        </w:rPr>
        <w:t xml:space="preserve"> 
Әкімшілік рәсімдердің дәйектілігі мен өзара іс-қимыл жасасудың</w:t>
      </w:r>
      <w:r>
        <w:br/>
      </w:r>
      <w:r>
        <w:rPr>
          <w:rFonts w:ascii="Times New Roman"/>
          <w:b/>
          <w:i w:val="false"/>
          <w:color w:val="000000"/>
        </w:rPr>
        <w:t>
сипаттамасы</w:t>
      </w:r>
    </w:p>
    <w:bookmarkEnd w:id="43"/>
    <w:bookmarkStart w:name="z78" w:id="44"/>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6574"/>
        <w:gridCol w:w="3238"/>
        <w:gridCol w:w="38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w:t>
            </w:r>
          </w:p>
        </w:tc>
      </w:tr>
      <w:tr>
        <w:trPr>
          <w:trHeight w:val="58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операциялардың) атауы және олардың сипаттамасы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алушымен ұсынылған құжаттарды қабылдау және тексеру</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 тұрғылықты жері бойынша тіркеуді ресімдеу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нысандары (деректер, құжат, ұйымдастыру-өкімдік шешім)</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тұратын мекенжайы туралы, ал уақытша тіркеу кезінде – уақытша болу жерінің мекенжайы туралы мәліметтерді ХҚТ ТП АЖ-ға енгізу, көрсетілетін қызметті алушының заңды мекенжайын электрондық ақпарат тасымалдағышы бар жеке куәлігіне қайта жазу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bl>
    <w:p>
      <w:pPr>
        <w:spacing w:after="0"/>
        <w:ind w:left="0"/>
        <w:jc w:val="both"/>
      </w:pPr>
      <w:r>
        <w:rPr>
          <w:rFonts w:ascii="Times New Roman"/>
          <w:b w:val="false"/>
          <w:i w:val="false"/>
          <w:color w:val="000000"/>
          <w:sz w:val="28"/>
        </w:rPr>
        <w:t>Қолдану нұсқалары.</w:t>
      </w:r>
    </w:p>
    <w:bookmarkStart w:name="z79" w:id="45"/>
    <w:p>
      <w:pPr>
        <w:spacing w:after="0"/>
        <w:ind w:left="0"/>
        <w:jc w:val="both"/>
      </w:pPr>
      <w:r>
        <w:rPr>
          <w:rFonts w:ascii="Times New Roman"/>
          <w:b w:val="false"/>
          <w:i w:val="false"/>
          <w:color w:val="000000"/>
          <w:sz w:val="28"/>
        </w:rPr>
        <w:t>
      2 – кесте. Негізгі процесс – Қазақстан Республикасы азаматтарын тұрғылықты жері бойынша тіркеуді ресімдеу.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1"/>
        <w:gridCol w:w="65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(жұмыстың барысы, ағыны)</w:t>
            </w:r>
          </w:p>
        </w:tc>
      </w:tr>
      <w:tr>
        <w:trPr>
          <w:trHeight w:val="24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w:t>
            </w:r>
          </w:p>
        </w:tc>
      </w:tr>
      <w:tr>
        <w:trPr>
          <w:trHeight w:val="24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Көрсетілетін қызметті алушымен ұсынылған құжаттарды қабылдау және тексеру</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азаматтарын тұрғылықты жері бойынша тіркеуді ресімдеу</w:t>
            </w:r>
          </w:p>
        </w:tc>
      </w:tr>
      <w:tr>
        <w:trPr>
          <w:trHeight w:val="24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Тұрғылықты тұратын мекенжайы туралы, ал уақытша тіркеу кезінде – уақытша болу жерінің мекенжайы туралы мәліметтерді ХҚТ ТП АЖ-ға енгізу, көрсетілетін қызметті алушының заңды мекенжайын электрондық ақпарат тасымалдағышы бар жеке куәлігіне қайта жазу</w:t>
            </w:r>
          </w:p>
        </w:tc>
      </w:tr>
    </w:tbl>
    <w:bookmarkStart w:name="z80"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азаматтарын тұрғылықты жері</w:t>
      </w:r>
      <w:r>
        <w:br/>
      </w:r>
      <w:r>
        <w:rPr>
          <w:rFonts w:ascii="Times New Roman"/>
          <w:b w:val="false"/>
          <w:i w:val="false"/>
          <w:color w:val="000000"/>
          <w:sz w:val="28"/>
        </w:rPr>
        <w:t>
бойынша тіркеу» мемлекеттік</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2-қосымша   </w:t>
      </w:r>
    </w:p>
    <w:bookmarkEnd w:id="46"/>
    <w:bookmarkStart w:name="z81" w:id="47"/>
    <w:p>
      <w:pPr>
        <w:spacing w:after="0"/>
        <w:ind w:left="0"/>
        <w:jc w:val="left"/>
      </w:pPr>
      <w:r>
        <w:rPr>
          <w:rFonts w:ascii="Times New Roman"/>
          <w:b/>
          <w:i w:val="false"/>
          <w:color w:val="000000"/>
        </w:rPr>
        <w:t xml:space="preserve"> 
«Қазақстан Республикасы азаматтарын тұрғылықты жері бойынша</w:t>
      </w:r>
      <w:r>
        <w:br/>
      </w:r>
      <w:r>
        <w:rPr>
          <w:rFonts w:ascii="Times New Roman"/>
          <w:b/>
          <w:i w:val="false"/>
          <w:color w:val="000000"/>
        </w:rPr>
        <w:t>
тіркеу» мемлекеттік көрсетілетін қызмет бизнес-процессінің</w:t>
      </w:r>
      <w:r>
        <w:br/>
      </w:r>
      <w:r>
        <w:rPr>
          <w:rFonts w:ascii="Times New Roman"/>
          <w:b/>
          <w:i w:val="false"/>
          <w:color w:val="000000"/>
        </w:rPr>
        <w:t>
анықтамалығы</w:t>
      </w:r>
    </w:p>
    <w:bookmarkEnd w:id="47"/>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2014.06.27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drawing>
          <wp:inline distT="0" distB="0" distL="0" distR="0">
            <wp:extent cx="60452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6807200"/>
                    </a:xfrm>
                    <a:prstGeom prst="rect">
                      <a:avLst/>
                    </a:prstGeom>
                  </pic:spPr>
                </pic:pic>
              </a:graphicData>
            </a:graphic>
          </wp:inline>
        </w:drawing>
      </w:r>
    </w:p>
    <w:bookmarkStart w:name="z82" w:id="48"/>
    <w:p>
      <w:pPr>
        <w:spacing w:after="0"/>
        <w:ind w:left="0"/>
        <w:jc w:val="both"/>
      </w:pPr>
      <w:r>
        <w:rPr>
          <w:rFonts w:ascii="Times New Roman"/>
          <w:b w:val="false"/>
          <w:i w:val="false"/>
          <w:color w:val="000000"/>
          <w:sz w:val="28"/>
        </w:rPr>
        <w:t xml:space="preserve">
«Қазақстан Республикасы азаматтарын </w:t>
      </w:r>
      <w:r>
        <w:br/>
      </w:r>
      <w:r>
        <w:rPr>
          <w:rFonts w:ascii="Times New Roman"/>
          <w:b w:val="false"/>
          <w:i w:val="false"/>
          <w:color w:val="000000"/>
          <w:sz w:val="28"/>
        </w:rPr>
        <w:t xml:space="preserve">
тұрғылықты жері бойынша тіркеу»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3-қосымша              </w:t>
      </w:r>
    </w:p>
    <w:bookmarkEnd w:id="48"/>
    <w:bookmarkStart w:name="z83" w:id="49"/>
    <w:p>
      <w:pPr>
        <w:spacing w:after="0"/>
        <w:ind w:left="0"/>
        <w:jc w:val="left"/>
      </w:pPr>
      <w:r>
        <w:rPr>
          <w:rFonts w:ascii="Times New Roman"/>
          <w:b/>
          <w:i w:val="false"/>
          <w:color w:val="000000"/>
        </w:rPr>
        <w:t xml:space="preserve"> 
1-кесте. ЭҮП арқылы құрылымдық-функционалдық бірлік</w:t>
      </w:r>
      <w:r>
        <w:br/>
      </w:r>
      <w:r>
        <w:rPr>
          <w:rFonts w:ascii="Times New Roman"/>
          <w:b/>
          <w:i w:val="false"/>
          <w:color w:val="000000"/>
        </w:rPr>
        <w:t>
іс-қимылының сипаттамасы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587"/>
        <w:gridCol w:w="1732"/>
        <w:gridCol w:w="1876"/>
        <w:gridCol w:w="1876"/>
        <w:gridCol w:w="1443"/>
        <w:gridCol w:w="1877"/>
        <w:gridCol w:w="1588"/>
        <w:gridCol w:w="1733"/>
      </w:tblGrid>
      <w:tr>
        <w:trPr>
          <w:trHeight w:val="46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(процестің, рәсімнің, операцияның) атауы және олардың сипаттамасы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ЭҮП-қа ЖСН бойынша және пароль арқылы авторизацияланады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деректерінде болған заң бұзушылықтарға байланысты бас тарту туралы хабарды қалыптастырады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сауалдың деректерін қалыптастырады, ЭЦҚ таңдайды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ЭЦҚ деректерінде болған заң бұзушылықтарға байланысты бас тарту туралы хабарды қалыптастырады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растауды (қол қою) ЭЦҚ арқылы жүргізу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ЭҮП деректерінде болған заң бұзушылықтарға байланысты бас тарту туралы хабарды қалыптастырады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қызмет көрсету нәтижесін алуы</w:t>
            </w:r>
          </w:p>
        </w:tc>
      </w:tr>
      <w:tr>
        <w:trPr>
          <w:trHeight w:val="120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азаматтарын </w:t>
            </w:r>
          </w:p>
          <w:p>
            <w:pPr>
              <w:spacing w:after="20"/>
              <w:ind w:left="20"/>
              <w:jc w:val="both"/>
            </w:pPr>
            <w:r>
              <w:rPr>
                <w:rFonts w:ascii="Times New Roman"/>
                <w:b w:val="false"/>
                <w:i w:val="false"/>
                <w:color w:val="000000"/>
                <w:sz w:val="20"/>
              </w:rPr>
              <w:t>тұратын жері бойынша тіркеу</w:t>
            </w:r>
          </w:p>
        </w:tc>
      </w:tr>
      <w:tr>
        <w:trPr>
          <w:trHeight w:val="30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көрсетілетін қызметті алушының деректерінде заң бұзушылықтар болса; 3-егер авторизация сәтті өткен болса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көрсетілетін қызметті алушының деректерінде заң бұзушылықтар болса;</w:t>
            </w:r>
          </w:p>
          <w:p>
            <w:pPr>
              <w:spacing w:after="20"/>
              <w:ind w:left="20"/>
              <w:jc w:val="both"/>
            </w:pPr>
            <w:r>
              <w:rPr>
                <w:rFonts w:ascii="Times New Roman"/>
                <w:b w:val="false"/>
                <w:i w:val="false"/>
                <w:color w:val="000000"/>
                <w:sz w:val="20"/>
              </w:rPr>
              <w:t>5-егер заң бұзушылықтар жоқ болса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6-егер көрсетілетін қызметті алушының деректерінде заң бұзушылақтар болса; 7-егер заң бұзушылықтар жоқ болса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4" w:id="50"/>
    <w:p>
      <w:pPr>
        <w:spacing w:after="0"/>
        <w:ind w:left="0"/>
        <w:jc w:val="both"/>
      </w:pPr>
      <w:r>
        <w:rPr>
          <w:rFonts w:ascii="Times New Roman"/>
          <w:b w:val="false"/>
          <w:i w:val="false"/>
          <w:color w:val="000000"/>
          <w:sz w:val="28"/>
        </w:rPr>
        <w:t>
2-кесте. ХҚКО арқылы құрылымдық-функционалдық бірлік іс-қимылының сипаттамасы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1604"/>
        <w:gridCol w:w="1895"/>
        <w:gridCol w:w="1458"/>
        <w:gridCol w:w="1750"/>
        <w:gridCol w:w="2042"/>
        <w:gridCol w:w="1458"/>
        <w:gridCol w:w="1751"/>
        <w:gridCol w:w="1751"/>
      </w:tblGrid>
      <w:tr>
        <w:trPr>
          <w:trHeight w:val="67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КҚПб-нің қызметкері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КҚПб-нің қызметкері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КҚПб-нің қызметкері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07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(процестің, рәсімнің, операцияның) атауы және олардың сипаттамасы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ХҚТ ТП АЖ-ға логин және пароль бойынша авторизацияланады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 қызметкерінің деректерінде болған заң бұзушылықтарға байланысты бас тарту туралы хабарды қалыптастырады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таңдайды және сауалдың деректерін қалыптастырады, ЭЦҚ таңдайды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КҚПб қызметкерінің ЭЦҚ деректерінде болған заң бұзушылықтарға байланысты бас тарту туралы хабарды қалыптастырады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растауды (қол қою) ЭЦҚ арқылы жүргізу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ХҚТ ТП АЖ-да КҚПб-нің қызметкерінің деректерінде болған заң бұзушылықтарға байланысты бас тарту туралы хабарды қалыптастырады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қызмет көрсету нәтижесін алуы</w:t>
            </w:r>
          </w:p>
        </w:tc>
      </w:tr>
      <w:tr>
        <w:trPr>
          <w:trHeight w:val="124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 тұрғылықты жері бойынша тіркеу</w:t>
            </w:r>
          </w:p>
        </w:tc>
      </w:tr>
      <w:tr>
        <w:trPr>
          <w:trHeight w:val="30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КҚПб-нің қызметкерінің деректерінде заң бұзушылықтар болса;</w:t>
            </w:r>
            <w:r>
              <w:br/>
            </w:r>
            <w:r>
              <w:rPr>
                <w:rFonts w:ascii="Times New Roman"/>
                <w:b w:val="false"/>
                <w:i w:val="false"/>
                <w:color w:val="000000"/>
                <w:sz w:val="20"/>
              </w:rPr>
              <w:t>
3-егер авторизация сәтті өткен болса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КҚПб-нің қызметкерінің деректерінде заң бұзушылықтар болса;</w:t>
            </w:r>
            <w:r>
              <w:br/>
            </w:r>
            <w:r>
              <w:rPr>
                <w:rFonts w:ascii="Times New Roman"/>
                <w:b w:val="false"/>
                <w:i w:val="false"/>
                <w:color w:val="000000"/>
                <w:sz w:val="20"/>
              </w:rPr>
              <w:t>
5- егер заң бұзушылықтар жоқ болса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6-егер КҚПб-нің қызметкерінің деректерінде заң бұзушылықтар болса;</w:t>
            </w:r>
            <w:r>
              <w:br/>
            </w:r>
            <w:r>
              <w:rPr>
                <w:rFonts w:ascii="Times New Roman"/>
                <w:b w:val="false"/>
                <w:i w:val="false"/>
                <w:color w:val="000000"/>
                <w:sz w:val="20"/>
              </w:rPr>
              <w:t>
7-егер заң бұзушылықтар жоқ болса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5" w:id="51"/>
    <w:p>
      <w:pPr>
        <w:spacing w:after="0"/>
        <w:ind w:left="0"/>
        <w:jc w:val="both"/>
      </w:pPr>
      <w:r>
        <w:rPr>
          <w:rFonts w:ascii="Times New Roman"/>
          <w:b w:val="false"/>
          <w:i w:val="false"/>
          <w:color w:val="000000"/>
          <w:sz w:val="28"/>
        </w:rPr>
        <w:t xml:space="preserve">
«Қазақстан Республикасы азаматтарын </w:t>
      </w:r>
      <w:r>
        <w:br/>
      </w:r>
      <w:r>
        <w:rPr>
          <w:rFonts w:ascii="Times New Roman"/>
          <w:b w:val="false"/>
          <w:i w:val="false"/>
          <w:color w:val="000000"/>
          <w:sz w:val="28"/>
        </w:rPr>
        <w:t xml:space="preserve">
тұрғылықты жері бойынша тіркеу»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4-қосымша                </w:t>
      </w:r>
    </w:p>
    <w:bookmarkEnd w:id="51"/>
    <w:bookmarkStart w:name="z86" w:id="52"/>
    <w:p>
      <w:pPr>
        <w:spacing w:after="0"/>
        <w:ind w:left="0"/>
        <w:jc w:val="left"/>
      </w:pPr>
      <w:r>
        <w:rPr>
          <w:rFonts w:ascii="Times New Roman"/>
          <w:b/>
          <w:i w:val="false"/>
          <w:color w:val="000000"/>
        </w:rPr>
        <w:t xml:space="preserve"> 
Электрондық мемлекеттік қызметті ЭҮП арқылы көрсету кезіндегі</w:t>
      </w:r>
      <w:r>
        <w:br/>
      </w:r>
      <w:r>
        <w:rPr>
          <w:rFonts w:ascii="Times New Roman"/>
          <w:b/>
          <w:i w:val="false"/>
          <w:color w:val="000000"/>
        </w:rPr>
        <w:t>
функционалдық өзара іс-қимыл жасасудың 1-диаграммасы</w:t>
      </w:r>
    </w:p>
    <w:bookmarkEnd w:id="52"/>
    <w:p>
      <w:pPr>
        <w:spacing w:after="0"/>
        <w:ind w:left="0"/>
        <w:jc w:val="both"/>
      </w:pPr>
      <w:r>
        <w:drawing>
          <wp:inline distT="0" distB="0" distL="0" distR="0">
            <wp:extent cx="8953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953500" cy="5384800"/>
                    </a:xfrm>
                    <a:prstGeom prst="rect">
                      <a:avLst/>
                    </a:prstGeom>
                  </pic:spPr>
                </pic:pic>
              </a:graphicData>
            </a:graphic>
          </wp:inline>
        </w:drawing>
      </w:r>
    </w:p>
    <w:bookmarkStart w:name="z87" w:id="53"/>
    <w:p>
      <w:pPr>
        <w:spacing w:after="0"/>
        <w:ind w:left="0"/>
        <w:jc w:val="left"/>
      </w:pPr>
      <w:r>
        <w:rPr>
          <w:rFonts w:ascii="Times New Roman"/>
          <w:b/>
          <w:i w:val="false"/>
          <w:color w:val="000000"/>
        </w:rPr>
        <w:t xml:space="preserve"> 
Электрондық мемлекеттік қызметті ХҚКО АЖ арқылы көрсету</w:t>
      </w:r>
      <w:r>
        <w:br/>
      </w:r>
      <w:r>
        <w:rPr>
          <w:rFonts w:ascii="Times New Roman"/>
          <w:b/>
          <w:i w:val="false"/>
          <w:color w:val="000000"/>
        </w:rPr>
        <w:t>
кезіндегі функционалдық өзара іс-қимыл жасасудың 2-диаграммасы</w:t>
      </w:r>
    </w:p>
    <w:bookmarkEnd w:id="53"/>
    <w:p>
      <w:pPr>
        <w:spacing w:after="0"/>
        <w:ind w:left="0"/>
        <w:jc w:val="both"/>
      </w:pPr>
      <w:r>
        <w:drawing>
          <wp:inline distT="0" distB="0" distL="0" distR="0">
            <wp:extent cx="89662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966200" cy="5803900"/>
                    </a:xfrm>
                    <a:prstGeom prst="rect">
                      <a:avLst/>
                    </a:prstGeom>
                  </pic:spPr>
                </pic:pic>
              </a:graphicData>
            </a:graphic>
          </wp:inline>
        </w:drawing>
      </w:r>
    </w:p>
    <w:p>
      <w:pPr>
        <w:spacing w:after="0"/>
        <w:ind w:left="0"/>
        <w:jc w:val="both"/>
      </w:pPr>
      <w:r>
        <w:drawing>
          <wp:inline distT="0" distB="0" distL="0" distR="0">
            <wp:extent cx="45847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84700" cy="6426200"/>
                    </a:xfrm>
                    <a:prstGeom prst="rect">
                      <a:avLst/>
                    </a:prstGeom>
                  </pic:spPr>
                </pic:pic>
              </a:graphicData>
            </a:graphic>
          </wp:inline>
        </w:drawing>
      </w:r>
    </w:p>
    <w:bookmarkStart w:name="z88"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2014 жылғы 20 наурыздағы</w:t>
      </w:r>
      <w:r>
        <w:br/>
      </w:r>
      <w:r>
        <w:rPr>
          <w:rFonts w:ascii="Times New Roman"/>
          <w:b w:val="false"/>
          <w:i w:val="false"/>
          <w:color w:val="000000"/>
          <w:sz w:val="28"/>
        </w:rPr>
        <w:t xml:space="preserve">
№ 165 бұйрығына    </w:t>
      </w:r>
      <w:r>
        <w:br/>
      </w:r>
      <w:r>
        <w:rPr>
          <w:rFonts w:ascii="Times New Roman"/>
          <w:b w:val="false"/>
          <w:i w:val="false"/>
          <w:color w:val="000000"/>
          <w:sz w:val="28"/>
        </w:rPr>
        <w:t xml:space="preserve">
4-қосымша       </w:t>
      </w:r>
    </w:p>
    <w:bookmarkEnd w:id="54"/>
    <w:bookmarkStart w:name="z89" w:id="55"/>
    <w:p>
      <w:pPr>
        <w:spacing w:after="0"/>
        <w:ind w:left="0"/>
        <w:jc w:val="left"/>
      </w:pPr>
      <w:r>
        <w:rPr>
          <w:rFonts w:ascii="Times New Roman"/>
          <w:b/>
          <w:i w:val="false"/>
          <w:color w:val="000000"/>
        </w:rPr>
        <w:t xml:space="preserve"> 
«Қазақстан Республикасының азаматтарын тұрғылықты</w:t>
      </w:r>
      <w:r>
        <w:br/>
      </w:r>
      <w:r>
        <w:rPr>
          <w:rFonts w:ascii="Times New Roman"/>
          <w:b/>
          <w:i w:val="false"/>
          <w:color w:val="000000"/>
        </w:rPr>
        <w:t>
жері бойынша тіркеу есебінен шығару» мемлекеттік</w:t>
      </w:r>
      <w:r>
        <w:br/>
      </w:r>
      <w:r>
        <w:rPr>
          <w:rFonts w:ascii="Times New Roman"/>
          <w:b/>
          <w:i w:val="false"/>
          <w:color w:val="000000"/>
        </w:rPr>
        <w:t>
көрсетілетін қызмет регламенті 1. Жалпы ережелер</w:t>
      </w:r>
    </w:p>
    <w:bookmarkEnd w:id="55"/>
    <w:bookmarkStart w:name="z90" w:id="56"/>
    <w:p>
      <w:pPr>
        <w:spacing w:after="0"/>
        <w:ind w:left="0"/>
        <w:jc w:val="both"/>
      </w:pPr>
      <w:r>
        <w:rPr>
          <w:rFonts w:ascii="Times New Roman"/>
          <w:b w:val="false"/>
          <w:i w:val="false"/>
          <w:color w:val="000000"/>
          <w:sz w:val="28"/>
        </w:rPr>
        <w:t>
      1. «Қазақстан Республикасының азаматтарын тұрғылықты жері бойынша тіркеу есебінен шығару» мемлекеттік көрсетілетін қызметтің осы регламенті (бұдан әрі – Регламент)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2-тармағына және Қазақстан Республикасы Үкіметінің 2014 жылғы 24 ақпандағы № 132 қаулысымен бекітілген «Қазақстан Республикасының азаматтарын тұрғылықты жері бойынша тіркеу есебінен шығару»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Қазақстан Республикасының азаматтарын тұрғылықты жері бойынша тіркеу есебінен шығару рәсімін айқындайды.</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Республикасының ішкі істер органдарының аумақтық көші-қон полициясы бөліністері Министрліктің – mvd.gov.kz интернет-ресурсында, «Ішкі істер органдарының қызметі туралы» бөлімінде (бұдан әрі – көрсетілетін қызметті беруші)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көрсетілетін қызметті берушінің ХҚТ ТП АЖ-ға тұрғылықты жерi бойынша тіркеу есебінен шығару туралы мәліметтерді енгізуі және көрсетілетін қызметті берушінің елтаңбалы паспорттық мөрімен және қолымен куәландырылған белгіленген үлгідегі мөртабан қоюмен қағаз түрінде мекенжайдан кету парағын беруі болып табылады.</w:t>
      </w:r>
      <w:r>
        <w:br/>
      </w:r>
      <w:r>
        <w:rPr>
          <w:rFonts w:ascii="Times New Roman"/>
          <w:b w:val="false"/>
          <w:i w:val="false"/>
          <w:color w:val="000000"/>
          <w:sz w:val="28"/>
        </w:rPr>
        <w:t>
      Республиканың шегінен тыс жерге тұрақты тұруға кеткен, сот үкiмi негiзiнде бас бостандығынан айыруға сотталған, тұрғын үй иесінің өтініші бойынша сот тұрғын үйдi пайдалану құқығы жойылды деп таныған адамдар үшін ұсынылады.</w:t>
      </w:r>
      <w:r>
        <w:br/>
      </w:r>
      <w:r>
        <w:rPr>
          <w:rFonts w:ascii="Times New Roman"/>
          <w:b w:val="false"/>
          <w:i w:val="false"/>
          <w:color w:val="000000"/>
          <w:sz w:val="28"/>
        </w:rPr>
        <w:t>
      Мемлекеттік қызмет көрсету нәтижесін ұсыну нысаны: қағаз түрінде.</w:t>
      </w:r>
    </w:p>
    <w:bookmarkEnd w:id="56"/>
    <w:bookmarkStart w:name="z94" w:id="57"/>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бөліністерінің (қызметкерлерінің)</w:t>
      </w:r>
      <w:r>
        <w:br/>
      </w:r>
      <w:r>
        <w:rPr>
          <w:rFonts w:ascii="Times New Roman"/>
          <w:b/>
          <w:i w:val="false"/>
          <w:color w:val="000000"/>
        </w:rPr>
        <w:t>
іс-қимыл жасау тәртібінің сипаттамасы</w:t>
      </w:r>
    </w:p>
    <w:bookmarkEnd w:id="57"/>
    <w:bookmarkStart w:name="z95" w:id="58"/>
    <w:p>
      <w:pPr>
        <w:spacing w:after="0"/>
        <w:ind w:left="0"/>
        <w:jc w:val="both"/>
      </w:pPr>
      <w:r>
        <w:rPr>
          <w:rFonts w:ascii="Times New Roman"/>
          <w:b w:val="false"/>
          <w:i w:val="false"/>
          <w:color w:val="000000"/>
          <w:sz w:val="28"/>
        </w:rPr>
        <w:t>
      5. Мемлекеттік қызмет көрсету процесінде: ішкі істер органдарының қалалық, аудандық, аудандық (қаладағы), кенттік көші-қон полициясы басқармасының (бөлімі) (бұдан әрі - КҚПб) бөлім (бөлімше, топ) қызметкері қатысады – ХҚТ ТП АЖ-ға тұрғылықты жерi бойынша тіркеу есебінен шығару туралы мәліметтерді енгізу және көрсетілетін қызметті берушінің елтаңбалы паспорттық мөрімен және қолымен куәландырылған белгіленген үлгідегі мөртабан қоюмен қағаз түрінде мекенжайдан кету парағын беру және қалалық, аудандық, аудандық (қаладағы) Халыққа қызмет көрсету орталығының қызметкері қатысады – көрсетілетін қызметті алушыдан құжаттар қабылдау.</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азаматының тұрғылықты жері бойынша (бұдан әрі – көрсетілетін қызметті алушы) көрсетіледі.</w:t>
      </w:r>
      <w:r>
        <w:br/>
      </w:r>
      <w:r>
        <w:rPr>
          <w:rFonts w:ascii="Times New Roman"/>
          <w:b w:val="false"/>
          <w:i w:val="false"/>
          <w:color w:val="000000"/>
          <w:sz w:val="28"/>
        </w:rPr>
        <w:t>
      Өтініштер қабылдау және мемлекеттік қызмет көрсету нәтижелерін беру:</w:t>
      </w:r>
      <w:r>
        <w:br/>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Орталық) шаруашылық жүргізу құқығындағы республикалық мемлекеттік кәсіпорындағы «Халықты құжаттандыру және тіркеу» тіркеу пункті» ақпараттық жүйесі (бұдан әрі – ХҚТ ТП АЖ) арқылы көрсетілетін қызметті беруші арқылы жүзеге асырылады.</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ХҚТ ТП-нің жұмыс орындарындағы Орталықтарда жүзеге асырылады, онда көрсетілетін қызметті берушінің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Министрліктің – mvd.gov.kz «Ішкі істер органдарының қызметі туралы» бөлімінде, Орталықтың – www.con.gov.kz, Порталдың – www.egov.kz интернет-ресурсында, сондай-ақ Орталықтарда орналасқан ресми ақпарат көздері мен стендтерде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процесінде Орталықпен өзара іс-қимыл жасасу тәртібінің және мемлекеттік қызмет көрсету процесінде жүйелерді пайдалану тәртібінің сипаттамасы мемлекеттік қызмет көрсетудің бизнес-процестерінің анықтамалығында көрсетіледі.</w:t>
      </w:r>
      <w:r>
        <w:br/>
      </w: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мемлекеттік көрсетілетін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2014.06.27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11.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бойынша алуға болады.</w:t>
      </w:r>
    </w:p>
    <w:bookmarkEnd w:id="58"/>
    <w:bookmarkStart w:name="z102" w:id="59"/>
    <w:p>
      <w:pPr>
        <w:spacing w:after="0"/>
        <w:ind w:left="0"/>
        <w:jc w:val="both"/>
      </w:pPr>
      <w:r>
        <w:rPr>
          <w:rFonts w:ascii="Times New Roman"/>
          <w:b w:val="false"/>
          <w:i w:val="false"/>
          <w:color w:val="000000"/>
          <w:sz w:val="28"/>
        </w:rPr>
        <w:t>
«Қазақстан Республикасы азаматтарын</w:t>
      </w:r>
      <w:r>
        <w:br/>
      </w:r>
      <w:r>
        <w:rPr>
          <w:rFonts w:ascii="Times New Roman"/>
          <w:b w:val="false"/>
          <w:i w:val="false"/>
          <w:color w:val="000000"/>
          <w:sz w:val="28"/>
        </w:rPr>
        <w:t xml:space="preserve">
тұрғылықты жері бойынша тіркеу  </w:t>
      </w:r>
      <w:r>
        <w:br/>
      </w:r>
      <w:r>
        <w:rPr>
          <w:rFonts w:ascii="Times New Roman"/>
          <w:b w:val="false"/>
          <w:i w:val="false"/>
          <w:color w:val="000000"/>
          <w:sz w:val="28"/>
        </w:rPr>
        <w:t xml:space="preserve">
есебінен шығару»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59"/>
    <w:bookmarkStart w:name="z103" w:id="60"/>
    <w:p>
      <w:pPr>
        <w:spacing w:after="0"/>
        <w:ind w:left="0"/>
        <w:jc w:val="left"/>
      </w:pPr>
      <w:r>
        <w:rPr>
          <w:rFonts w:ascii="Times New Roman"/>
          <w:b/>
          <w:i w:val="false"/>
          <w:color w:val="000000"/>
        </w:rPr>
        <w:t xml:space="preserve"> 
Әкімшілік рәсімдердің дәйектілігі мен өзара іс-қимыл жасасудың</w:t>
      </w:r>
      <w:r>
        <w:br/>
      </w:r>
      <w:r>
        <w:rPr>
          <w:rFonts w:ascii="Times New Roman"/>
          <w:b/>
          <w:i w:val="false"/>
          <w:color w:val="000000"/>
        </w:rPr>
        <w:t>
сипаттамасы</w:t>
      </w:r>
    </w:p>
    <w:bookmarkEnd w:id="60"/>
    <w:bookmarkStart w:name="z104" w:id="61"/>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6740"/>
        <w:gridCol w:w="3044"/>
        <w:gridCol w:w="38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w:t>
            </w:r>
          </w:p>
        </w:tc>
      </w:tr>
      <w:tr>
        <w:trPr>
          <w:trHeight w:val="58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операциялардың) атауы және олардың сипаттамасы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алушымен ұсынылған құжаттарды қабылдау және тексеру</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 тұрғылықты жері бойынша тіркеу есебінен шығаруды ресімдеу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нысандары (деректер, құжат, ұйымдастыру-өкімдік шешім)</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ХҚТ ТП АЖ-ға тұрғылықты жері бойынша тіркеу есебінен шығару туралы мәліметтерді енгізу және қағаз тасымалдағышта бекітілген үлгіде мөр қойылған, паспорттық елтаңбалы мөр және қызмет көрсетушінің қолы қойылған мекенжайдан кету парағын беру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p>
      <w:pPr>
        <w:spacing w:after="0"/>
        <w:ind w:left="0"/>
        <w:jc w:val="both"/>
      </w:pPr>
      <w:r>
        <w:rPr>
          <w:rFonts w:ascii="Times New Roman"/>
          <w:b w:val="false"/>
          <w:i w:val="false"/>
          <w:color w:val="000000"/>
          <w:sz w:val="28"/>
        </w:rPr>
        <w:t>Қолдану нұсқалары.</w:t>
      </w:r>
    </w:p>
    <w:bookmarkStart w:name="z105" w:id="62"/>
    <w:p>
      <w:pPr>
        <w:spacing w:after="0"/>
        <w:ind w:left="0"/>
        <w:jc w:val="both"/>
      </w:pPr>
      <w:r>
        <w:rPr>
          <w:rFonts w:ascii="Times New Roman"/>
          <w:b w:val="false"/>
          <w:i w:val="false"/>
          <w:color w:val="000000"/>
          <w:sz w:val="28"/>
        </w:rPr>
        <w:t>
      2 – кесте. Негізгі процесс – Қазақстан Республикасы азаматтарын тұрғылықты жері бойынша тіркеу есебінен шығаруды ресімдеу.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1"/>
        <w:gridCol w:w="65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(жұмыстың барысы, ағыны)</w:t>
            </w:r>
          </w:p>
        </w:tc>
      </w:tr>
      <w:tr>
        <w:trPr>
          <w:trHeight w:val="24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w:t>
            </w:r>
          </w:p>
        </w:tc>
      </w:tr>
      <w:tr>
        <w:trPr>
          <w:trHeight w:val="24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Көрсетілетін қызметті алушымен ұсынылған құжаттарды қабылдау және тексеру</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азаматтарын тұрғылықты жері бойынша тіркеу есебінен шығаруды ресімдеу</w:t>
            </w:r>
          </w:p>
        </w:tc>
      </w:tr>
      <w:tr>
        <w:trPr>
          <w:trHeight w:val="24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ХҚТ ТП АЖ-ға тұрғылықты жері бойынша тіркеу есебінен шығару туралы мәліметтерді енгізу және қағаз тасымалдағышта бекітілген үлгіде мөр қойылған, паспорттық елтаңбалы мөр және қызмет көрсетушінің қолы қойылған мекенжайдан кету парағын беру</w:t>
            </w:r>
          </w:p>
        </w:tc>
      </w:tr>
    </w:tbl>
    <w:bookmarkStart w:name="z106"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азаматтарын тұрғылықты жері</w:t>
      </w:r>
      <w:r>
        <w:br/>
      </w:r>
      <w:r>
        <w:rPr>
          <w:rFonts w:ascii="Times New Roman"/>
          <w:b w:val="false"/>
          <w:i w:val="false"/>
          <w:color w:val="000000"/>
          <w:sz w:val="28"/>
        </w:rPr>
        <w:t xml:space="preserve">
бойынша тіркеу есебінен  </w:t>
      </w:r>
      <w:r>
        <w:br/>
      </w:r>
      <w:r>
        <w:rPr>
          <w:rFonts w:ascii="Times New Roman"/>
          <w:b w:val="false"/>
          <w:i w:val="false"/>
          <w:color w:val="000000"/>
          <w:sz w:val="28"/>
        </w:rPr>
        <w:t xml:space="preserve">
шығару» мемлекеттік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2-қосымша    </w:t>
      </w:r>
    </w:p>
    <w:bookmarkEnd w:id="63"/>
    <w:bookmarkStart w:name="z107" w:id="64"/>
    <w:p>
      <w:pPr>
        <w:spacing w:after="0"/>
        <w:ind w:left="0"/>
        <w:jc w:val="left"/>
      </w:pPr>
      <w:r>
        <w:rPr>
          <w:rFonts w:ascii="Times New Roman"/>
          <w:b/>
          <w:i w:val="false"/>
          <w:color w:val="000000"/>
        </w:rPr>
        <w:t xml:space="preserve"> 
«Қазақстан Республикасы азаматтарын тұрғылықты жері бойынша</w:t>
      </w:r>
      <w:r>
        <w:br/>
      </w:r>
      <w:r>
        <w:rPr>
          <w:rFonts w:ascii="Times New Roman"/>
          <w:b/>
          <w:i w:val="false"/>
          <w:color w:val="000000"/>
        </w:rPr>
        <w:t>
тіркеу есебінен шығару» мемлекеттік көрсетілетін қызмет</w:t>
      </w:r>
      <w:r>
        <w:br/>
      </w:r>
      <w:r>
        <w:rPr>
          <w:rFonts w:ascii="Times New Roman"/>
          <w:b/>
          <w:i w:val="false"/>
          <w:color w:val="000000"/>
        </w:rPr>
        <w:t>
бизнес-процессінің анықтамалығы</w:t>
      </w:r>
    </w:p>
    <w:bookmarkEnd w:id="64"/>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2014.06.27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drawing>
          <wp:inline distT="0" distB="0" distL="0" distR="0">
            <wp:extent cx="59944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94400" cy="6832600"/>
                    </a:xfrm>
                    <a:prstGeom prst="rect">
                      <a:avLst/>
                    </a:prstGeom>
                  </pic:spPr>
                </pic:pic>
              </a:graphicData>
            </a:graphic>
          </wp:inline>
        </w:drawing>
      </w:r>
    </w:p>
    <w:bookmarkStart w:name="z108"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2014 жылғы 20 наурыздағы</w:t>
      </w:r>
      <w:r>
        <w:br/>
      </w:r>
      <w:r>
        <w:rPr>
          <w:rFonts w:ascii="Times New Roman"/>
          <w:b w:val="false"/>
          <w:i w:val="false"/>
          <w:color w:val="000000"/>
          <w:sz w:val="28"/>
        </w:rPr>
        <w:t xml:space="preserve">
№ 165 бұйрығына   </w:t>
      </w:r>
      <w:r>
        <w:br/>
      </w:r>
      <w:r>
        <w:rPr>
          <w:rFonts w:ascii="Times New Roman"/>
          <w:b w:val="false"/>
          <w:i w:val="false"/>
          <w:color w:val="000000"/>
          <w:sz w:val="28"/>
        </w:rPr>
        <w:t xml:space="preserve">
5-қосымша        </w:t>
      </w:r>
    </w:p>
    <w:bookmarkEnd w:id="65"/>
    <w:bookmarkStart w:name="z109" w:id="66"/>
    <w:p>
      <w:pPr>
        <w:spacing w:after="0"/>
        <w:ind w:left="0"/>
        <w:jc w:val="left"/>
      </w:pPr>
      <w:r>
        <w:rPr>
          <w:rFonts w:ascii="Times New Roman"/>
          <w:b/>
          <w:i w:val="false"/>
          <w:color w:val="000000"/>
        </w:rPr>
        <w:t xml:space="preserve"> 
«Тұрғылықты жерiнен мекенжай анықтамаларын беру»</w:t>
      </w:r>
      <w:r>
        <w:br/>
      </w:r>
      <w:r>
        <w:rPr>
          <w:rFonts w:ascii="Times New Roman"/>
          <w:b/>
          <w:i w:val="false"/>
          <w:color w:val="000000"/>
        </w:rPr>
        <w:t>
мемлекеттiк көрсетілетін қызмет регламенті 1. Жалпы ережелер</w:t>
      </w:r>
    </w:p>
    <w:bookmarkEnd w:id="66"/>
    <w:bookmarkStart w:name="z110" w:id="67"/>
    <w:p>
      <w:pPr>
        <w:spacing w:after="0"/>
        <w:ind w:left="0"/>
        <w:jc w:val="both"/>
      </w:pPr>
      <w:r>
        <w:rPr>
          <w:rFonts w:ascii="Times New Roman"/>
          <w:b w:val="false"/>
          <w:i w:val="false"/>
          <w:color w:val="000000"/>
          <w:sz w:val="28"/>
        </w:rPr>
        <w:t>
      1. «Тұрғылықты жерiнен мекенжай анықтамаларын беру» мемлекеттік көрсетілетін қызметтің осы регламенті (бұдан әрі – Регламент) Қазақстан Республикасының «Мемлекеттік көрсетілетін қызметтер туралы»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2-тармағына және Қазақстан Республикасы Үкіметінің 2014 жылғы 24 ақпандағы № 132 қаулысымен бекітілген «Тұрғылықты жерiнен мекенжай анықтамаларын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тұрғылықты жерінен мекенжай анықтамаларын беру рәсімін айқындайды.</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Республикасының ішкі істер органдарының аумақтық көші-қон полициясы бөліністері, Министрліктің – mvd.gov.kz интернет-ресурсында, «Ішкі істер органдарының қызметі туралы» бөлімінде (бұдан әрі – көрсетілетін қызметті беруші)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нысаны: электрондық түрінде.</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Қазақстан Республикасы Ішкі істер және Әділет министрліктерінің электрондық цифрлық қолтаңбалары қойылған электрондық түрдегі мекенжай анықтамасын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құжаттарды қабылдаудан дәлелді бас тарту болып табылады.</w:t>
      </w:r>
      <w:r>
        <w:br/>
      </w:r>
      <w:r>
        <w:rPr>
          <w:rFonts w:ascii="Times New Roman"/>
          <w:b w:val="false"/>
          <w:i w:val="false"/>
          <w:color w:val="000000"/>
          <w:sz w:val="28"/>
        </w:rPr>
        <w:t>
      Мемлекеттік қызмет көрсету нәтижесін ұсыну нысаны: электрондық түрінде.</w:t>
      </w:r>
    </w:p>
    <w:bookmarkEnd w:id="67"/>
    <w:bookmarkStart w:name="z114" w:id="68"/>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бөліністерінің (қызметкерлерінің)</w:t>
      </w:r>
      <w:r>
        <w:br/>
      </w:r>
      <w:r>
        <w:rPr>
          <w:rFonts w:ascii="Times New Roman"/>
          <w:b/>
          <w:i w:val="false"/>
          <w:color w:val="000000"/>
        </w:rPr>
        <w:t>
іс-қимыл жасау тәртібінің сипаттамасы</w:t>
      </w:r>
    </w:p>
    <w:bookmarkEnd w:id="68"/>
    <w:bookmarkStart w:name="z115" w:id="69"/>
    <w:p>
      <w:pPr>
        <w:spacing w:after="0"/>
        <w:ind w:left="0"/>
        <w:jc w:val="both"/>
      </w:pPr>
      <w:r>
        <w:rPr>
          <w:rFonts w:ascii="Times New Roman"/>
          <w:b w:val="false"/>
          <w:i w:val="false"/>
          <w:color w:val="000000"/>
          <w:sz w:val="28"/>
        </w:rPr>
        <w:t>
      5. Мемлекеттік қызмет көрсету процесіне ішкі істер органдарының қалалық, аудандық, аудандық (қаладағы), кенттік көші-қон полициясы басқармасының (бөлімі) (бұдан әрі - КҚПб) бөлім (бөлімше, топ) қызметкері қатысады – көрсетілетін қызметті алушының мекенжай мәліметтерін олар сәйкес келмегенін анықтау кезінде түзету және қалалық, аудандық, аудандық (қаладағы) Халыққа қызмет көрсету орталығының қызметкері қатысады – құжаттарды қабылдау, Қазақстан Республикасы Ішкі істер және Әділет министрліктерінің электрондық цифрлық қолтаңбалары қойылған мекенжай анықтамаларын беру немесе құжаттарды қабылдаудан дәлелді бас тарту.</w:t>
      </w:r>
      <w:r>
        <w:br/>
      </w:r>
      <w:r>
        <w:rPr>
          <w:rFonts w:ascii="Times New Roman"/>
          <w:b w:val="false"/>
          <w:i w:val="false"/>
          <w:color w:val="000000"/>
          <w:sz w:val="28"/>
        </w:rPr>
        <w:t>
</w:t>
      </w:r>
      <w:r>
        <w:rPr>
          <w:rFonts w:ascii="Times New Roman"/>
          <w:b w:val="false"/>
          <w:i w:val="false"/>
          <w:color w:val="000000"/>
          <w:sz w:val="28"/>
        </w:rPr>
        <w:t>
      6. Өтініштерді қабылдау және мемлекеттік қызмет көрсету нәтижелерін беру:</w:t>
      </w:r>
      <w:r>
        <w:br/>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 қызметін үйлестіру комитетінің «Халыққа қызмет көрсету орталығы» (бұдан әрі – Орталық) шаруашылық жүргізу құқығындағы республикалық мемлекеттік кәсіпорын арқылы;</w:t>
      </w:r>
      <w:r>
        <w:br/>
      </w:r>
      <w:r>
        <w:rPr>
          <w:rFonts w:ascii="Times New Roman"/>
          <w:b w:val="false"/>
          <w:i w:val="false"/>
          <w:color w:val="000000"/>
          <w:sz w:val="28"/>
        </w:rPr>
        <w:t>
      www.е. egov.kz «электрондық үкімет» веб порталы арқылы (бұдан әрі – Портал) жүзеге асырылады.</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ХҚТ ТП-нің жұмыс орындарындағы Орталықтарда жүзеге асырылады, онда көрсетілетін қызметті берушінің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Министрліктің – mvd.gov.kz «Ішкі істер органдарының қызметі туралы» бөлімінде, Орталықтың – www.con.gov.kz, Порталдың – www.egov.kz интернет-ресурсында, сондай-ақ Орталықтарда орналасқан ресми ақпарат көздері мен стендтерде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69"/>
    <w:bookmarkStart w:name="z120" w:id="70"/>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бөліністерінің (қызметкерлерінің)</w:t>
      </w:r>
      <w:r>
        <w:br/>
      </w:r>
      <w:r>
        <w:rPr>
          <w:rFonts w:ascii="Times New Roman"/>
          <w:b/>
          <w:i w:val="false"/>
          <w:color w:val="000000"/>
        </w:rPr>
        <w:t>
өзара іс-қимыл жасасу тәртібінің сипаттамасы</w:t>
      </w:r>
    </w:p>
    <w:bookmarkEnd w:id="70"/>
    <w:bookmarkStart w:name="z121" w:id="71"/>
    <w:p>
      <w:pPr>
        <w:spacing w:after="0"/>
        <w:ind w:left="0"/>
        <w:jc w:val="both"/>
      </w:pPr>
      <w:r>
        <w:rPr>
          <w:rFonts w:ascii="Times New Roman"/>
          <w:b w:val="false"/>
          <w:i w:val="false"/>
          <w:color w:val="000000"/>
          <w:sz w:val="28"/>
        </w:rPr>
        <w:t>
      10. Мемлекеттік қызметті көрсету процесінде мыналар қатысады:</w:t>
      </w:r>
      <w:r>
        <w:br/>
      </w:r>
      <w:r>
        <w:rPr>
          <w:rFonts w:ascii="Times New Roman"/>
          <w:b w:val="false"/>
          <w:i w:val="false"/>
          <w:color w:val="000000"/>
          <w:sz w:val="28"/>
        </w:rPr>
        <w:t>
      Көрсетілетін қызметті алушы;</w:t>
      </w:r>
      <w:r>
        <w:br/>
      </w:r>
      <w:r>
        <w:rPr>
          <w:rFonts w:ascii="Times New Roman"/>
          <w:b w:val="false"/>
          <w:i w:val="false"/>
          <w:color w:val="000000"/>
          <w:sz w:val="28"/>
        </w:rPr>
        <w:t>
      КҚПБ-ның қызметкері;</w:t>
      </w:r>
      <w:r>
        <w:br/>
      </w:r>
      <w:r>
        <w:rPr>
          <w:rFonts w:ascii="Times New Roman"/>
          <w:b w:val="false"/>
          <w:i w:val="false"/>
          <w:color w:val="000000"/>
          <w:sz w:val="28"/>
        </w:rPr>
        <w:t>
      Орталық қызметкері;</w:t>
      </w:r>
      <w:r>
        <w:br/>
      </w:r>
      <w:r>
        <w:rPr>
          <w:rFonts w:ascii="Times New Roman"/>
          <w:b w:val="false"/>
          <w:i w:val="false"/>
          <w:color w:val="000000"/>
          <w:sz w:val="28"/>
        </w:rPr>
        <w:t>
      ЭҮП;</w:t>
      </w:r>
      <w:r>
        <w:br/>
      </w:r>
      <w:r>
        <w:rPr>
          <w:rFonts w:ascii="Times New Roman"/>
          <w:b w:val="false"/>
          <w:i w:val="false"/>
          <w:color w:val="000000"/>
          <w:sz w:val="28"/>
        </w:rPr>
        <w:t>
      «Электрондық үкімет» шлюзі (ЭҮШ);</w:t>
      </w:r>
      <w:r>
        <w:br/>
      </w:r>
      <w:r>
        <w:rPr>
          <w:rFonts w:ascii="Times New Roman"/>
          <w:b w:val="false"/>
          <w:i w:val="false"/>
          <w:color w:val="000000"/>
          <w:sz w:val="28"/>
        </w:rPr>
        <w:t>
      Халыққа қызмет көрсету орталықтарының біріктірілген ақпараттық жүйесі (ХҚКО БАЖ);</w:t>
      </w:r>
      <w:r>
        <w:br/>
      </w:r>
      <w:r>
        <w:rPr>
          <w:rFonts w:ascii="Times New Roman"/>
          <w:b w:val="false"/>
          <w:i w:val="false"/>
          <w:color w:val="000000"/>
          <w:sz w:val="28"/>
        </w:rPr>
        <w:t>
      «Жеке тұлғалар» мемлекеттік деректер базасы (ЖТ МДБ);</w:t>
      </w:r>
      <w:r>
        <w:br/>
      </w:r>
      <w:r>
        <w:rPr>
          <w:rFonts w:ascii="Times New Roman"/>
          <w:b w:val="false"/>
          <w:i w:val="false"/>
          <w:color w:val="000000"/>
          <w:sz w:val="28"/>
        </w:rPr>
        <w:t>
      «Заңды тұлғалар» мемлекеттік деректер базасы (ЗТ МДБ).</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процесінде Орталықпен өзара іс-қимыл жасасу тәртібінің және мемлекеттік қызмет көрсету процесінде жүйелерді пайдалану тәртібінің сипаттамасы мемлекеттік қызмет көрсетудің бизнес-процестерінің анықтамалығында көрсетіледі.</w:t>
      </w:r>
      <w:r>
        <w:br/>
      </w: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мемлекеттік көрсетілетін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2014.06.27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бойынша алуға болады.</w:t>
      </w:r>
    </w:p>
    <w:bookmarkEnd w:id="71"/>
    <w:bookmarkStart w:name="z124" w:id="72"/>
    <w:p>
      <w:pPr>
        <w:spacing w:after="0"/>
        <w:ind w:left="0"/>
        <w:jc w:val="both"/>
      </w:pPr>
      <w:r>
        <w:rPr>
          <w:rFonts w:ascii="Times New Roman"/>
          <w:b w:val="false"/>
          <w:i w:val="false"/>
          <w:color w:val="000000"/>
          <w:sz w:val="28"/>
        </w:rPr>
        <w:t xml:space="preserve">
«Тұрғылықты жерiнен мекенжай </w:t>
      </w:r>
      <w:r>
        <w:br/>
      </w:r>
      <w:r>
        <w:rPr>
          <w:rFonts w:ascii="Times New Roman"/>
          <w:b w:val="false"/>
          <w:i w:val="false"/>
          <w:color w:val="000000"/>
          <w:sz w:val="28"/>
        </w:rPr>
        <w:t>
анықтамаларын беру» мемлекеттiк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72"/>
    <w:bookmarkStart w:name="z125" w:id="73"/>
    <w:p>
      <w:pPr>
        <w:spacing w:after="0"/>
        <w:ind w:left="0"/>
        <w:jc w:val="left"/>
      </w:pPr>
      <w:r>
        <w:rPr>
          <w:rFonts w:ascii="Times New Roman"/>
          <w:b/>
          <w:i w:val="false"/>
          <w:color w:val="000000"/>
        </w:rPr>
        <w:t xml:space="preserve"> 
Әкімшілік рәсімдердің дәйектілігі мен өзара іс-қимыл жасасудың</w:t>
      </w:r>
      <w:r>
        <w:br/>
      </w:r>
      <w:r>
        <w:rPr>
          <w:rFonts w:ascii="Times New Roman"/>
          <w:b/>
          <w:i w:val="false"/>
          <w:color w:val="000000"/>
        </w:rPr>
        <w:t>
сипаттамасы</w:t>
      </w:r>
    </w:p>
    <w:bookmarkEnd w:id="73"/>
    <w:bookmarkStart w:name="z126" w:id="74"/>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6206"/>
        <w:gridCol w:w="3667"/>
        <w:gridCol w:w="37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w:t>
            </w:r>
          </w:p>
        </w:tc>
      </w:tr>
      <w:tr>
        <w:trPr>
          <w:trHeight w:val="58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операциялардың) атауы және олардың сипаттамасы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алушымен ұсынылған құжаттарды қабылдау және тексеру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алушының мекенжай мәліметтері сәйкес келмеген жағдайда оның мекенжайына түзетулер енгізу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нысандары (деректер, құжат, ұйымдастыру-өкімдік шешім)</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Әділет министрліктерінің электрондық цифрлық қолтаңбалары қойылған тұрғылықты жерінен мекенжай анықтамасын беру немесе құжаттарды қабылдаудан дәлелді бас тарту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p>
      <w:pPr>
        <w:spacing w:after="0"/>
        <w:ind w:left="0"/>
        <w:jc w:val="both"/>
      </w:pPr>
      <w:r>
        <w:rPr>
          <w:rFonts w:ascii="Times New Roman"/>
          <w:b w:val="false"/>
          <w:i w:val="false"/>
          <w:color w:val="000000"/>
          <w:sz w:val="28"/>
        </w:rPr>
        <w:t>Қолдану нұсқалары.</w:t>
      </w:r>
    </w:p>
    <w:bookmarkStart w:name="z127" w:id="75"/>
    <w:p>
      <w:pPr>
        <w:spacing w:after="0"/>
        <w:ind w:left="0"/>
        <w:jc w:val="both"/>
      </w:pPr>
      <w:r>
        <w:rPr>
          <w:rFonts w:ascii="Times New Roman"/>
          <w:b w:val="false"/>
          <w:i w:val="false"/>
          <w:color w:val="000000"/>
          <w:sz w:val="28"/>
        </w:rPr>
        <w:t>
      2–кесте. Негізгі процесс – тұрғылықты жерінен мекенжай анықтамаларын беру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9"/>
        <w:gridCol w:w="70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(жұмыстың барысы, ағыны)</w:t>
            </w:r>
          </w:p>
        </w:tc>
      </w:tr>
      <w:tr>
        <w:trPr>
          <w:trHeight w:val="24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w:t>
            </w:r>
          </w:p>
        </w:tc>
      </w:tr>
      <w:tr>
        <w:trPr>
          <w:trHeight w:val="24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Көрсетілетін қызметті алушымен ұсынылған құжаттарды қабылдау және тексеру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Көрсетілетін қызметті алушының мекенжай мәліметтері сәйкес келмеген жағдайда оның мекенжайына түзетулер енгізу</w:t>
            </w:r>
          </w:p>
        </w:tc>
      </w:tr>
      <w:tr>
        <w:trPr>
          <w:trHeight w:val="24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Ішкі істер, Әділет министрліктерінің электрондық цифрлық қолтаңбалары қойылған тұрғылықты жерінен мекенжай анықтамасын беру немесе құжаттарды қабылдаудан дәлелді бас тарту</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76"/>
    <w:p>
      <w:pPr>
        <w:spacing w:after="0"/>
        <w:ind w:left="0"/>
        <w:jc w:val="both"/>
      </w:pPr>
      <w:r>
        <w:rPr>
          <w:rFonts w:ascii="Times New Roman"/>
          <w:b w:val="false"/>
          <w:i w:val="false"/>
          <w:color w:val="000000"/>
          <w:sz w:val="28"/>
        </w:rPr>
        <w:t xml:space="preserve">
«Тұрғылықты жерiнен мекенжай </w:t>
      </w:r>
      <w:r>
        <w:br/>
      </w:r>
      <w:r>
        <w:rPr>
          <w:rFonts w:ascii="Times New Roman"/>
          <w:b w:val="false"/>
          <w:i w:val="false"/>
          <w:color w:val="000000"/>
          <w:sz w:val="28"/>
        </w:rPr>
        <w:t>
анықтамаларын беру» мемлекеттiк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76"/>
    <w:bookmarkStart w:name="z129" w:id="77"/>
    <w:p>
      <w:pPr>
        <w:spacing w:after="0"/>
        <w:ind w:left="0"/>
        <w:jc w:val="left"/>
      </w:pPr>
      <w:r>
        <w:rPr>
          <w:rFonts w:ascii="Times New Roman"/>
          <w:b/>
          <w:i w:val="false"/>
          <w:color w:val="000000"/>
        </w:rPr>
        <w:t xml:space="preserve"> 
«Тұрғылықты жерiнен мекенжай анықтамаларын беру»</w:t>
      </w:r>
      <w:r>
        <w:br/>
      </w:r>
      <w:r>
        <w:rPr>
          <w:rFonts w:ascii="Times New Roman"/>
          <w:b/>
          <w:i w:val="false"/>
          <w:color w:val="000000"/>
        </w:rPr>
        <w:t xml:space="preserve">
мемлекеттік көрсетілетін қызмет бизнес-процессінің </w:t>
      </w:r>
      <w:r>
        <w:br/>
      </w:r>
      <w:r>
        <w:rPr>
          <w:rFonts w:ascii="Times New Roman"/>
          <w:b/>
          <w:i w:val="false"/>
          <w:color w:val="000000"/>
        </w:rPr>
        <w:t>
анықтамалығы</w:t>
      </w:r>
    </w:p>
    <w:bookmarkEnd w:id="77"/>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2014.06.27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drawing>
          <wp:inline distT="0" distB="0" distL="0" distR="0">
            <wp:extent cx="57277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27700" cy="6680200"/>
                    </a:xfrm>
                    <a:prstGeom prst="rect">
                      <a:avLst/>
                    </a:prstGeom>
                  </pic:spPr>
                </pic:pic>
              </a:graphicData>
            </a:graphic>
          </wp:inline>
        </w:drawing>
      </w:r>
    </w:p>
    <w:bookmarkStart w:name="z130" w:id="78"/>
    <w:p>
      <w:pPr>
        <w:spacing w:after="0"/>
        <w:ind w:left="0"/>
        <w:jc w:val="both"/>
      </w:pPr>
      <w:r>
        <w:rPr>
          <w:rFonts w:ascii="Times New Roman"/>
          <w:b w:val="false"/>
          <w:i w:val="false"/>
          <w:color w:val="000000"/>
          <w:sz w:val="28"/>
        </w:rPr>
        <w:t>
«Тұрғылықты жерінен мекенжай анықтамаларын беру»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3-қосымша                     </w:t>
      </w:r>
    </w:p>
    <w:bookmarkEnd w:id="78"/>
    <w:bookmarkStart w:name="z131" w:id="79"/>
    <w:p>
      <w:pPr>
        <w:spacing w:after="0"/>
        <w:ind w:left="0"/>
        <w:jc w:val="left"/>
      </w:pPr>
      <w:r>
        <w:rPr>
          <w:rFonts w:ascii="Times New Roman"/>
          <w:b/>
          <w:i w:val="false"/>
          <w:color w:val="000000"/>
        </w:rPr>
        <w:t xml:space="preserve"> 
1-кесте. ЭҮП арқылы құрылымдық-функционалдық бірлік</w:t>
      </w:r>
      <w:r>
        <w:br/>
      </w:r>
      <w:r>
        <w:rPr>
          <w:rFonts w:ascii="Times New Roman"/>
          <w:b/>
          <w:i w:val="false"/>
          <w:color w:val="000000"/>
        </w:rPr>
        <w:t>
іс-қимылының сипаттамасы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876"/>
        <w:gridCol w:w="1732"/>
        <w:gridCol w:w="1876"/>
        <w:gridCol w:w="1732"/>
        <w:gridCol w:w="1732"/>
        <w:gridCol w:w="1876"/>
        <w:gridCol w:w="1444"/>
        <w:gridCol w:w="1444"/>
      </w:tblGrid>
      <w:tr>
        <w:trPr>
          <w:trHeight w:val="67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23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(процестің, рәсімнің, операцияның) атауы және олардың сипаттамасы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ЭҮП-қа ЖСН/БСН бойынша және пароль арқылы авторизацияланады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алушының деректерінде болған заң бұзушылықтарға байланысты бас тарту туралы хабарды қалыптастырады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сауалдың деректерін қалыптастырады, ЭЦҚ таңдайды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алушының ЭЦҚ деректерінде болған заң бұзушылықтарға байланысты бас тарту туралы хабарды қалыптастырады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растауды (қол қою) ЭЦҚ арқылы жүргізу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ЭҮП деректерінде болған заң бұзушылықтарға байланысты бас тарту туралы хабарды қалыптастырады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қызмет көрсету нәтижесін алуы</w:t>
            </w:r>
          </w:p>
        </w:tc>
      </w:tr>
      <w:tr>
        <w:trPr>
          <w:trHeight w:val="91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 анықтамаларын беру</w:t>
            </w:r>
          </w:p>
        </w:tc>
      </w:tr>
      <w:tr>
        <w:trPr>
          <w:trHeight w:val="28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99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іс-қимыл нөмірі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көрсетілетін қызметті алушының деректерінде заң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авторизация сәтті өткен болса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көрсетілетін қызметті алушының деректерінде заң бұзушылықтар болса;</w:t>
            </w:r>
            <w:r>
              <w:br/>
            </w:r>
            <w:r>
              <w:rPr>
                <w:rFonts w:ascii="Times New Roman"/>
                <w:b w:val="false"/>
                <w:i w:val="false"/>
                <w:color w:val="000000"/>
                <w:sz w:val="20"/>
              </w:rPr>
              <w:t>
</w:t>
            </w:r>
            <w:r>
              <w:rPr>
                <w:rFonts w:ascii="Times New Roman"/>
                <w:b w:val="false"/>
                <w:i w:val="false"/>
                <w:color w:val="000000"/>
                <w:sz w:val="20"/>
              </w:rPr>
              <w:t>5 – егер заң бұзушылықтар жоқ болса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егер көрсетілетін қызметті алушының деректерінде заң бұзушылықтар болса;</w:t>
            </w:r>
            <w:r>
              <w:br/>
            </w:r>
            <w:r>
              <w:rPr>
                <w:rFonts w:ascii="Times New Roman"/>
                <w:b w:val="false"/>
                <w:i w:val="false"/>
                <w:color w:val="000000"/>
                <w:sz w:val="20"/>
              </w:rPr>
              <w:t>
</w:t>
            </w:r>
            <w:r>
              <w:rPr>
                <w:rFonts w:ascii="Times New Roman"/>
                <w:b w:val="false"/>
                <w:i w:val="false"/>
                <w:color w:val="000000"/>
                <w:sz w:val="20"/>
              </w:rPr>
              <w:t>7 - бұзушылықтар жоқ болса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2" w:id="80"/>
    <w:p>
      <w:pPr>
        <w:spacing w:after="0"/>
        <w:ind w:left="0"/>
        <w:jc w:val="left"/>
      </w:pPr>
      <w:r>
        <w:rPr>
          <w:rFonts w:ascii="Times New Roman"/>
          <w:b/>
          <w:i w:val="false"/>
          <w:color w:val="000000"/>
        </w:rPr>
        <w:t xml:space="preserve"> 
2-кесте. ХҚКО арқылы құрылымдық-функционалдық бірлік</w:t>
      </w:r>
      <w:r>
        <w:br/>
      </w:r>
      <w:r>
        <w:rPr>
          <w:rFonts w:ascii="Times New Roman"/>
          <w:b/>
          <w:i w:val="false"/>
          <w:color w:val="000000"/>
        </w:rPr>
        <w:t>
іс-қимылының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732"/>
        <w:gridCol w:w="1732"/>
        <w:gridCol w:w="1587"/>
        <w:gridCol w:w="1443"/>
        <w:gridCol w:w="1299"/>
        <w:gridCol w:w="1588"/>
        <w:gridCol w:w="1732"/>
        <w:gridCol w:w="2599"/>
      </w:tblGrid>
      <w:tr>
        <w:trPr>
          <w:trHeight w:val="67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w:t>
            </w:r>
          </w:p>
          <w:p>
            <w:pPr>
              <w:spacing w:after="20"/>
              <w:ind w:left="20"/>
              <w:jc w:val="both"/>
            </w:pPr>
            <w:r>
              <w:rPr>
                <w:rFonts w:ascii="Times New Roman"/>
                <w:b w:val="false"/>
                <w:i w:val="false"/>
                <w:color w:val="000000"/>
                <w:sz w:val="20"/>
              </w:rPr>
              <w:t>(жұмыстың барысы, ағыны)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1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(процестің, рәсімнің, операцияның) атауы және олардың сипаттамасы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БАЖ-ға логин және пароль бойынша авторизацияланады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қызметкерінің деректерінде болған заң бұзушылықтарға байланысты бас тарту туралы хабарды қалыптастырады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сауалдың деректерін қалыптастырады, ЭЦҚ таңдайды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қызметкерінің ЭЦҚ деректерінде болған заң бұзушылықтарға байланысты бас тарту туралы хабарды қалыптастырады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растауды (қол қою) ЭЦҚ арқылы жүргізу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ХҚКО БАЖ-дың деректерінде болған заң бұзушылықтарға байланысты бас тарту туралы хабарды қалыптастырады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қызмет көрсету нәтижесін алуы</w:t>
            </w:r>
          </w:p>
        </w:tc>
      </w:tr>
      <w:tr>
        <w:trPr>
          <w:trHeight w:val="120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 анықтамаларын беру</w:t>
            </w:r>
          </w:p>
        </w:tc>
      </w:tr>
      <w:tr>
        <w:trPr>
          <w:trHeight w:val="30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Орталық қызметкерінің деректерінде заң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авторизация сәтті өткен болса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Орталық қызметкерінің деректерінде заң бұзушылықтар болса;</w:t>
            </w:r>
            <w:r>
              <w:br/>
            </w:r>
            <w:r>
              <w:rPr>
                <w:rFonts w:ascii="Times New Roman"/>
                <w:b w:val="false"/>
                <w:i w:val="false"/>
                <w:color w:val="000000"/>
                <w:sz w:val="20"/>
              </w:rPr>
              <w:t>
</w:t>
            </w:r>
            <w:r>
              <w:rPr>
                <w:rFonts w:ascii="Times New Roman"/>
                <w:b w:val="false"/>
                <w:i w:val="false"/>
                <w:color w:val="000000"/>
                <w:sz w:val="20"/>
              </w:rPr>
              <w:t>5 – заң бұзушылықтар жоқ болса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егер Орталық қызметкерінің деректерінде заң бұзушылықтар болса;</w:t>
            </w:r>
            <w:r>
              <w:br/>
            </w:r>
            <w:r>
              <w:rPr>
                <w:rFonts w:ascii="Times New Roman"/>
                <w:b w:val="false"/>
                <w:i w:val="false"/>
                <w:color w:val="000000"/>
                <w:sz w:val="20"/>
              </w:rPr>
              <w:t>
</w:t>
            </w:r>
            <w:r>
              <w:rPr>
                <w:rFonts w:ascii="Times New Roman"/>
                <w:b w:val="false"/>
                <w:i w:val="false"/>
                <w:color w:val="000000"/>
                <w:sz w:val="20"/>
              </w:rPr>
              <w:t>7 – заң бұзушылықтар жоқ болса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3" w:id="81"/>
    <w:p>
      <w:pPr>
        <w:spacing w:after="0"/>
        <w:ind w:left="0"/>
        <w:jc w:val="both"/>
      </w:pPr>
      <w:r>
        <w:rPr>
          <w:rFonts w:ascii="Times New Roman"/>
          <w:b w:val="false"/>
          <w:i w:val="false"/>
          <w:color w:val="000000"/>
          <w:sz w:val="28"/>
        </w:rPr>
        <w:t>
«Тұрғылықты жерiнен мекенжай анықтамаларын беру»</w:t>
      </w:r>
      <w:r>
        <w:br/>
      </w:r>
      <w:r>
        <w:rPr>
          <w:rFonts w:ascii="Times New Roman"/>
          <w:b w:val="false"/>
          <w:i w:val="false"/>
          <w:color w:val="000000"/>
          <w:sz w:val="28"/>
        </w:rPr>
        <w:t xml:space="preserve">
мемлекеттiк көрсетілетін қызмет регламентіне  </w:t>
      </w:r>
      <w:r>
        <w:br/>
      </w:r>
      <w:r>
        <w:rPr>
          <w:rFonts w:ascii="Times New Roman"/>
          <w:b w:val="false"/>
          <w:i w:val="false"/>
          <w:color w:val="000000"/>
          <w:sz w:val="28"/>
        </w:rPr>
        <w:t xml:space="preserve">
4-қосымша                      </w:t>
      </w:r>
    </w:p>
    <w:bookmarkEnd w:id="81"/>
    <w:bookmarkStart w:name="z134" w:id="82"/>
    <w:p>
      <w:pPr>
        <w:spacing w:after="0"/>
        <w:ind w:left="0"/>
        <w:jc w:val="left"/>
      </w:pPr>
      <w:r>
        <w:rPr>
          <w:rFonts w:ascii="Times New Roman"/>
          <w:b/>
          <w:i w:val="false"/>
          <w:color w:val="000000"/>
        </w:rPr>
        <w:t xml:space="preserve"> 
Электрондық мемлекеттік қызметті ЭҮП арқылы көрсету кезіндегі</w:t>
      </w:r>
      <w:r>
        <w:br/>
      </w:r>
      <w:r>
        <w:rPr>
          <w:rFonts w:ascii="Times New Roman"/>
          <w:b/>
          <w:i w:val="false"/>
          <w:color w:val="000000"/>
        </w:rPr>
        <w:t>
функционалдық өзара іс-қимыл жасасудың 1-диаграммасы</w:t>
      </w:r>
    </w:p>
    <w:bookmarkEnd w:id="82"/>
    <w:p>
      <w:pPr>
        <w:spacing w:after="0"/>
        <w:ind w:left="0"/>
        <w:jc w:val="both"/>
      </w:pPr>
      <w:r>
        <w:drawing>
          <wp:inline distT="0" distB="0" distL="0" distR="0">
            <wp:extent cx="89408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940800" cy="4991100"/>
                    </a:xfrm>
                    <a:prstGeom prst="rect">
                      <a:avLst/>
                    </a:prstGeom>
                  </pic:spPr>
                </pic:pic>
              </a:graphicData>
            </a:graphic>
          </wp:inline>
        </w:drawing>
      </w:r>
    </w:p>
    <w:bookmarkStart w:name="z135" w:id="83"/>
    <w:p>
      <w:pPr>
        <w:spacing w:after="0"/>
        <w:ind w:left="0"/>
        <w:jc w:val="left"/>
      </w:pPr>
      <w:r>
        <w:rPr>
          <w:rFonts w:ascii="Times New Roman"/>
          <w:b/>
          <w:i w:val="false"/>
          <w:color w:val="000000"/>
        </w:rPr>
        <w:t xml:space="preserve"> 
Электрондық мемлекеттік қызметті ХҚКО АЖ арқылы көрсету</w:t>
      </w:r>
      <w:r>
        <w:br/>
      </w:r>
      <w:r>
        <w:rPr>
          <w:rFonts w:ascii="Times New Roman"/>
          <w:b/>
          <w:i w:val="false"/>
          <w:color w:val="000000"/>
        </w:rPr>
        <w:t>
кезіндегі функционалдық өзара іс-қимыл жасасудың 2-диаграммасы</w:t>
      </w:r>
    </w:p>
    <w:bookmarkEnd w:id="83"/>
    <w:p>
      <w:pPr>
        <w:spacing w:after="0"/>
        <w:ind w:left="0"/>
        <w:jc w:val="both"/>
      </w:pPr>
      <w:r>
        <w:drawing>
          <wp:inline distT="0" distB="0" distL="0" distR="0">
            <wp:extent cx="90043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04300" cy="5118100"/>
                    </a:xfrm>
                    <a:prstGeom prst="rect">
                      <a:avLst/>
                    </a:prstGeom>
                  </pic:spPr>
                </pic:pic>
              </a:graphicData>
            </a:graphic>
          </wp:inline>
        </w:drawing>
      </w:r>
    </w:p>
    <w:p>
      <w:pPr>
        <w:spacing w:after="0"/>
        <w:ind w:left="0"/>
        <w:jc w:val="both"/>
      </w:pPr>
      <w:r>
        <w:drawing>
          <wp:inline distT="0" distB="0" distL="0" distR="0">
            <wp:extent cx="43053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05300" cy="5626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