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7f3e" w14:textId="c6e7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заттарға, медициналық мақсаттағы бұйымдар мен медициналық техникаға сараптама өткізу ережесін бекіту туралы" Қазақстан Республикасы Денсаулық сақтау министрінің 2009 жылғы 18 қарашадағы № 736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2014 жылғы 11 сәуірдегі № 186 бұйрығы. Қазақстан Республикасының Әділет министрлігінде 2014 жылы 13 мамырдағы № 9408 тіркелді. Күші жойылды - Қазақстан Республикасы Денсаулық сақтау министрінің 2021 жылғы 27 қаңтардағы № ҚР ДСМ-10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27.01.2021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 193-IV Кодексінің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71-баптарына</w:t>
      </w:r>
      <w:r>
        <w:rPr>
          <w:rFonts w:ascii="Times New Roman"/>
          <w:b w:val="false"/>
          <w:i w:val="false"/>
          <w:color w:val="000000"/>
          <w:sz w:val="28"/>
        </w:rPr>
        <w:t xml:space="preserve"> сәйкес және дәрілік заттарды, медициналық мақсаттағы бұйымдарды және медициналық техниканы мемлекеттік тіркеу рәсімін жетілдіру үшін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"Дәрілік заттарға, медициналық мақсаттағы бұйымдар мен медициналық техникаға сараптама өткізу ережесін бекіту туралы" Қазақстан Республикасы Денсаулық сақтау министрінің 2009 жылғы 18 қарашадағы № 736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реестрінде № 5926 нөмірімен тіркелген, Қазақстан Республикасы орталық атқарушы және өзге де орталық мемлекеттік органдарының актілер жинағында жарияланған, 2010 жылғы № 5)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Медициналық мақсаттағы бұйымдарға және медициналық техникаға сараптама жүргізу </w:t>
      </w:r>
      <w:r>
        <w:rPr>
          <w:rFonts w:ascii="Times New Roman"/>
          <w:b w:val="false"/>
          <w:i w:val="false"/>
          <w:color w:val="000000"/>
          <w:sz w:val="28"/>
        </w:rPr>
        <w:t>ережелерінде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жаңа редакцияда жазылсын:</w:t>
      </w:r>
    </w:p>
    <w:bookmarkStart w:name="z5" w:id="3"/>
    <w:p>
      <w:pPr>
        <w:spacing w:after="0"/>
        <w:ind w:left="0"/>
        <w:jc w:val="both"/>
      </w:pPr>
      <w:r>
        <w:rPr>
          <w:rFonts w:ascii="Times New Roman"/>
          <w:b w:val="false"/>
          <w:i w:val="false"/>
          <w:color w:val="000000"/>
          <w:sz w:val="28"/>
        </w:rPr>
        <w:t>
      "20. Медициналық мақсаттағы бұйымдар мен медициналық техниканы сараптау мынадай мерзімдерде іске асырылады:</w:t>
      </w:r>
    </w:p>
    <w:bookmarkEnd w:id="3"/>
    <w:bookmarkStart w:name="z6" w:id="4"/>
    <w:p>
      <w:pPr>
        <w:spacing w:after="0"/>
        <w:ind w:left="0"/>
        <w:jc w:val="both"/>
      </w:pPr>
      <w:r>
        <w:rPr>
          <w:rFonts w:ascii="Times New Roman"/>
          <w:b w:val="false"/>
          <w:i w:val="false"/>
          <w:color w:val="000000"/>
          <w:sz w:val="28"/>
        </w:rPr>
        <w:t>
      1) 1 қауіпсіздік класты (қаупі төмен дәрежесімен) және 2а қауіпсіздік класты (қаупі орта дәрежесімен) медициналық мақсаттағы бұйымдар мен медициналық техниканы мемлекеттік тіркеу және қайта тіркеу кезінде үш күнтізбелік ай, құрамында дәрілік заттары бар медициналық мақсаттағы бұйымдар үшін төрт күнтізбелік ай, оның ішінде:</w:t>
      </w:r>
    </w:p>
    <w:bookmarkEnd w:id="4"/>
    <w:bookmarkStart w:name="z7" w:id="5"/>
    <w:p>
      <w:pPr>
        <w:spacing w:after="0"/>
        <w:ind w:left="0"/>
        <w:jc w:val="both"/>
      </w:pPr>
      <w:r>
        <w:rPr>
          <w:rFonts w:ascii="Times New Roman"/>
          <w:b w:val="false"/>
          <w:i w:val="false"/>
          <w:color w:val="000000"/>
          <w:sz w:val="28"/>
        </w:rPr>
        <w:t>
      бастапқы сараптама – он бес күнтізбелік күн;</w:t>
      </w:r>
    </w:p>
    <w:bookmarkEnd w:id="5"/>
    <w:bookmarkStart w:name="z8" w:id="6"/>
    <w:p>
      <w:pPr>
        <w:spacing w:after="0"/>
        <w:ind w:left="0"/>
        <w:jc w:val="both"/>
      </w:pPr>
      <w:r>
        <w:rPr>
          <w:rFonts w:ascii="Times New Roman"/>
          <w:b w:val="false"/>
          <w:i w:val="false"/>
          <w:color w:val="000000"/>
          <w:sz w:val="28"/>
        </w:rPr>
        <w:t>
      талдамалық сараптама - отыз күнтізбелік күн;</w:t>
      </w:r>
    </w:p>
    <w:bookmarkEnd w:id="6"/>
    <w:bookmarkStart w:name="z9" w:id="7"/>
    <w:p>
      <w:pPr>
        <w:spacing w:after="0"/>
        <w:ind w:left="0"/>
        <w:jc w:val="both"/>
      </w:pPr>
      <w:r>
        <w:rPr>
          <w:rFonts w:ascii="Times New Roman"/>
          <w:b w:val="false"/>
          <w:i w:val="false"/>
          <w:color w:val="000000"/>
          <w:sz w:val="28"/>
        </w:rPr>
        <w:t>
      мамандандырылған сараптама – жиырма бес күнтізбелік күн, құрамында дәрілік зат бар медициналық мақсаттағы бұйымдар үшін – он бес күнтізбелік күн;</w:t>
      </w:r>
    </w:p>
    <w:bookmarkEnd w:id="7"/>
    <w:bookmarkStart w:name="z10" w:id="8"/>
    <w:p>
      <w:pPr>
        <w:spacing w:after="0"/>
        <w:ind w:left="0"/>
        <w:jc w:val="both"/>
      </w:pPr>
      <w:r>
        <w:rPr>
          <w:rFonts w:ascii="Times New Roman"/>
          <w:b w:val="false"/>
          <w:i w:val="false"/>
          <w:color w:val="000000"/>
          <w:sz w:val="28"/>
        </w:rPr>
        <w:t>
      қорытындыны ресімдеу – жиырма күнтізбелік күн;</w:t>
      </w:r>
    </w:p>
    <w:bookmarkEnd w:id="8"/>
    <w:bookmarkStart w:name="z11" w:id="9"/>
    <w:p>
      <w:pPr>
        <w:spacing w:after="0"/>
        <w:ind w:left="0"/>
        <w:jc w:val="both"/>
      </w:pPr>
      <w:r>
        <w:rPr>
          <w:rFonts w:ascii="Times New Roman"/>
          <w:b w:val="false"/>
          <w:i w:val="false"/>
          <w:color w:val="000000"/>
          <w:sz w:val="28"/>
        </w:rPr>
        <w:t>
      2) 2б қауіпсіздік класты (қаупі жоғарылатылған дәрежесімен) және 3 қауіпсіздік класын (қаупі жоғары дәрежесімен) медициналық мақсаттағы бұйымдар мен медициналық техниканы мемлекеттік тіркеу кезінде алты күнтізбелік ай, оның ішінде құрамында дәрілік заттар бар медициналық мақсаттағы бұйымдар үшін:</w:t>
      </w:r>
    </w:p>
    <w:bookmarkEnd w:id="9"/>
    <w:bookmarkStart w:name="z12" w:id="10"/>
    <w:p>
      <w:pPr>
        <w:spacing w:after="0"/>
        <w:ind w:left="0"/>
        <w:jc w:val="both"/>
      </w:pPr>
      <w:r>
        <w:rPr>
          <w:rFonts w:ascii="Times New Roman"/>
          <w:b w:val="false"/>
          <w:i w:val="false"/>
          <w:color w:val="000000"/>
          <w:sz w:val="28"/>
        </w:rPr>
        <w:t>
      бастапқы сараптама – жиырма күнтізбелік күн;</w:t>
      </w:r>
    </w:p>
    <w:bookmarkEnd w:id="10"/>
    <w:bookmarkStart w:name="z13" w:id="11"/>
    <w:p>
      <w:pPr>
        <w:spacing w:after="0"/>
        <w:ind w:left="0"/>
        <w:jc w:val="both"/>
      </w:pPr>
      <w:r>
        <w:rPr>
          <w:rFonts w:ascii="Times New Roman"/>
          <w:b w:val="false"/>
          <w:i w:val="false"/>
          <w:color w:val="000000"/>
          <w:sz w:val="28"/>
        </w:rPr>
        <w:t>
      талдамалық сараптама - алпыс күнтізбелік күн;</w:t>
      </w:r>
    </w:p>
    <w:bookmarkEnd w:id="11"/>
    <w:bookmarkStart w:name="z14" w:id="12"/>
    <w:p>
      <w:pPr>
        <w:spacing w:after="0"/>
        <w:ind w:left="0"/>
        <w:jc w:val="both"/>
      </w:pPr>
      <w:r>
        <w:rPr>
          <w:rFonts w:ascii="Times New Roman"/>
          <w:b w:val="false"/>
          <w:i w:val="false"/>
          <w:color w:val="000000"/>
          <w:sz w:val="28"/>
        </w:rPr>
        <w:t>
      мамандандырылған сараптама – сексен күнтізбелік күн, соның ішінде құрамында дәрілік заттары бар медициналық мақсаттағы бұйымдар үшін;</w:t>
      </w:r>
    </w:p>
    <w:bookmarkEnd w:id="12"/>
    <w:bookmarkStart w:name="z15" w:id="13"/>
    <w:p>
      <w:pPr>
        <w:spacing w:after="0"/>
        <w:ind w:left="0"/>
        <w:jc w:val="both"/>
      </w:pPr>
      <w:r>
        <w:rPr>
          <w:rFonts w:ascii="Times New Roman"/>
          <w:b w:val="false"/>
          <w:i w:val="false"/>
          <w:color w:val="000000"/>
          <w:sz w:val="28"/>
        </w:rPr>
        <w:t>
      қорытындыны ресімдеу – жиырма күнтізбелік күн;</w:t>
      </w:r>
    </w:p>
    <w:bookmarkEnd w:id="13"/>
    <w:bookmarkStart w:name="z16" w:id="14"/>
    <w:p>
      <w:pPr>
        <w:spacing w:after="0"/>
        <w:ind w:left="0"/>
        <w:jc w:val="both"/>
      </w:pPr>
      <w:r>
        <w:rPr>
          <w:rFonts w:ascii="Times New Roman"/>
          <w:b w:val="false"/>
          <w:i w:val="false"/>
          <w:color w:val="000000"/>
          <w:sz w:val="28"/>
        </w:rPr>
        <w:t>
      3) 2б қауіпсіздік класты (қаупі жоғарылатылған дәрежесімен) және 3 қауіпсіздік класты (қаупі жоғары дәрежесімен) медициналық мақсаттағы бұйымдарды және медициналық техниканы қайта тіркеу кезінде төрт күнтізбелік ай, оның ішінде құрамында дәрілік заттары бар медициналық мақсаттағы бұйымдар үшін:</w:t>
      </w:r>
    </w:p>
    <w:bookmarkEnd w:id="14"/>
    <w:bookmarkStart w:name="z17" w:id="15"/>
    <w:p>
      <w:pPr>
        <w:spacing w:after="0"/>
        <w:ind w:left="0"/>
        <w:jc w:val="both"/>
      </w:pPr>
      <w:r>
        <w:rPr>
          <w:rFonts w:ascii="Times New Roman"/>
          <w:b w:val="false"/>
          <w:i w:val="false"/>
          <w:color w:val="000000"/>
          <w:sz w:val="28"/>
        </w:rPr>
        <w:t>
      бастапқы сараптама – жиырма күнтізбелік күн;</w:t>
      </w:r>
    </w:p>
    <w:bookmarkEnd w:id="15"/>
    <w:bookmarkStart w:name="z18" w:id="16"/>
    <w:p>
      <w:pPr>
        <w:spacing w:after="0"/>
        <w:ind w:left="0"/>
        <w:jc w:val="both"/>
      </w:pPr>
      <w:r>
        <w:rPr>
          <w:rFonts w:ascii="Times New Roman"/>
          <w:b w:val="false"/>
          <w:i w:val="false"/>
          <w:color w:val="000000"/>
          <w:sz w:val="28"/>
        </w:rPr>
        <w:t>
      талдамалық сараптама - елу күнтізбелік күн;</w:t>
      </w:r>
    </w:p>
    <w:bookmarkEnd w:id="16"/>
    <w:bookmarkStart w:name="z19" w:id="17"/>
    <w:p>
      <w:pPr>
        <w:spacing w:after="0"/>
        <w:ind w:left="0"/>
        <w:jc w:val="both"/>
      </w:pPr>
      <w:r>
        <w:rPr>
          <w:rFonts w:ascii="Times New Roman"/>
          <w:b w:val="false"/>
          <w:i w:val="false"/>
          <w:color w:val="000000"/>
          <w:sz w:val="28"/>
        </w:rPr>
        <w:t>
      мамандандырылған сараптама – отыз күнтізбелік күн, соның ішінде құрамында дәрілік заттары бар медициналық мақсаттағы бұйымдар үшін;</w:t>
      </w:r>
    </w:p>
    <w:bookmarkEnd w:id="17"/>
    <w:bookmarkStart w:name="z20" w:id="18"/>
    <w:p>
      <w:pPr>
        <w:spacing w:after="0"/>
        <w:ind w:left="0"/>
        <w:jc w:val="both"/>
      </w:pPr>
      <w:r>
        <w:rPr>
          <w:rFonts w:ascii="Times New Roman"/>
          <w:b w:val="false"/>
          <w:i w:val="false"/>
          <w:color w:val="000000"/>
          <w:sz w:val="28"/>
        </w:rPr>
        <w:t>
      қорытындыны ресімдеу – жиырма күнтізбелік күн;</w:t>
      </w:r>
    </w:p>
    <w:bookmarkEnd w:id="18"/>
    <w:bookmarkStart w:name="z21" w:id="19"/>
    <w:p>
      <w:pPr>
        <w:spacing w:after="0"/>
        <w:ind w:left="0"/>
        <w:jc w:val="both"/>
      </w:pPr>
      <w:r>
        <w:rPr>
          <w:rFonts w:ascii="Times New Roman"/>
          <w:b w:val="false"/>
          <w:i w:val="false"/>
          <w:color w:val="000000"/>
          <w:sz w:val="28"/>
        </w:rPr>
        <w:t>
      4) медициналық мақсаттағы бұйымдар мен медициналық техниканы жеделдетілген мемлекеттік тіркеу кезінде:</w:t>
      </w:r>
    </w:p>
    <w:bookmarkEnd w:id="19"/>
    <w:bookmarkStart w:name="z22" w:id="20"/>
    <w:p>
      <w:pPr>
        <w:spacing w:after="0"/>
        <w:ind w:left="0"/>
        <w:jc w:val="both"/>
      </w:pPr>
      <w:r>
        <w:rPr>
          <w:rFonts w:ascii="Times New Roman"/>
          <w:b w:val="false"/>
          <w:i w:val="false"/>
          <w:color w:val="000000"/>
          <w:sz w:val="28"/>
        </w:rPr>
        <w:t>
      бастапқы сараптама – он күнтізбелік күн;</w:t>
      </w:r>
    </w:p>
    <w:bookmarkEnd w:id="20"/>
    <w:bookmarkStart w:name="z23" w:id="21"/>
    <w:p>
      <w:pPr>
        <w:spacing w:after="0"/>
        <w:ind w:left="0"/>
        <w:jc w:val="both"/>
      </w:pPr>
      <w:r>
        <w:rPr>
          <w:rFonts w:ascii="Times New Roman"/>
          <w:b w:val="false"/>
          <w:i w:val="false"/>
          <w:color w:val="000000"/>
          <w:sz w:val="28"/>
        </w:rPr>
        <w:t>
      талдамалық сараптама - отыз күнтізбелік күн;</w:t>
      </w:r>
    </w:p>
    <w:bookmarkEnd w:id="21"/>
    <w:bookmarkStart w:name="z24" w:id="22"/>
    <w:p>
      <w:pPr>
        <w:spacing w:after="0"/>
        <w:ind w:left="0"/>
        <w:jc w:val="both"/>
      </w:pPr>
      <w:r>
        <w:rPr>
          <w:rFonts w:ascii="Times New Roman"/>
          <w:b w:val="false"/>
          <w:i w:val="false"/>
          <w:color w:val="000000"/>
          <w:sz w:val="28"/>
        </w:rPr>
        <w:t>
      мамандандырылған сараптама – жиырма күнтізбелік күн;</w:t>
      </w:r>
    </w:p>
    <w:bookmarkEnd w:id="22"/>
    <w:bookmarkStart w:name="z25" w:id="23"/>
    <w:p>
      <w:pPr>
        <w:spacing w:after="0"/>
        <w:ind w:left="0"/>
        <w:jc w:val="both"/>
      </w:pPr>
      <w:r>
        <w:rPr>
          <w:rFonts w:ascii="Times New Roman"/>
          <w:b w:val="false"/>
          <w:i w:val="false"/>
          <w:color w:val="000000"/>
          <w:sz w:val="28"/>
        </w:rPr>
        <w:t>
      қорытындыны құжаттарды ресімдеу – бес күнтізбелік күн;</w:t>
      </w:r>
    </w:p>
    <w:bookmarkEnd w:id="23"/>
    <w:bookmarkStart w:name="z26" w:id="24"/>
    <w:p>
      <w:pPr>
        <w:spacing w:after="0"/>
        <w:ind w:left="0"/>
        <w:jc w:val="both"/>
      </w:pPr>
      <w:r>
        <w:rPr>
          <w:rFonts w:ascii="Times New Roman"/>
          <w:b w:val="false"/>
          <w:i w:val="false"/>
          <w:color w:val="000000"/>
          <w:sz w:val="28"/>
        </w:rPr>
        <w:t xml:space="preserve">
      4-1) денсаулық сақтау саласындағы уәкілетті органмен келісім жасасқан халықаралық шетелдік нотифицирлеуші (сараптаушы) органдардың сертификаты болған жағдайда медициналық техниканы мемлекеттік тіркеудің жеделдетілген рәсімі кезінде: </w:t>
      </w:r>
    </w:p>
    <w:bookmarkEnd w:id="24"/>
    <w:bookmarkStart w:name="z27" w:id="25"/>
    <w:p>
      <w:pPr>
        <w:spacing w:after="0"/>
        <w:ind w:left="0"/>
        <w:jc w:val="both"/>
      </w:pPr>
      <w:r>
        <w:rPr>
          <w:rFonts w:ascii="Times New Roman"/>
          <w:b w:val="false"/>
          <w:i w:val="false"/>
          <w:color w:val="000000"/>
          <w:sz w:val="28"/>
        </w:rPr>
        <w:t>
      алғашқы сараптама – бір жұмыс күн;</w:t>
      </w:r>
    </w:p>
    <w:bookmarkEnd w:id="25"/>
    <w:bookmarkStart w:name="z28" w:id="26"/>
    <w:p>
      <w:pPr>
        <w:spacing w:after="0"/>
        <w:ind w:left="0"/>
        <w:jc w:val="both"/>
      </w:pPr>
      <w:r>
        <w:rPr>
          <w:rFonts w:ascii="Times New Roman"/>
          <w:b w:val="false"/>
          <w:i w:val="false"/>
          <w:color w:val="000000"/>
          <w:sz w:val="28"/>
        </w:rPr>
        <w:t>
      мамандандырылған сараптама - екі жұмыс күн;</w:t>
      </w:r>
    </w:p>
    <w:bookmarkEnd w:id="26"/>
    <w:bookmarkStart w:name="z29" w:id="27"/>
    <w:p>
      <w:pPr>
        <w:spacing w:after="0"/>
        <w:ind w:left="0"/>
        <w:jc w:val="both"/>
      </w:pPr>
      <w:r>
        <w:rPr>
          <w:rFonts w:ascii="Times New Roman"/>
          <w:b w:val="false"/>
          <w:i w:val="false"/>
          <w:color w:val="000000"/>
          <w:sz w:val="28"/>
        </w:rPr>
        <w:t>
      қорытынды құжаттамаларды ресімдеу – екі жұмыс күн;</w:t>
      </w:r>
    </w:p>
    <w:bookmarkEnd w:id="27"/>
    <w:bookmarkStart w:name="z30" w:id="28"/>
    <w:p>
      <w:pPr>
        <w:spacing w:after="0"/>
        <w:ind w:left="0"/>
        <w:jc w:val="both"/>
      </w:pPr>
      <w:r>
        <w:rPr>
          <w:rFonts w:ascii="Times New Roman"/>
          <w:b w:val="false"/>
          <w:i w:val="false"/>
          <w:color w:val="000000"/>
          <w:sz w:val="28"/>
        </w:rPr>
        <w:t>
      5) медициналық мақсаттағы бұйымдар мен медициналық техниканың тіркеу деректеріне І үлгідегі өзгерістерді енгізу екі күнтізбелік ай мерзімде, оның ішінде:</w:t>
      </w:r>
    </w:p>
    <w:bookmarkEnd w:id="28"/>
    <w:bookmarkStart w:name="z31" w:id="29"/>
    <w:p>
      <w:pPr>
        <w:spacing w:after="0"/>
        <w:ind w:left="0"/>
        <w:jc w:val="both"/>
      </w:pPr>
      <w:r>
        <w:rPr>
          <w:rFonts w:ascii="Times New Roman"/>
          <w:b w:val="false"/>
          <w:i w:val="false"/>
          <w:color w:val="000000"/>
          <w:sz w:val="28"/>
        </w:rPr>
        <w:t>
      бастапқы сараптама – он бес күнтізбелік күн;</w:t>
      </w:r>
    </w:p>
    <w:bookmarkEnd w:id="29"/>
    <w:bookmarkStart w:name="z32" w:id="30"/>
    <w:p>
      <w:pPr>
        <w:spacing w:after="0"/>
        <w:ind w:left="0"/>
        <w:jc w:val="both"/>
      </w:pPr>
      <w:r>
        <w:rPr>
          <w:rFonts w:ascii="Times New Roman"/>
          <w:b w:val="false"/>
          <w:i w:val="false"/>
          <w:color w:val="000000"/>
          <w:sz w:val="28"/>
        </w:rPr>
        <w:t>
      мамандандырылған сараптама – отыз күнтізбелік күн.</w:t>
      </w:r>
    </w:p>
    <w:bookmarkEnd w:id="30"/>
    <w:bookmarkStart w:name="z33" w:id="31"/>
    <w:p>
      <w:pPr>
        <w:spacing w:after="0"/>
        <w:ind w:left="0"/>
        <w:jc w:val="both"/>
      </w:pPr>
      <w:r>
        <w:rPr>
          <w:rFonts w:ascii="Times New Roman"/>
          <w:b w:val="false"/>
          <w:i w:val="false"/>
          <w:color w:val="000000"/>
          <w:sz w:val="28"/>
        </w:rPr>
        <w:t>
      қорытындыны ресімдеу – он бес күнтізбелік күн мерзімде өткізіледі.".</w:t>
      </w:r>
    </w:p>
    <w:bookmarkEnd w:id="31"/>
    <w:bookmarkStart w:name="z34" w:id="3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(Л.Ахметниязова):</w:t>
      </w:r>
    </w:p>
    <w:bookmarkEnd w:id="32"/>
    <w:bookmarkStart w:name="z35" w:id="3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3"/>
    <w:bookmarkStart w:name="z36" w:id="3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Интернет-ресурстарына орналастыруды қамтамасыз етсін.</w:t>
      </w:r>
    </w:p>
    <w:bookmarkEnd w:id="34"/>
    <w:bookmarkStart w:name="z37" w:id="35"/>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(Ж. Данаева) осы бұйрық мемлекеттік тіркелгеннен кейін оның бұқаралық ақпарат құралдарында ресми жариялануын қамтамасыз етсін.</w:t>
      </w:r>
    </w:p>
    <w:bookmarkEnd w:id="35"/>
    <w:bookmarkStart w:name="z38" w:id="36"/>
    <w:p>
      <w:pPr>
        <w:spacing w:after="0"/>
        <w:ind w:left="0"/>
        <w:jc w:val="both"/>
      </w:pPr>
      <w:r>
        <w:rPr>
          <w:rFonts w:ascii="Times New Roman"/>
          <w:b w:val="false"/>
          <w:i w:val="false"/>
          <w:color w:val="000000"/>
          <w:sz w:val="28"/>
        </w:rPr>
        <w:t>
      4. Осы бұйрықтың орындалуын бақылау Қазақстан Республикасы Денсаулық сақтау вице-министрі Е. Байжүнісовке жүктелсін.</w:t>
      </w:r>
    </w:p>
    <w:bookmarkEnd w:id="36"/>
    <w:bookmarkStart w:name="z39" w:id="37"/>
    <w:p>
      <w:pPr>
        <w:spacing w:after="0"/>
        <w:ind w:left="0"/>
        <w:jc w:val="both"/>
      </w:pP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