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22518" w14:textId="c622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Астықты сақтау және қайта өңдеу бойынша қызметтегі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21 каңтардағы № 20/51 бұйрығы. Қазақстан Республикасының Әділет министрлігінде 2014 жылы 21 мамырда № 9443 тіркелді. Күші жойылды - Қазақстан Республикасы Ауыл шаруашылығы министрінің 2020 жылғы 20 желтоқсандағы № 393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20.12.2020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 бабының </w:t>
      </w:r>
      <w:r>
        <w:rPr>
          <w:rFonts w:ascii="Times New Roman"/>
          <w:b w:val="false"/>
          <w:i w:val="false"/>
          <w:color w:val="000000"/>
          <w:sz w:val="28"/>
        </w:rPr>
        <w:t xml:space="preserve"> 3-тармағына</w:t>
      </w:r>
      <w:r>
        <w:rPr>
          <w:rFonts w:ascii="Times New Roman"/>
          <w:b w:val="false"/>
          <w:i w:val="false"/>
          <w:color w:val="000000"/>
          <w:sz w:val="28"/>
        </w:rPr>
        <w:t xml:space="preserve"> және Қазақстан Республикасы Үкіметінің 2013 жылғы 29 сәуірдегі "Кәсіптік стандарттарды әзірлеуге 2013 жылға қаражат бөлу және оны пайдалану қағидаларын бекіту туралы" № 406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Астықты сақтау және қайта өңдеу бойынша қызметтегі кәсіби </w:t>
      </w:r>
      <w:r>
        <w:rPr>
          <w:rFonts w:ascii="Times New Roman"/>
          <w:b w:val="false"/>
          <w:i w:val="false"/>
          <w:color w:val="000000"/>
          <w:sz w:val="28"/>
        </w:rPr>
        <w:t xml:space="preserve"> стандарт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Егіншілік департаменті (А.А. Буць), қайта өңдеу және аграрлық азық-түлік нарығы департаменті (А.Б. Құсайынова) Қазақстан Республикасының заңнамасында бекітілген тәртіппен кәсіби стандартты енгізуге шаралар қабылдасын.</w:t>
      </w:r>
    </w:p>
    <w:bookmarkEnd w:id="2"/>
    <w:bookmarkStart w:name="z4" w:id="3"/>
    <w:p>
      <w:pPr>
        <w:spacing w:after="0"/>
        <w:ind w:left="0"/>
        <w:jc w:val="both"/>
      </w:pPr>
      <w:r>
        <w:rPr>
          <w:rFonts w:ascii="Times New Roman"/>
          <w:b w:val="false"/>
          <w:i w:val="false"/>
          <w:color w:val="000000"/>
          <w:sz w:val="28"/>
        </w:rPr>
        <w:t>
      3. Әлеуметтік саясат басқармасы (С.С. Лепешко)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Әлеуметтік саясат басқармасы (С.С. Лепешко)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Т. Дүйсенова ___________</w:t>
      </w:r>
    </w:p>
    <w:p>
      <w:pPr>
        <w:spacing w:after="0"/>
        <w:ind w:left="0"/>
        <w:jc w:val="both"/>
      </w:pPr>
      <w:r>
        <w:rPr>
          <w:rFonts w:ascii="Times New Roman"/>
          <w:b w:val="false"/>
          <w:i w:val="false"/>
          <w:color w:val="000000"/>
          <w:sz w:val="28"/>
        </w:rPr>
        <w:t>
      2014 жылғы 7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21 қантардағы</w:t>
            </w:r>
            <w:r>
              <w:br/>
            </w:r>
            <w:r>
              <w:rPr>
                <w:rFonts w:ascii="Times New Roman"/>
                <w:b w:val="false"/>
                <w:i w:val="false"/>
                <w:color w:val="000000"/>
                <w:sz w:val="20"/>
              </w:rPr>
              <w:t>№ 20/51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Астықты сақтау және қайта өңдеу бойынша қызметтегі</w:t>
      </w:r>
      <w:r>
        <w:br/>
      </w:r>
      <w:r>
        <w:rPr>
          <w:rFonts w:ascii="Times New Roman"/>
          <w:b/>
          <w:i w:val="false"/>
          <w:color w:val="000000"/>
        </w:rPr>
        <w:t>кәсіби стандарты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Астықты сақтау және қайта өңдеу бойынша қызметтегі кәсіби стандарты (бұдан әрі - КС):</w:t>
      </w:r>
    </w:p>
    <w:bookmarkEnd w:id="7"/>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 белгілеуге;</w:t>
      </w:r>
    </w:p>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 белгілеуге;</w:t>
      </w:r>
    </w:p>
    <w:p>
      <w:pPr>
        <w:spacing w:after="0"/>
        <w:ind w:left="0"/>
        <w:jc w:val="both"/>
      </w:pPr>
      <w:r>
        <w:rPr>
          <w:rFonts w:ascii="Times New Roman"/>
          <w:b w:val="false"/>
          <w:i w:val="false"/>
          <w:color w:val="000000"/>
          <w:sz w:val="28"/>
        </w:rPr>
        <w:t>
      4) кәсіби қызметтің мәніне бірыңғай талаптар әзірлеуге, еңбек нарығының заманауи талаптарына жауап беретін біліктілік талаптарын жаңартуға;</w:t>
      </w:r>
    </w:p>
    <w:p>
      <w:pPr>
        <w:spacing w:after="0"/>
        <w:ind w:left="0"/>
        <w:jc w:val="both"/>
      </w:pPr>
      <w:r>
        <w:rPr>
          <w:rFonts w:ascii="Times New Roman"/>
          <w:b w:val="false"/>
          <w:i w:val="false"/>
          <w:color w:val="000000"/>
          <w:sz w:val="28"/>
        </w:rPr>
        <w:t>
      5) персоналды басқару саласындағы кең ауқымды міндеттерді шешуге;</w:t>
      </w:r>
    </w:p>
    <w:p>
      <w:pPr>
        <w:spacing w:after="0"/>
        <w:ind w:left="0"/>
        <w:jc w:val="both"/>
      </w:pPr>
      <w:r>
        <w:rPr>
          <w:rFonts w:ascii="Times New Roman"/>
          <w:b w:val="false"/>
          <w:i w:val="false"/>
          <w:color w:val="000000"/>
          <w:sz w:val="28"/>
        </w:rPr>
        <w:t>
      6) білім беру стандарттарын, оқу жоспарларын, модульдік оқу бағдарламаларын әзірлеу, сондай-ақ тиісті оқу-әдістемелік материалдарды әзірлеуге;</w:t>
      </w:r>
    </w:p>
    <w:p>
      <w:pPr>
        <w:spacing w:after="0"/>
        <w:ind w:left="0"/>
        <w:jc w:val="both"/>
      </w:pPr>
      <w:r>
        <w:rPr>
          <w:rFonts w:ascii="Times New Roman"/>
          <w:b w:val="false"/>
          <w:i w:val="false"/>
          <w:color w:val="000000"/>
          <w:sz w:val="28"/>
        </w:rPr>
        <w:t>
      7) кәсіби даярлығын бағалаудан өткізу және мамандар біліктіліктерінің сәйкестіктерін растауға арналған.</w:t>
      </w:r>
    </w:p>
    <w:bookmarkStart w:name="z11" w:id="8"/>
    <w:p>
      <w:pPr>
        <w:spacing w:after="0"/>
        <w:ind w:left="0"/>
        <w:jc w:val="both"/>
      </w:pPr>
      <w:r>
        <w:rPr>
          <w:rFonts w:ascii="Times New Roman"/>
          <w:b w:val="false"/>
          <w:i w:val="false"/>
          <w:color w:val="000000"/>
          <w:sz w:val="28"/>
        </w:rPr>
        <w:t>
      2. КС негізгі пайдаланушылары:</w:t>
      </w:r>
    </w:p>
    <w:bookmarkEnd w:id="8"/>
    <w:p>
      <w:pPr>
        <w:spacing w:after="0"/>
        <w:ind w:left="0"/>
        <w:jc w:val="both"/>
      </w:pPr>
      <w:r>
        <w:rPr>
          <w:rFonts w:ascii="Times New Roman"/>
          <w:b w:val="false"/>
          <w:i w:val="false"/>
          <w:color w:val="000000"/>
          <w:sz w:val="28"/>
        </w:rPr>
        <w:t>
      1) білім беру мекемелері түлектері, жұмысшылар;</w:t>
      </w:r>
    </w:p>
    <w:p>
      <w:pPr>
        <w:spacing w:after="0"/>
        <w:ind w:left="0"/>
        <w:jc w:val="both"/>
      </w:pPr>
      <w:r>
        <w:rPr>
          <w:rFonts w:ascii="Times New Roman"/>
          <w:b w:val="false"/>
          <w:i w:val="false"/>
          <w:color w:val="000000"/>
          <w:sz w:val="28"/>
        </w:rPr>
        <w:t>
      2) ұйымдардың басшылары мен жұмысшылары, ұйымдардың персоналды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мамандардың кәсіби даярлығын бағалау және біліктігіне сәйкестігін растау саласындағы мамандар.</w:t>
      </w:r>
    </w:p>
    <w:bookmarkStart w:name="z12" w:id="9"/>
    <w:p>
      <w:pPr>
        <w:spacing w:after="0"/>
        <w:ind w:left="0"/>
        <w:jc w:val="both"/>
      </w:pPr>
      <w:r>
        <w:rPr>
          <w:rFonts w:ascii="Times New Roman"/>
          <w:b w:val="false"/>
          <w:i w:val="false"/>
          <w:color w:val="000000"/>
          <w:sz w:val="28"/>
        </w:rPr>
        <w:t>
      3. КС негізінде кәсіпорындар қызметінің функционалдық үлгілеріне, лауазымына, қызметкерлердің біліктілігін арттыру, аттестациядан өткізу, еңбекке ынталандыру жүйесіне ішкі, корпоративті стандарттар және басқалар әзірленуі мүмкін.</w:t>
      </w:r>
    </w:p>
    <w:bookmarkEnd w:id="9"/>
    <w:bookmarkStart w:name="z13" w:id="10"/>
    <w:p>
      <w:pPr>
        <w:spacing w:after="0"/>
        <w:ind w:left="0"/>
        <w:jc w:val="both"/>
      </w:pPr>
      <w:r>
        <w:rPr>
          <w:rFonts w:ascii="Times New Roman"/>
          <w:b w:val="false"/>
          <w:i w:val="false"/>
          <w:color w:val="000000"/>
          <w:sz w:val="28"/>
        </w:rPr>
        <w:t>
      4. Осы КС-да төмендегі терминдер мен аңықтамалар қолданылады:</w:t>
      </w:r>
    </w:p>
    <w:bookmarkEnd w:id="10"/>
    <w:bookmarkStart w:name="z14" w:id="11"/>
    <w:p>
      <w:pPr>
        <w:spacing w:after="0"/>
        <w:ind w:left="0"/>
        <w:jc w:val="both"/>
      </w:pPr>
      <w:r>
        <w:rPr>
          <w:rFonts w:ascii="Times New Roman"/>
          <w:b w:val="false"/>
          <w:i w:val="false"/>
          <w:color w:val="000000"/>
          <w:sz w:val="28"/>
        </w:rPr>
        <w:t>
      1) біліктілік – жұмысшының еңбектің нақты түрін орындауда кәсіби дайындығының дәрежесі;</w:t>
      </w:r>
    </w:p>
    <w:bookmarkEnd w:id="11"/>
    <w:bookmarkStart w:name="z15" w:id="12"/>
    <w:p>
      <w:pPr>
        <w:spacing w:after="0"/>
        <w:ind w:left="0"/>
        <w:jc w:val="both"/>
      </w:pPr>
      <w:r>
        <w:rPr>
          <w:rFonts w:ascii="Times New Roman"/>
          <w:b w:val="false"/>
          <w:i w:val="false"/>
          <w:color w:val="000000"/>
          <w:sz w:val="28"/>
        </w:rPr>
        <w:t>
      2) біліктілік деңгейі – атқарылатын жұмыстардың күрделілігі, дербестігі мен жауаптылығы көрінетін қызметкердің біліктілігіне (құзыреттілігіне) қойылатын талаптар деңгейі;</w:t>
      </w:r>
    </w:p>
    <w:bookmarkEnd w:id="12"/>
    <w:bookmarkStart w:name="z16" w:id="13"/>
    <w:p>
      <w:pPr>
        <w:spacing w:after="0"/>
        <w:ind w:left="0"/>
        <w:jc w:val="both"/>
      </w:pPr>
      <w:r>
        <w:rPr>
          <w:rFonts w:ascii="Times New Roman"/>
          <w:b w:val="false"/>
          <w:i w:val="false"/>
          <w:color w:val="000000"/>
          <w:sz w:val="28"/>
        </w:rPr>
        <w:t>
      3) еңбек заттары – нақты еңбек құралдары көмегімен өнім әзірлеу мақсатында жұмысшының әрекеттері бағытталған заттар;</w:t>
      </w:r>
    </w:p>
    <w:bookmarkEnd w:id="13"/>
    <w:bookmarkStart w:name="z17" w:id="14"/>
    <w:p>
      <w:pPr>
        <w:spacing w:after="0"/>
        <w:ind w:left="0"/>
        <w:jc w:val="both"/>
      </w:pPr>
      <w:r>
        <w:rPr>
          <w:rFonts w:ascii="Times New Roman"/>
          <w:b w:val="false"/>
          <w:i w:val="false"/>
          <w:color w:val="000000"/>
          <w:sz w:val="28"/>
        </w:rPr>
        <w:t>
      4) еңбек құралдары – еңбек заттарын бастапқы жағдайынан өнімге түрлендіруде жұмысшының қолданатын құралдары;</w:t>
      </w:r>
    </w:p>
    <w:bookmarkEnd w:id="14"/>
    <w:bookmarkStart w:name="z18" w:id="15"/>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құзыреттіліктердің тұтас жиынымен құрамдастырылған кәсіби қызмет саласының құрама бөлігі;</w:t>
      </w:r>
    </w:p>
    <w:bookmarkEnd w:id="15"/>
    <w:bookmarkStart w:name="z19" w:id="16"/>
    <w:p>
      <w:pPr>
        <w:spacing w:after="0"/>
        <w:ind w:left="0"/>
        <w:jc w:val="both"/>
      </w:pPr>
      <w:r>
        <w:rPr>
          <w:rFonts w:ascii="Times New Roman"/>
          <w:b w:val="false"/>
          <w:i w:val="false"/>
          <w:color w:val="000000"/>
          <w:sz w:val="28"/>
        </w:rPr>
        <w:t>
      6) еңбек функциясы – бизнес-процеспен анықталатын және олардың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w:t>
      </w:r>
    </w:p>
    <w:bookmarkEnd w:id="16"/>
    <w:bookmarkStart w:name="z20" w:id="17"/>
    <w:p>
      <w:pPr>
        <w:spacing w:after="0"/>
        <w:ind w:left="0"/>
        <w:jc w:val="both"/>
      </w:pPr>
      <w:r>
        <w:rPr>
          <w:rFonts w:ascii="Times New Roman"/>
          <w:b w:val="false"/>
          <w:i w:val="false"/>
          <w:color w:val="000000"/>
          <w:sz w:val="28"/>
        </w:rPr>
        <w:t>
      7) кәсіби қызметтің саласы – ортақ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p>
    <w:bookmarkEnd w:id="17"/>
    <w:bookmarkStart w:name="z21" w:id="18"/>
    <w:p>
      <w:pPr>
        <w:spacing w:after="0"/>
        <w:ind w:left="0"/>
        <w:jc w:val="both"/>
      </w:pPr>
      <w:r>
        <w:rPr>
          <w:rFonts w:ascii="Times New Roman"/>
          <w:b w:val="false"/>
          <w:i w:val="false"/>
          <w:color w:val="000000"/>
          <w:sz w:val="28"/>
        </w:rPr>
        <w:t>
      8) КС – кәсіби іс-әрекеттің нақты саласындағы біліктілік деңгейлерге, құзыреттіліктерге, сонымен қатар еңбек мазмұны, сапасы және шарттарына қойылатын талаптарды анықтайтын стандарт;</w:t>
      </w:r>
    </w:p>
    <w:bookmarkEnd w:id="18"/>
    <w:bookmarkStart w:name="z22" w:id="19"/>
    <w:p>
      <w:pPr>
        <w:spacing w:after="0"/>
        <w:ind w:left="0"/>
        <w:jc w:val="both"/>
      </w:pPr>
      <w:r>
        <w:rPr>
          <w:rFonts w:ascii="Times New Roman"/>
          <w:b w:val="false"/>
          <w:i w:val="false"/>
          <w:color w:val="000000"/>
          <w:sz w:val="28"/>
        </w:rPr>
        <w:t>
      9) КС бірлігі – КС еңбек қызметінің нақты түрі бойынша маңызды, қатысымды дербес, аяқталған, бүтін нақты еңбек функциясының толық сипаттамасының құрылымдық элементі;</w:t>
      </w:r>
    </w:p>
    <w:bookmarkEnd w:id="19"/>
    <w:bookmarkStart w:name="z23" w:id="20"/>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білімді, ептілікті және практикалық дағдыларды талап ететін және білімі туралы тиісті құжаттармен нақтыланатын адамның еңбек қызметінің негізгі түрі;</w:t>
      </w:r>
    </w:p>
    <w:bookmarkEnd w:id="20"/>
    <w:bookmarkStart w:name="z24" w:id="21"/>
    <w:p>
      <w:pPr>
        <w:spacing w:after="0"/>
        <w:ind w:left="0"/>
        <w:jc w:val="both"/>
      </w:pPr>
      <w:r>
        <w:rPr>
          <w:rFonts w:ascii="Times New Roman"/>
          <w:b w:val="false"/>
          <w:i w:val="false"/>
          <w:color w:val="000000"/>
          <w:sz w:val="28"/>
        </w:rPr>
        <w:t>
      11) құзыреттілік – қызметкердің кәсіби қызметте білімін және іскерлігін қолдану қаблеті;</w:t>
      </w:r>
    </w:p>
    <w:bookmarkEnd w:id="21"/>
    <w:bookmarkStart w:name="z25" w:id="22"/>
    <w:p>
      <w:pPr>
        <w:spacing w:after="0"/>
        <w:ind w:left="0"/>
        <w:jc w:val="both"/>
      </w:pPr>
      <w:r>
        <w:rPr>
          <w:rFonts w:ascii="Times New Roman"/>
          <w:b w:val="false"/>
          <w:i w:val="false"/>
          <w:color w:val="000000"/>
          <w:sz w:val="28"/>
        </w:rPr>
        <w:t>
      12) лауазым – лауазымдық өкілеттіктер мен лауазымдық міндеттер шеңбері жүктелген жұмыс берушінің құрылымдық бірлігі;</w:t>
      </w:r>
    </w:p>
    <w:bookmarkEnd w:id="22"/>
    <w:bookmarkStart w:name="z26" w:id="23"/>
    <w:p>
      <w:pPr>
        <w:spacing w:after="0"/>
        <w:ind w:left="0"/>
        <w:jc w:val="both"/>
      </w:pPr>
      <w:r>
        <w:rPr>
          <w:rFonts w:ascii="Times New Roman"/>
          <w:b w:val="false"/>
          <w:i w:val="false"/>
          <w:color w:val="000000"/>
          <w:sz w:val="28"/>
        </w:rPr>
        <w:t>
      13) міндет – нақты еңбек заттары мен құралдарын пайдаланып еңбек функциясын жүзеге асырумен және нәтижеге жетуге байланысты әрекеттер жиынтығы;</w:t>
      </w:r>
    </w:p>
    <w:bookmarkEnd w:id="23"/>
    <w:bookmarkStart w:name="z27" w:id="24"/>
    <w:p>
      <w:pPr>
        <w:spacing w:after="0"/>
        <w:ind w:left="0"/>
        <w:jc w:val="both"/>
      </w:pPr>
      <w:r>
        <w:rPr>
          <w:rFonts w:ascii="Times New Roman"/>
          <w:b w:val="false"/>
          <w:i w:val="false"/>
          <w:color w:val="000000"/>
          <w:sz w:val="28"/>
        </w:rPr>
        <w:t>
      14) сала – өндірілетін өнім, өндіріс технологиясы, негізгі қорлар мен жұмыс жасаушылардың кәсіби біліктері ортақ мекемелер мен ұйымдардың жиыны;</w:t>
      </w:r>
    </w:p>
    <w:bookmarkEnd w:id="24"/>
    <w:bookmarkStart w:name="z28" w:id="25"/>
    <w:p>
      <w:pPr>
        <w:spacing w:after="0"/>
        <w:ind w:left="0"/>
        <w:jc w:val="both"/>
      </w:pPr>
      <w:r>
        <w:rPr>
          <w:rFonts w:ascii="Times New Roman"/>
          <w:b w:val="false"/>
          <w:i w:val="false"/>
          <w:color w:val="000000"/>
          <w:sz w:val="28"/>
        </w:rPr>
        <w:t>
      15) салалық біліктілік шеңбері – салада танылған біліктілік деңгейлердің құрылымдық сипаттамасы;</w:t>
      </w:r>
    </w:p>
    <w:bookmarkEnd w:id="25"/>
    <w:bookmarkStart w:name="z29" w:id="26"/>
    <w:p>
      <w:pPr>
        <w:spacing w:after="0"/>
        <w:ind w:left="0"/>
        <w:jc w:val="both"/>
      </w:pPr>
      <w:r>
        <w:rPr>
          <w:rFonts w:ascii="Times New Roman"/>
          <w:b w:val="false"/>
          <w:i w:val="false"/>
          <w:color w:val="000000"/>
          <w:sz w:val="28"/>
        </w:rPr>
        <w:t>
      16) ұлттық біліктілік шеңбері – еңбек нарығындағы танылған біліктілік деңгейлердің құрылымдық сипаттамасы;</w:t>
      </w:r>
    </w:p>
    <w:bookmarkEnd w:id="26"/>
    <w:bookmarkStart w:name="z30" w:id="27"/>
    <w:p>
      <w:pPr>
        <w:spacing w:after="0"/>
        <w:ind w:left="0"/>
        <w:jc w:val="both"/>
      </w:pPr>
      <w:r>
        <w:rPr>
          <w:rFonts w:ascii="Times New Roman"/>
          <w:b w:val="false"/>
          <w:i w:val="false"/>
          <w:color w:val="000000"/>
          <w:sz w:val="28"/>
        </w:rPr>
        <w:t>
      17) функционалдық карта – бір немесе басқа да кәсіби қызмет саласында нақты қызмет түрін орындайтын жұмысшының еңбек функциялары мен міндеттерінің құрылымдық сипаттамасы.</w:t>
      </w:r>
    </w:p>
    <w:bookmarkEnd w:id="27"/>
    <w:bookmarkStart w:name="z31" w:id="28"/>
    <w:p>
      <w:pPr>
        <w:spacing w:after="0"/>
        <w:ind w:left="0"/>
        <w:jc w:val="left"/>
      </w:pPr>
      <w:r>
        <w:rPr>
          <w:rFonts w:ascii="Times New Roman"/>
          <w:b/>
          <w:i w:val="false"/>
          <w:color w:val="000000"/>
        </w:rPr>
        <w:t xml:space="preserve"> 2. КС паспорты</w:t>
      </w:r>
    </w:p>
    <w:bookmarkEnd w:id="28"/>
    <w:bookmarkStart w:name="z32" w:id="29"/>
    <w:p>
      <w:pPr>
        <w:spacing w:after="0"/>
        <w:ind w:left="0"/>
        <w:jc w:val="both"/>
      </w:pPr>
      <w:r>
        <w:rPr>
          <w:rFonts w:ascii="Times New Roman"/>
          <w:b w:val="false"/>
          <w:i w:val="false"/>
          <w:color w:val="000000"/>
          <w:sz w:val="28"/>
        </w:rPr>
        <w:t>
      6. Экономикалық қызмет түрі (кәсіби қызмет саласы): Қазақстан Республикасының Мемлекеттік қызметтер жіктеушісі 03 – 2007: 10.61 Ұн тартушы-жарма өндірісінің өнімдірін өндіру.</w:t>
      </w:r>
    </w:p>
    <w:bookmarkEnd w:id="29"/>
    <w:bookmarkStart w:name="z33" w:id="30"/>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Қазақстан Республикасының азық-түлік қауіпсіздігін қамтамасыз ету, астықтың сапасын қамтамасыз ету, халықтың азық-түлікке қажеттілігін қанағаттандыру.</w:t>
      </w:r>
    </w:p>
    <w:bookmarkEnd w:id="30"/>
    <w:p>
      <w:pPr>
        <w:spacing w:after="0"/>
        <w:ind w:left="0"/>
        <w:jc w:val="both"/>
      </w:pPr>
      <w:r>
        <w:rPr>
          <w:rFonts w:ascii="Times New Roman"/>
          <w:b w:val="false"/>
          <w:i w:val="false"/>
          <w:color w:val="000000"/>
          <w:sz w:val="28"/>
        </w:rPr>
        <w:t>
      КС астықты сақтау мен өңдеу кәсіби қызмет саласында еңбек мәніне, сапасына, жағдайына және қызметкерлердің біліктілігі мен құзыреттілігіне қойылатын талаптарды белгілейді.</w:t>
      </w:r>
    </w:p>
    <w:bookmarkStart w:name="z34" w:id="31"/>
    <w:p>
      <w:pPr>
        <w:spacing w:after="0"/>
        <w:ind w:left="0"/>
        <w:jc w:val="both"/>
      </w:pPr>
      <w:r>
        <w:rPr>
          <w:rFonts w:ascii="Times New Roman"/>
          <w:b w:val="false"/>
          <w:i w:val="false"/>
          <w:color w:val="000000"/>
          <w:sz w:val="28"/>
        </w:rPr>
        <w:t xml:space="preserve">
      8. Қызмет түрлері, кәсіптер, біліктілік деңгейлері осы КС </w:t>
      </w:r>
      <w:r>
        <w:rPr>
          <w:rFonts w:ascii="Times New Roman"/>
          <w:b w:val="false"/>
          <w:i w:val="false"/>
          <w:color w:val="000000"/>
          <w:sz w:val="28"/>
        </w:rPr>
        <w:t xml:space="preserve"> 1-қосымшасында</w:t>
      </w:r>
      <w:r>
        <w:rPr>
          <w:rFonts w:ascii="Times New Roman"/>
          <w:b w:val="false"/>
          <w:i w:val="false"/>
          <w:color w:val="000000"/>
          <w:sz w:val="28"/>
        </w:rPr>
        <w:t xml:space="preserve"> берілген.</w:t>
      </w:r>
    </w:p>
    <w:bookmarkEnd w:id="31"/>
    <w:p>
      <w:pPr>
        <w:spacing w:after="0"/>
        <w:ind w:left="0"/>
        <w:jc w:val="both"/>
      </w:pPr>
      <w:r>
        <w:rPr>
          <w:rFonts w:ascii="Times New Roman"/>
          <w:b w:val="false"/>
          <w:i w:val="false"/>
          <w:color w:val="000000"/>
          <w:sz w:val="28"/>
        </w:rPr>
        <w:t>
      Стандарт талаптары осы саланың төмендегі қызмет түрлеріне және кәсіптеріне қатысты:</w:t>
      </w:r>
    </w:p>
    <w:p>
      <w:pPr>
        <w:spacing w:after="0"/>
        <w:ind w:left="0"/>
        <w:jc w:val="both"/>
      </w:pPr>
      <w:r>
        <w:rPr>
          <w:rFonts w:ascii="Times New Roman"/>
          <w:b w:val="false"/>
          <w:i w:val="false"/>
          <w:color w:val="000000"/>
          <w:sz w:val="28"/>
        </w:rPr>
        <w:t>
      диірменші;</w:t>
      </w:r>
    </w:p>
    <w:p>
      <w:pPr>
        <w:spacing w:after="0"/>
        <w:ind w:left="0"/>
        <w:jc w:val="both"/>
      </w:pPr>
      <w:r>
        <w:rPr>
          <w:rFonts w:ascii="Times New Roman"/>
          <w:b w:val="false"/>
          <w:i w:val="false"/>
          <w:color w:val="000000"/>
          <w:sz w:val="28"/>
        </w:rPr>
        <w:t>
      астықты өңдейтін аппаратшы;</w:t>
      </w:r>
    </w:p>
    <w:p>
      <w:pPr>
        <w:spacing w:after="0"/>
        <w:ind w:left="0"/>
        <w:jc w:val="both"/>
      </w:pPr>
      <w:r>
        <w:rPr>
          <w:rFonts w:ascii="Times New Roman"/>
          <w:b w:val="false"/>
          <w:i w:val="false"/>
          <w:color w:val="000000"/>
          <w:sz w:val="28"/>
        </w:rPr>
        <w:t>
      ұн тарту өндірісіндегі аппаратшы;</w:t>
      </w:r>
    </w:p>
    <w:p>
      <w:pPr>
        <w:spacing w:after="0"/>
        <w:ind w:left="0"/>
        <w:jc w:val="both"/>
      </w:pPr>
      <w:r>
        <w:rPr>
          <w:rFonts w:ascii="Times New Roman"/>
          <w:b w:val="false"/>
          <w:i w:val="false"/>
          <w:color w:val="000000"/>
          <w:sz w:val="28"/>
        </w:rPr>
        <w:t>
      силосшы;</w:t>
      </w:r>
    </w:p>
    <w:p>
      <w:pPr>
        <w:spacing w:after="0"/>
        <w:ind w:left="0"/>
        <w:jc w:val="both"/>
      </w:pPr>
      <w:r>
        <w:rPr>
          <w:rFonts w:ascii="Times New Roman"/>
          <w:b w:val="false"/>
          <w:i w:val="false"/>
          <w:color w:val="000000"/>
          <w:sz w:val="28"/>
        </w:rPr>
        <w:t>
      элеваторды басқару құрылғысының операторы;</w:t>
      </w:r>
    </w:p>
    <w:p>
      <w:pPr>
        <w:spacing w:after="0"/>
        <w:ind w:left="0"/>
        <w:jc w:val="both"/>
      </w:pPr>
      <w:r>
        <w:rPr>
          <w:rFonts w:ascii="Times New Roman"/>
          <w:b w:val="false"/>
          <w:i w:val="false"/>
          <w:color w:val="000000"/>
          <w:sz w:val="28"/>
        </w:rPr>
        <w:t>
      дәндерді және тұқымдарды салқындатушы.</w:t>
      </w:r>
    </w:p>
    <w:bookmarkStart w:name="z43" w:id="32"/>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1-параграф. Диірменші</w:t>
      </w:r>
    </w:p>
    <w:bookmarkEnd w:id="32"/>
    <w:bookmarkStart w:name="z35" w:id="33"/>
    <w:p>
      <w:pPr>
        <w:spacing w:after="0"/>
        <w:ind w:left="0"/>
        <w:jc w:val="both"/>
      </w:pPr>
      <w:r>
        <w:rPr>
          <w:rFonts w:ascii="Times New Roman"/>
          <w:b w:val="false"/>
          <w:i w:val="false"/>
          <w:color w:val="000000"/>
          <w:sz w:val="28"/>
        </w:rPr>
        <w:t>
      9. СБШ бойынша біліктілік деңгейі – 3.</w:t>
      </w:r>
    </w:p>
    <w:bookmarkEnd w:id="33"/>
    <w:bookmarkStart w:name="z36" w:id="34"/>
    <w:p>
      <w:pPr>
        <w:spacing w:after="0"/>
        <w:ind w:left="0"/>
        <w:jc w:val="both"/>
      </w:pPr>
      <w:r>
        <w:rPr>
          <w:rFonts w:ascii="Times New Roman"/>
          <w:b w:val="false"/>
          <w:i w:val="false"/>
          <w:color w:val="000000"/>
          <w:sz w:val="28"/>
        </w:rPr>
        <w:t>
      10. Лауазымның мүмкін атаулары: диірменші.</w:t>
      </w:r>
    </w:p>
    <w:bookmarkEnd w:id="34"/>
    <w:bookmarkStart w:name="z37" w:id="35"/>
    <w:p>
      <w:pPr>
        <w:spacing w:after="0"/>
        <w:ind w:left="0"/>
        <w:jc w:val="both"/>
      </w:pPr>
      <w:r>
        <w:rPr>
          <w:rFonts w:ascii="Times New Roman"/>
          <w:b w:val="false"/>
          <w:i w:val="false"/>
          <w:color w:val="000000"/>
          <w:sz w:val="28"/>
        </w:rPr>
        <w:t>
      11. "Диірменші" кәсібі субъектінің негізгі қызметін жүзеге асыруға байланысты міндеттерді білуге және атқара білуге міндеттейді: астықты өңдеу процесін жүргізу.</w:t>
      </w:r>
    </w:p>
    <w:bookmarkEnd w:id="35"/>
    <w:bookmarkStart w:name="z38" w:id="36"/>
    <w:p>
      <w:pPr>
        <w:spacing w:after="0"/>
        <w:ind w:left="0"/>
        <w:jc w:val="both"/>
      </w:pPr>
      <w:r>
        <w:rPr>
          <w:rFonts w:ascii="Times New Roman"/>
          <w:b w:val="false"/>
          <w:i w:val="false"/>
          <w:color w:val="000000"/>
          <w:sz w:val="28"/>
        </w:rPr>
        <w:t xml:space="preserve">
      12. Қолданыстағы нормативтік құжаттармен байланыс осы КС </w:t>
      </w:r>
      <w:r>
        <w:rPr>
          <w:rFonts w:ascii="Times New Roman"/>
          <w:b w:val="false"/>
          <w:i w:val="false"/>
          <w:color w:val="000000"/>
          <w:sz w:val="28"/>
        </w:rPr>
        <w:t xml:space="preserve"> 2-қосымшасының</w:t>
      </w:r>
      <w:r>
        <w:rPr>
          <w:rFonts w:ascii="Times New Roman"/>
          <w:b w:val="false"/>
          <w:i w:val="false"/>
          <w:color w:val="000000"/>
          <w:sz w:val="28"/>
        </w:rPr>
        <w:t xml:space="preserve"> 1-кестесінде көрсетілген.</w:t>
      </w:r>
    </w:p>
    <w:bookmarkEnd w:id="36"/>
    <w:bookmarkStart w:name="z39" w:id="37"/>
    <w:p>
      <w:pPr>
        <w:spacing w:after="0"/>
        <w:ind w:left="0"/>
        <w:jc w:val="both"/>
      </w:pPr>
      <w:r>
        <w:rPr>
          <w:rFonts w:ascii="Times New Roman"/>
          <w:b w:val="false"/>
          <w:i w:val="false"/>
          <w:color w:val="000000"/>
          <w:sz w:val="28"/>
        </w:rPr>
        <w:t xml:space="preserve">
      13. Диірменшінің еңбек шарттарына, біліміне және жұмыс тәжірибесіне қойылатын талаптар осы КС </w:t>
      </w:r>
      <w:r>
        <w:rPr>
          <w:rFonts w:ascii="Times New Roman"/>
          <w:b w:val="false"/>
          <w:i w:val="false"/>
          <w:color w:val="000000"/>
          <w:sz w:val="28"/>
        </w:rPr>
        <w:t xml:space="preserve"> 2-қосымшасының</w:t>
      </w:r>
      <w:r>
        <w:rPr>
          <w:rFonts w:ascii="Times New Roman"/>
          <w:b w:val="false"/>
          <w:i w:val="false"/>
          <w:color w:val="000000"/>
          <w:sz w:val="28"/>
        </w:rPr>
        <w:t xml:space="preserve"> 2-кестесінде көрсетілген.</w:t>
      </w:r>
    </w:p>
    <w:bookmarkEnd w:id="37"/>
    <w:bookmarkStart w:name="z40" w:id="38"/>
    <w:p>
      <w:pPr>
        <w:spacing w:after="0"/>
        <w:ind w:left="0"/>
        <w:jc w:val="both"/>
      </w:pPr>
      <w:r>
        <w:rPr>
          <w:rFonts w:ascii="Times New Roman"/>
          <w:b w:val="false"/>
          <w:i w:val="false"/>
          <w:color w:val="000000"/>
          <w:sz w:val="28"/>
        </w:rPr>
        <w:t>
      14. Еңбек функцияларын айқындайтын, диірменші орындайтын, КС бірліктерінің тізбесі осы КС 2-қосымшаның 3-кестесінде көрсетілген.</w:t>
      </w:r>
    </w:p>
    <w:bookmarkEnd w:id="38"/>
    <w:bookmarkStart w:name="z41" w:id="39"/>
    <w:p>
      <w:pPr>
        <w:spacing w:after="0"/>
        <w:ind w:left="0"/>
        <w:jc w:val="both"/>
      </w:pPr>
      <w:r>
        <w:rPr>
          <w:rFonts w:ascii="Times New Roman"/>
          <w:b w:val="false"/>
          <w:i w:val="false"/>
          <w:color w:val="000000"/>
          <w:sz w:val="28"/>
        </w:rPr>
        <w:t xml:space="preserve">
      15. Диірменші орындайтын КС бірліктерінің сипаттамасы және еңбек әрекеттері осы КС </w:t>
      </w:r>
      <w:r>
        <w:rPr>
          <w:rFonts w:ascii="Times New Roman"/>
          <w:b w:val="false"/>
          <w:i w:val="false"/>
          <w:color w:val="000000"/>
          <w:sz w:val="28"/>
        </w:rPr>
        <w:t xml:space="preserve"> 2-қосымшасының</w:t>
      </w:r>
      <w:r>
        <w:rPr>
          <w:rFonts w:ascii="Times New Roman"/>
          <w:b w:val="false"/>
          <w:i w:val="false"/>
          <w:color w:val="000000"/>
          <w:sz w:val="28"/>
        </w:rPr>
        <w:t xml:space="preserve"> 4-кестесінде көрсетілген.</w:t>
      </w:r>
    </w:p>
    <w:bookmarkEnd w:id="39"/>
    <w:bookmarkStart w:name="z42" w:id="40"/>
    <w:p>
      <w:pPr>
        <w:spacing w:after="0"/>
        <w:ind w:left="0"/>
        <w:jc w:val="both"/>
      </w:pPr>
      <w:r>
        <w:rPr>
          <w:rFonts w:ascii="Times New Roman"/>
          <w:b w:val="false"/>
          <w:i w:val="false"/>
          <w:color w:val="000000"/>
          <w:sz w:val="28"/>
        </w:rPr>
        <w:t xml:space="preserve">
      16. Диірменшінің құзыреттіліктеріне қойылатын талаптар осы КС </w:t>
      </w:r>
      <w:r>
        <w:rPr>
          <w:rFonts w:ascii="Times New Roman"/>
          <w:b w:val="false"/>
          <w:i w:val="false"/>
          <w:color w:val="000000"/>
          <w:sz w:val="28"/>
        </w:rPr>
        <w:t xml:space="preserve"> 2-қосымшасының</w:t>
      </w:r>
      <w:r>
        <w:rPr>
          <w:rFonts w:ascii="Times New Roman"/>
          <w:b w:val="false"/>
          <w:i w:val="false"/>
          <w:color w:val="000000"/>
          <w:sz w:val="28"/>
        </w:rPr>
        <w:t xml:space="preserve"> 5-кестесінде көрсетілген.</w:t>
      </w:r>
    </w:p>
    <w:bookmarkEnd w:id="40"/>
    <w:bookmarkStart w:name="z45" w:id="41"/>
    <w:p>
      <w:pPr>
        <w:spacing w:after="0"/>
        <w:ind w:left="0"/>
        <w:jc w:val="left"/>
      </w:pPr>
      <w:r>
        <w:rPr>
          <w:rFonts w:ascii="Times New Roman"/>
          <w:b/>
          <w:i w:val="false"/>
          <w:color w:val="000000"/>
        </w:rPr>
        <w:t xml:space="preserve"> 2-параграф. Астықты өңдейтін аппаратшы</w:t>
      </w:r>
    </w:p>
    <w:bookmarkEnd w:id="41"/>
    <w:bookmarkStart w:name="z46" w:id="42"/>
    <w:p>
      <w:pPr>
        <w:spacing w:after="0"/>
        <w:ind w:left="0"/>
        <w:jc w:val="both"/>
      </w:pPr>
      <w:r>
        <w:rPr>
          <w:rFonts w:ascii="Times New Roman"/>
          <w:b w:val="false"/>
          <w:i w:val="false"/>
          <w:color w:val="000000"/>
          <w:sz w:val="28"/>
        </w:rPr>
        <w:t>
      17. СБШ бойынша біліктілік деңгейі – 2-4.</w:t>
      </w:r>
    </w:p>
    <w:bookmarkEnd w:id="42"/>
    <w:bookmarkStart w:name="z47" w:id="43"/>
    <w:p>
      <w:pPr>
        <w:spacing w:after="0"/>
        <w:ind w:left="0"/>
        <w:jc w:val="both"/>
      </w:pPr>
      <w:r>
        <w:rPr>
          <w:rFonts w:ascii="Times New Roman"/>
          <w:b w:val="false"/>
          <w:i w:val="false"/>
          <w:color w:val="000000"/>
          <w:sz w:val="28"/>
        </w:rPr>
        <w:t>
      18. Лауазымның мүмкін атаулары: астықты өңдейтін аппаратшы.</w:t>
      </w:r>
    </w:p>
    <w:bookmarkEnd w:id="43"/>
    <w:bookmarkStart w:name="z48" w:id="44"/>
    <w:p>
      <w:pPr>
        <w:spacing w:after="0"/>
        <w:ind w:left="0"/>
        <w:jc w:val="both"/>
      </w:pPr>
      <w:r>
        <w:rPr>
          <w:rFonts w:ascii="Times New Roman"/>
          <w:b w:val="false"/>
          <w:i w:val="false"/>
          <w:color w:val="000000"/>
          <w:sz w:val="28"/>
        </w:rPr>
        <w:t>
      19. "Астықты өңдейтін аппаратшы" кәсібі субъектінің негізгі қызметін жүзеге асыруға байланысты міндеттерді білуге және атқара білуге міндеттейді: астықты тазалау технологиялық процестерді жүргізу.</w:t>
      </w:r>
    </w:p>
    <w:bookmarkEnd w:id="44"/>
    <w:bookmarkStart w:name="z49" w:id="45"/>
    <w:p>
      <w:pPr>
        <w:spacing w:after="0"/>
        <w:ind w:left="0"/>
        <w:jc w:val="both"/>
      </w:pPr>
      <w:r>
        <w:rPr>
          <w:rFonts w:ascii="Times New Roman"/>
          <w:b w:val="false"/>
          <w:i w:val="false"/>
          <w:color w:val="000000"/>
          <w:sz w:val="28"/>
        </w:rPr>
        <w:t xml:space="preserve">
      20. Қолданыстағы нормативтік құжаттармен байланыс осы КС </w:t>
      </w:r>
      <w:r>
        <w:rPr>
          <w:rFonts w:ascii="Times New Roman"/>
          <w:b w:val="false"/>
          <w:i w:val="false"/>
          <w:color w:val="000000"/>
          <w:sz w:val="28"/>
        </w:rPr>
        <w:t xml:space="preserve"> 3-қосымшасының</w:t>
      </w:r>
      <w:r>
        <w:rPr>
          <w:rFonts w:ascii="Times New Roman"/>
          <w:b w:val="false"/>
          <w:i w:val="false"/>
          <w:color w:val="000000"/>
          <w:sz w:val="28"/>
        </w:rPr>
        <w:t xml:space="preserve"> 1-кестесінде көрсетілген.</w:t>
      </w:r>
    </w:p>
    <w:bookmarkEnd w:id="45"/>
    <w:bookmarkStart w:name="z50" w:id="46"/>
    <w:p>
      <w:pPr>
        <w:spacing w:after="0"/>
        <w:ind w:left="0"/>
        <w:jc w:val="both"/>
      </w:pPr>
      <w:r>
        <w:rPr>
          <w:rFonts w:ascii="Times New Roman"/>
          <w:b w:val="false"/>
          <w:i w:val="false"/>
          <w:color w:val="000000"/>
          <w:sz w:val="28"/>
        </w:rPr>
        <w:t xml:space="preserve">
      21. Астықты өңдейтін аппаратшының еңбек шарттарына, біліміне және жұмыс тәжірибесіне қойылатын талаптар осы КС </w:t>
      </w:r>
      <w:r>
        <w:rPr>
          <w:rFonts w:ascii="Times New Roman"/>
          <w:b w:val="false"/>
          <w:i w:val="false"/>
          <w:color w:val="000000"/>
          <w:sz w:val="28"/>
        </w:rPr>
        <w:t xml:space="preserve"> 3-қосымшасының</w:t>
      </w:r>
      <w:r>
        <w:rPr>
          <w:rFonts w:ascii="Times New Roman"/>
          <w:b w:val="false"/>
          <w:i w:val="false"/>
          <w:color w:val="000000"/>
          <w:sz w:val="28"/>
        </w:rPr>
        <w:t xml:space="preserve"> 2-кестесінде көрсетілген.</w:t>
      </w:r>
    </w:p>
    <w:bookmarkEnd w:id="46"/>
    <w:bookmarkStart w:name="z51" w:id="47"/>
    <w:p>
      <w:pPr>
        <w:spacing w:after="0"/>
        <w:ind w:left="0"/>
        <w:jc w:val="both"/>
      </w:pPr>
      <w:r>
        <w:rPr>
          <w:rFonts w:ascii="Times New Roman"/>
          <w:b w:val="false"/>
          <w:i w:val="false"/>
          <w:color w:val="000000"/>
          <w:sz w:val="28"/>
        </w:rPr>
        <w:t>
      22. Еңбек функцияларын айқындайтын, астықты өңдейтін аппаратшы орындайтын, КС бірліктерінің тізбесі осы КС 3-қосымшаның 3-кестесінде көрсетілген.</w:t>
      </w:r>
    </w:p>
    <w:bookmarkEnd w:id="47"/>
    <w:bookmarkStart w:name="z52" w:id="48"/>
    <w:p>
      <w:pPr>
        <w:spacing w:after="0"/>
        <w:ind w:left="0"/>
        <w:jc w:val="both"/>
      </w:pPr>
      <w:r>
        <w:rPr>
          <w:rFonts w:ascii="Times New Roman"/>
          <w:b w:val="false"/>
          <w:i w:val="false"/>
          <w:color w:val="000000"/>
          <w:sz w:val="28"/>
        </w:rPr>
        <w:t xml:space="preserve">
      23. Диірменші орындайтын КС бірліктерінің сипаттамасы және еңбек әрекеттері осы КС </w:t>
      </w:r>
      <w:r>
        <w:rPr>
          <w:rFonts w:ascii="Times New Roman"/>
          <w:b w:val="false"/>
          <w:i w:val="false"/>
          <w:color w:val="000000"/>
          <w:sz w:val="28"/>
        </w:rPr>
        <w:t xml:space="preserve"> 3-қосымшасының</w:t>
      </w:r>
      <w:r>
        <w:rPr>
          <w:rFonts w:ascii="Times New Roman"/>
          <w:b w:val="false"/>
          <w:i w:val="false"/>
          <w:color w:val="000000"/>
          <w:sz w:val="28"/>
        </w:rPr>
        <w:t xml:space="preserve"> 4 кестесінде көрсетілген.</w:t>
      </w:r>
    </w:p>
    <w:bookmarkEnd w:id="48"/>
    <w:bookmarkStart w:name="z53" w:id="49"/>
    <w:p>
      <w:pPr>
        <w:spacing w:after="0"/>
        <w:ind w:left="0"/>
        <w:jc w:val="both"/>
      </w:pPr>
      <w:r>
        <w:rPr>
          <w:rFonts w:ascii="Times New Roman"/>
          <w:b w:val="false"/>
          <w:i w:val="false"/>
          <w:color w:val="000000"/>
          <w:sz w:val="28"/>
        </w:rPr>
        <w:t xml:space="preserve">
      24. Диірменшінің құзыреттіліктеріне қойылатын талаптар осы КС </w:t>
      </w:r>
      <w:r>
        <w:rPr>
          <w:rFonts w:ascii="Times New Roman"/>
          <w:b w:val="false"/>
          <w:i w:val="false"/>
          <w:color w:val="000000"/>
          <w:sz w:val="28"/>
        </w:rPr>
        <w:t xml:space="preserve"> 3-қосымшасының</w:t>
      </w:r>
      <w:r>
        <w:rPr>
          <w:rFonts w:ascii="Times New Roman"/>
          <w:b w:val="false"/>
          <w:i w:val="false"/>
          <w:color w:val="000000"/>
          <w:sz w:val="28"/>
        </w:rPr>
        <w:t xml:space="preserve"> 5, 6, 7-кестелерінде көрсетілген.</w:t>
      </w:r>
    </w:p>
    <w:bookmarkEnd w:id="49"/>
    <w:bookmarkStart w:name="z54" w:id="50"/>
    <w:p>
      <w:pPr>
        <w:spacing w:after="0"/>
        <w:ind w:left="0"/>
        <w:jc w:val="left"/>
      </w:pPr>
      <w:r>
        <w:rPr>
          <w:rFonts w:ascii="Times New Roman"/>
          <w:b/>
          <w:i w:val="false"/>
          <w:color w:val="000000"/>
        </w:rPr>
        <w:t xml:space="preserve"> 3-параграф. Ұн тарту өндірісіндегі аппаратшы</w:t>
      </w:r>
    </w:p>
    <w:bookmarkEnd w:id="50"/>
    <w:bookmarkStart w:name="z55" w:id="51"/>
    <w:p>
      <w:pPr>
        <w:spacing w:after="0"/>
        <w:ind w:left="0"/>
        <w:jc w:val="both"/>
      </w:pPr>
      <w:r>
        <w:rPr>
          <w:rFonts w:ascii="Times New Roman"/>
          <w:b w:val="false"/>
          <w:i w:val="false"/>
          <w:color w:val="000000"/>
          <w:sz w:val="28"/>
        </w:rPr>
        <w:t>
      25. СБШ бойынша біліктілік деңгейі – 2-4.</w:t>
      </w:r>
    </w:p>
    <w:bookmarkEnd w:id="51"/>
    <w:bookmarkStart w:name="z56" w:id="52"/>
    <w:p>
      <w:pPr>
        <w:spacing w:after="0"/>
        <w:ind w:left="0"/>
        <w:jc w:val="both"/>
      </w:pPr>
      <w:r>
        <w:rPr>
          <w:rFonts w:ascii="Times New Roman"/>
          <w:b w:val="false"/>
          <w:i w:val="false"/>
          <w:color w:val="000000"/>
          <w:sz w:val="28"/>
        </w:rPr>
        <w:t>
      26. Лауазымның мүмкін атаулары: ұн тарту өндірісіндегі аппаратшы.</w:t>
      </w:r>
    </w:p>
    <w:bookmarkEnd w:id="52"/>
    <w:bookmarkStart w:name="z57" w:id="53"/>
    <w:p>
      <w:pPr>
        <w:spacing w:after="0"/>
        <w:ind w:left="0"/>
        <w:jc w:val="both"/>
      </w:pPr>
      <w:r>
        <w:rPr>
          <w:rFonts w:ascii="Times New Roman"/>
          <w:b w:val="false"/>
          <w:i w:val="false"/>
          <w:color w:val="000000"/>
          <w:sz w:val="28"/>
        </w:rPr>
        <w:t>
      27. "Ұн тарту өндірісіндегі аппаратшы" кәсібі субъектінің негізгі қызметін жүзеге асыруға байланысты міндеттерді білуге және атқара білуге міндеттейді: астық тазалайтын машиналарының жұмысын қадағалау мен қызмет көрсету.</w:t>
      </w:r>
    </w:p>
    <w:bookmarkEnd w:id="53"/>
    <w:bookmarkStart w:name="z58" w:id="54"/>
    <w:p>
      <w:pPr>
        <w:spacing w:after="0"/>
        <w:ind w:left="0"/>
        <w:jc w:val="both"/>
      </w:pPr>
      <w:r>
        <w:rPr>
          <w:rFonts w:ascii="Times New Roman"/>
          <w:b w:val="false"/>
          <w:i w:val="false"/>
          <w:color w:val="000000"/>
          <w:sz w:val="28"/>
        </w:rPr>
        <w:t xml:space="preserve">
      28. Қолданыстағы нормативтік құжаттармен байланыс осы КС </w:t>
      </w:r>
      <w:r>
        <w:rPr>
          <w:rFonts w:ascii="Times New Roman"/>
          <w:b w:val="false"/>
          <w:i w:val="false"/>
          <w:color w:val="000000"/>
          <w:sz w:val="28"/>
        </w:rPr>
        <w:t xml:space="preserve"> 4-қосымшасының</w:t>
      </w:r>
      <w:r>
        <w:rPr>
          <w:rFonts w:ascii="Times New Roman"/>
          <w:b w:val="false"/>
          <w:i w:val="false"/>
          <w:color w:val="000000"/>
          <w:sz w:val="28"/>
        </w:rPr>
        <w:t xml:space="preserve"> 1-кестесінде көрсетілген.</w:t>
      </w:r>
    </w:p>
    <w:bookmarkEnd w:id="54"/>
    <w:bookmarkStart w:name="z59" w:id="55"/>
    <w:p>
      <w:pPr>
        <w:spacing w:after="0"/>
        <w:ind w:left="0"/>
        <w:jc w:val="both"/>
      </w:pPr>
      <w:r>
        <w:rPr>
          <w:rFonts w:ascii="Times New Roman"/>
          <w:b w:val="false"/>
          <w:i w:val="false"/>
          <w:color w:val="000000"/>
          <w:sz w:val="28"/>
        </w:rPr>
        <w:t xml:space="preserve">
      29. Ұн тарту өндірісіндегі аппаратшының еңбек шарттарына, біліміне және жұмыс тәжірибесіне қойылатын талаптар осы КС </w:t>
      </w:r>
      <w:r>
        <w:rPr>
          <w:rFonts w:ascii="Times New Roman"/>
          <w:b w:val="false"/>
          <w:i w:val="false"/>
          <w:color w:val="000000"/>
          <w:sz w:val="28"/>
        </w:rPr>
        <w:t xml:space="preserve"> 4-қосымшасының</w:t>
      </w:r>
      <w:r>
        <w:rPr>
          <w:rFonts w:ascii="Times New Roman"/>
          <w:b w:val="false"/>
          <w:i w:val="false"/>
          <w:color w:val="000000"/>
          <w:sz w:val="28"/>
        </w:rPr>
        <w:t xml:space="preserve"> 2-кестесінде көрсетілген</w:t>
      </w:r>
    </w:p>
    <w:bookmarkEnd w:id="55"/>
    <w:bookmarkStart w:name="z60" w:id="56"/>
    <w:p>
      <w:pPr>
        <w:spacing w:after="0"/>
        <w:ind w:left="0"/>
        <w:jc w:val="both"/>
      </w:pPr>
      <w:r>
        <w:rPr>
          <w:rFonts w:ascii="Times New Roman"/>
          <w:b w:val="false"/>
          <w:i w:val="false"/>
          <w:color w:val="000000"/>
          <w:sz w:val="28"/>
        </w:rPr>
        <w:t>
      30. Еңбек функцияларын айқындайтын, ұн тарту өндірісіндегі аппаратшы орындайтын, КС бірліктерінің тізбесі осы КС 4-қосымшаның 3-кестесінде көрсетілген</w:t>
      </w:r>
    </w:p>
    <w:bookmarkEnd w:id="56"/>
    <w:bookmarkStart w:name="z61" w:id="57"/>
    <w:p>
      <w:pPr>
        <w:spacing w:after="0"/>
        <w:ind w:left="0"/>
        <w:jc w:val="both"/>
      </w:pPr>
      <w:r>
        <w:rPr>
          <w:rFonts w:ascii="Times New Roman"/>
          <w:b w:val="false"/>
          <w:i w:val="false"/>
          <w:color w:val="000000"/>
          <w:sz w:val="28"/>
        </w:rPr>
        <w:t xml:space="preserve">
      31. Ұн тарту өндірісіндегі аппаратшы орындайтын КС бірліктерінің сипаттамасы және еңбек әрекеттері осы КС </w:t>
      </w:r>
      <w:r>
        <w:rPr>
          <w:rFonts w:ascii="Times New Roman"/>
          <w:b w:val="false"/>
          <w:i w:val="false"/>
          <w:color w:val="000000"/>
          <w:sz w:val="28"/>
        </w:rPr>
        <w:t xml:space="preserve"> 4-қосымшасының</w:t>
      </w:r>
      <w:r>
        <w:rPr>
          <w:rFonts w:ascii="Times New Roman"/>
          <w:b w:val="false"/>
          <w:i w:val="false"/>
          <w:color w:val="000000"/>
          <w:sz w:val="28"/>
        </w:rPr>
        <w:t xml:space="preserve"> 4-кестесінде көрсетілген.</w:t>
      </w:r>
    </w:p>
    <w:bookmarkEnd w:id="57"/>
    <w:bookmarkStart w:name="z62" w:id="58"/>
    <w:p>
      <w:pPr>
        <w:spacing w:after="0"/>
        <w:ind w:left="0"/>
        <w:jc w:val="both"/>
      </w:pPr>
      <w:r>
        <w:rPr>
          <w:rFonts w:ascii="Times New Roman"/>
          <w:b w:val="false"/>
          <w:i w:val="false"/>
          <w:color w:val="000000"/>
          <w:sz w:val="28"/>
        </w:rPr>
        <w:t xml:space="preserve">
      32. Ұн тарту өндірісіндегі аппаратшының құзыреттіліктеріне қойылатын талаптар осы КС </w:t>
      </w:r>
      <w:r>
        <w:rPr>
          <w:rFonts w:ascii="Times New Roman"/>
          <w:b w:val="false"/>
          <w:i w:val="false"/>
          <w:color w:val="000000"/>
          <w:sz w:val="28"/>
        </w:rPr>
        <w:t xml:space="preserve"> 4-қосымшасының</w:t>
      </w:r>
      <w:r>
        <w:rPr>
          <w:rFonts w:ascii="Times New Roman"/>
          <w:b w:val="false"/>
          <w:i w:val="false"/>
          <w:color w:val="000000"/>
          <w:sz w:val="28"/>
        </w:rPr>
        <w:t xml:space="preserve"> 5, 6, 7-кестелерінде көрсетілген.</w:t>
      </w:r>
    </w:p>
    <w:bookmarkEnd w:id="58"/>
    <w:bookmarkStart w:name="z63" w:id="59"/>
    <w:p>
      <w:pPr>
        <w:spacing w:after="0"/>
        <w:ind w:left="0"/>
        <w:jc w:val="left"/>
      </w:pPr>
      <w:r>
        <w:rPr>
          <w:rFonts w:ascii="Times New Roman"/>
          <w:b/>
          <w:i w:val="false"/>
          <w:color w:val="000000"/>
        </w:rPr>
        <w:t xml:space="preserve"> 4-параграф. Силосшы</w:t>
      </w:r>
    </w:p>
    <w:bookmarkEnd w:id="59"/>
    <w:bookmarkStart w:name="z64" w:id="60"/>
    <w:p>
      <w:pPr>
        <w:spacing w:after="0"/>
        <w:ind w:left="0"/>
        <w:jc w:val="both"/>
      </w:pPr>
      <w:r>
        <w:rPr>
          <w:rFonts w:ascii="Times New Roman"/>
          <w:b w:val="false"/>
          <w:i w:val="false"/>
          <w:color w:val="000000"/>
          <w:sz w:val="28"/>
        </w:rPr>
        <w:t>
      33. СБШ бойынша біліктілік деңгейі– 1-3.</w:t>
      </w:r>
    </w:p>
    <w:bookmarkEnd w:id="60"/>
    <w:bookmarkStart w:name="z65" w:id="61"/>
    <w:p>
      <w:pPr>
        <w:spacing w:after="0"/>
        <w:ind w:left="0"/>
        <w:jc w:val="both"/>
      </w:pPr>
      <w:r>
        <w:rPr>
          <w:rFonts w:ascii="Times New Roman"/>
          <w:b w:val="false"/>
          <w:i w:val="false"/>
          <w:color w:val="000000"/>
          <w:sz w:val="28"/>
        </w:rPr>
        <w:t>
      34. Лауазымның мүмкін атаулары: силосшы.</w:t>
      </w:r>
    </w:p>
    <w:bookmarkEnd w:id="61"/>
    <w:bookmarkStart w:name="z66" w:id="62"/>
    <w:p>
      <w:pPr>
        <w:spacing w:after="0"/>
        <w:ind w:left="0"/>
        <w:jc w:val="both"/>
      </w:pPr>
      <w:r>
        <w:rPr>
          <w:rFonts w:ascii="Times New Roman"/>
          <w:b w:val="false"/>
          <w:i w:val="false"/>
          <w:color w:val="000000"/>
          <w:sz w:val="28"/>
        </w:rPr>
        <w:t>
      35. "Силосшы" кәсібі субъектінің негізгі қызметін жүзеге асыруға байланысты міндеттерді білуге және атқара білуге міндеттейді: ұнды, астықты және басқа шикізат қабылдау мен өңдеу, силостарға сорттарына, ылғылдығына, ластығына және басқа да сапалық көрсеткіштерін қарай бөлу.</w:t>
      </w:r>
    </w:p>
    <w:bookmarkEnd w:id="62"/>
    <w:bookmarkStart w:name="z67" w:id="63"/>
    <w:p>
      <w:pPr>
        <w:spacing w:after="0"/>
        <w:ind w:left="0"/>
        <w:jc w:val="both"/>
      </w:pPr>
      <w:r>
        <w:rPr>
          <w:rFonts w:ascii="Times New Roman"/>
          <w:b w:val="false"/>
          <w:i w:val="false"/>
          <w:color w:val="000000"/>
          <w:sz w:val="28"/>
        </w:rPr>
        <w:t xml:space="preserve">
      36. Қолданыстағы нормативтік құжаттармен байланыс осы КС </w:t>
      </w:r>
      <w:r>
        <w:rPr>
          <w:rFonts w:ascii="Times New Roman"/>
          <w:b w:val="false"/>
          <w:i w:val="false"/>
          <w:color w:val="000000"/>
          <w:sz w:val="28"/>
        </w:rPr>
        <w:t xml:space="preserve"> 5-қосымшасының</w:t>
      </w:r>
      <w:r>
        <w:rPr>
          <w:rFonts w:ascii="Times New Roman"/>
          <w:b w:val="false"/>
          <w:i w:val="false"/>
          <w:color w:val="000000"/>
          <w:sz w:val="28"/>
        </w:rPr>
        <w:t xml:space="preserve"> 1-кестесінде көрсетілген.</w:t>
      </w:r>
    </w:p>
    <w:bookmarkEnd w:id="63"/>
    <w:bookmarkStart w:name="z68" w:id="64"/>
    <w:p>
      <w:pPr>
        <w:spacing w:after="0"/>
        <w:ind w:left="0"/>
        <w:jc w:val="both"/>
      </w:pPr>
      <w:r>
        <w:rPr>
          <w:rFonts w:ascii="Times New Roman"/>
          <w:b w:val="false"/>
          <w:i w:val="false"/>
          <w:color w:val="000000"/>
          <w:sz w:val="28"/>
        </w:rPr>
        <w:t xml:space="preserve">
      37. Силосшының еңбек шарттарына, біліміне және жұмыс тәжірибесіне қойылатын талаптар осы КС </w:t>
      </w:r>
      <w:r>
        <w:rPr>
          <w:rFonts w:ascii="Times New Roman"/>
          <w:b w:val="false"/>
          <w:i w:val="false"/>
          <w:color w:val="000000"/>
          <w:sz w:val="28"/>
        </w:rPr>
        <w:t xml:space="preserve"> 5-қосымшасының</w:t>
      </w:r>
      <w:r>
        <w:rPr>
          <w:rFonts w:ascii="Times New Roman"/>
          <w:b w:val="false"/>
          <w:i w:val="false"/>
          <w:color w:val="000000"/>
          <w:sz w:val="28"/>
        </w:rPr>
        <w:t xml:space="preserve"> 2-кестесінде көрсетілген.</w:t>
      </w:r>
    </w:p>
    <w:bookmarkEnd w:id="64"/>
    <w:bookmarkStart w:name="z69" w:id="65"/>
    <w:p>
      <w:pPr>
        <w:spacing w:after="0"/>
        <w:ind w:left="0"/>
        <w:jc w:val="both"/>
      </w:pPr>
      <w:r>
        <w:rPr>
          <w:rFonts w:ascii="Times New Roman"/>
          <w:b w:val="false"/>
          <w:i w:val="false"/>
          <w:color w:val="000000"/>
          <w:sz w:val="28"/>
        </w:rPr>
        <w:t>
      38. Еңбек функцияларын айқындайтын, силосшы орындайтын, КС бірліктерінің тізбесі осы КС 5-қосымшаның 3-кестесінде көрсетілген.</w:t>
      </w:r>
    </w:p>
    <w:bookmarkEnd w:id="65"/>
    <w:bookmarkStart w:name="z70" w:id="66"/>
    <w:p>
      <w:pPr>
        <w:spacing w:after="0"/>
        <w:ind w:left="0"/>
        <w:jc w:val="both"/>
      </w:pPr>
      <w:r>
        <w:rPr>
          <w:rFonts w:ascii="Times New Roman"/>
          <w:b w:val="false"/>
          <w:i w:val="false"/>
          <w:color w:val="000000"/>
          <w:sz w:val="28"/>
        </w:rPr>
        <w:t xml:space="preserve">
      39. Силосшы орындайтын КС бірліктерінің сипаттамасы және еңбек әрекеттері осы КС </w:t>
      </w:r>
      <w:r>
        <w:rPr>
          <w:rFonts w:ascii="Times New Roman"/>
          <w:b w:val="false"/>
          <w:i w:val="false"/>
          <w:color w:val="000000"/>
          <w:sz w:val="28"/>
        </w:rPr>
        <w:t xml:space="preserve"> 5-қосымшасының</w:t>
      </w:r>
      <w:r>
        <w:rPr>
          <w:rFonts w:ascii="Times New Roman"/>
          <w:b w:val="false"/>
          <w:i w:val="false"/>
          <w:color w:val="000000"/>
          <w:sz w:val="28"/>
        </w:rPr>
        <w:t xml:space="preserve"> 4-кестесінде көрсетілген.</w:t>
      </w:r>
    </w:p>
    <w:bookmarkEnd w:id="66"/>
    <w:bookmarkStart w:name="z71" w:id="67"/>
    <w:p>
      <w:pPr>
        <w:spacing w:after="0"/>
        <w:ind w:left="0"/>
        <w:jc w:val="both"/>
      </w:pPr>
      <w:r>
        <w:rPr>
          <w:rFonts w:ascii="Times New Roman"/>
          <w:b w:val="false"/>
          <w:i w:val="false"/>
          <w:color w:val="000000"/>
          <w:sz w:val="28"/>
        </w:rPr>
        <w:t xml:space="preserve">
      40. Силосшының құзыреттіліктеріне қойылатын талаптар осы КС </w:t>
      </w:r>
      <w:r>
        <w:rPr>
          <w:rFonts w:ascii="Times New Roman"/>
          <w:b w:val="false"/>
          <w:i w:val="false"/>
          <w:color w:val="000000"/>
          <w:sz w:val="28"/>
        </w:rPr>
        <w:t xml:space="preserve"> 5-қосымшасының</w:t>
      </w:r>
      <w:r>
        <w:rPr>
          <w:rFonts w:ascii="Times New Roman"/>
          <w:b w:val="false"/>
          <w:i w:val="false"/>
          <w:color w:val="000000"/>
          <w:sz w:val="28"/>
        </w:rPr>
        <w:t xml:space="preserve"> 5, 6, 7-кестелерінде көрсетілген.</w:t>
      </w:r>
    </w:p>
    <w:bookmarkEnd w:id="67"/>
    <w:bookmarkStart w:name="z72" w:id="68"/>
    <w:p>
      <w:pPr>
        <w:spacing w:after="0"/>
        <w:ind w:left="0"/>
        <w:jc w:val="left"/>
      </w:pPr>
      <w:r>
        <w:rPr>
          <w:rFonts w:ascii="Times New Roman"/>
          <w:b/>
          <w:i w:val="false"/>
          <w:color w:val="000000"/>
        </w:rPr>
        <w:t xml:space="preserve"> 5-параграф. Элеваторды басқару құрылғысының операторы</w:t>
      </w:r>
    </w:p>
    <w:bookmarkEnd w:id="68"/>
    <w:bookmarkStart w:name="z73" w:id="69"/>
    <w:p>
      <w:pPr>
        <w:spacing w:after="0"/>
        <w:ind w:left="0"/>
        <w:jc w:val="both"/>
      </w:pPr>
      <w:r>
        <w:rPr>
          <w:rFonts w:ascii="Times New Roman"/>
          <w:b w:val="false"/>
          <w:i w:val="false"/>
          <w:color w:val="000000"/>
          <w:sz w:val="28"/>
        </w:rPr>
        <w:t>
      41. СБШ бойынша біліктілік деңгейі – 3.</w:t>
      </w:r>
    </w:p>
    <w:bookmarkEnd w:id="69"/>
    <w:bookmarkStart w:name="z74" w:id="70"/>
    <w:p>
      <w:pPr>
        <w:spacing w:after="0"/>
        <w:ind w:left="0"/>
        <w:jc w:val="both"/>
      </w:pPr>
      <w:r>
        <w:rPr>
          <w:rFonts w:ascii="Times New Roman"/>
          <w:b w:val="false"/>
          <w:i w:val="false"/>
          <w:color w:val="000000"/>
          <w:sz w:val="28"/>
        </w:rPr>
        <w:t>
      42. Лауазымның мүмкін атаулары: элеваторды басқару құрылғысының операторы.</w:t>
      </w:r>
    </w:p>
    <w:bookmarkEnd w:id="70"/>
    <w:bookmarkStart w:name="z75" w:id="71"/>
    <w:p>
      <w:pPr>
        <w:spacing w:after="0"/>
        <w:ind w:left="0"/>
        <w:jc w:val="both"/>
      </w:pPr>
      <w:r>
        <w:rPr>
          <w:rFonts w:ascii="Times New Roman"/>
          <w:b w:val="false"/>
          <w:i w:val="false"/>
          <w:color w:val="000000"/>
          <w:sz w:val="28"/>
        </w:rPr>
        <w:t>
      43. "Элеваторды басқару құрылғысының операторы" кәсібі субъектінің негізгі қызметін жүзеге асыруға байланысты міндеттерді білуге және атқара білуге міндеттейді: астықты қабылдау технологиялық маршруттарын элеватордың басқару пульті теру арқылы технологиялық процестерді басқару.</w:t>
      </w:r>
    </w:p>
    <w:bookmarkEnd w:id="71"/>
    <w:bookmarkStart w:name="z76" w:id="72"/>
    <w:p>
      <w:pPr>
        <w:spacing w:after="0"/>
        <w:ind w:left="0"/>
        <w:jc w:val="both"/>
      </w:pPr>
      <w:r>
        <w:rPr>
          <w:rFonts w:ascii="Times New Roman"/>
          <w:b w:val="false"/>
          <w:i w:val="false"/>
          <w:color w:val="000000"/>
          <w:sz w:val="28"/>
        </w:rPr>
        <w:t xml:space="preserve">
      44. Қолданыстағы нормативтік құжаттармен байланыс осы КС </w:t>
      </w:r>
      <w:r>
        <w:rPr>
          <w:rFonts w:ascii="Times New Roman"/>
          <w:b w:val="false"/>
          <w:i w:val="false"/>
          <w:color w:val="000000"/>
          <w:sz w:val="28"/>
        </w:rPr>
        <w:t xml:space="preserve"> 6-қосымшасының</w:t>
      </w:r>
      <w:r>
        <w:rPr>
          <w:rFonts w:ascii="Times New Roman"/>
          <w:b w:val="false"/>
          <w:i w:val="false"/>
          <w:color w:val="000000"/>
          <w:sz w:val="28"/>
        </w:rPr>
        <w:t xml:space="preserve"> 1-кестесінде көрсетілген.</w:t>
      </w:r>
    </w:p>
    <w:bookmarkEnd w:id="72"/>
    <w:bookmarkStart w:name="z77" w:id="73"/>
    <w:p>
      <w:pPr>
        <w:spacing w:after="0"/>
        <w:ind w:left="0"/>
        <w:jc w:val="both"/>
      </w:pPr>
      <w:r>
        <w:rPr>
          <w:rFonts w:ascii="Times New Roman"/>
          <w:b w:val="false"/>
          <w:i w:val="false"/>
          <w:color w:val="000000"/>
          <w:sz w:val="28"/>
        </w:rPr>
        <w:t xml:space="preserve">
      45. Элеваторды басқару құрылғысының операторының еңбек шарттарына, біліміне және жұмыс тәжірибесіне қойылатын талаптар осы КС </w:t>
      </w:r>
      <w:r>
        <w:rPr>
          <w:rFonts w:ascii="Times New Roman"/>
          <w:b w:val="false"/>
          <w:i w:val="false"/>
          <w:color w:val="000000"/>
          <w:sz w:val="28"/>
        </w:rPr>
        <w:t xml:space="preserve"> 6-қосымшасының</w:t>
      </w:r>
      <w:r>
        <w:rPr>
          <w:rFonts w:ascii="Times New Roman"/>
          <w:b w:val="false"/>
          <w:i w:val="false"/>
          <w:color w:val="000000"/>
          <w:sz w:val="28"/>
        </w:rPr>
        <w:t xml:space="preserve"> 2-кестесінде көрсетілген.</w:t>
      </w:r>
    </w:p>
    <w:bookmarkEnd w:id="73"/>
    <w:bookmarkStart w:name="z78" w:id="74"/>
    <w:p>
      <w:pPr>
        <w:spacing w:after="0"/>
        <w:ind w:left="0"/>
        <w:jc w:val="both"/>
      </w:pPr>
      <w:r>
        <w:rPr>
          <w:rFonts w:ascii="Times New Roman"/>
          <w:b w:val="false"/>
          <w:i w:val="false"/>
          <w:color w:val="000000"/>
          <w:sz w:val="28"/>
        </w:rPr>
        <w:t xml:space="preserve">
      46. Еңбек функцияларын айқындайтын, элеваторды басқару құрылғысының операторы орындайтын, КС бірліктерінің тізбесі осы КС </w:t>
      </w:r>
      <w:r>
        <w:rPr>
          <w:rFonts w:ascii="Times New Roman"/>
          <w:b w:val="false"/>
          <w:i w:val="false"/>
          <w:color w:val="000000"/>
          <w:sz w:val="28"/>
        </w:rPr>
        <w:t xml:space="preserve"> 6-қосымшаның</w:t>
      </w:r>
      <w:r>
        <w:rPr>
          <w:rFonts w:ascii="Times New Roman"/>
          <w:b w:val="false"/>
          <w:i w:val="false"/>
          <w:color w:val="000000"/>
          <w:sz w:val="28"/>
        </w:rPr>
        <w:t xml:space="preserve"> 3-кестесінде көрсетілген</w:t>
      </w:r>
    </w:p>
    <w:bookmarkEnd w:id="74"/>
    <w:bookmarkStart w:name="z79" w:id="75"/>
    <w:p>
      <w:pPr>
        <w:spacing w:after="0"/>
        <w:ind w:left="0"/>
        <w:jc w:val="both"/>
      </w:pPr>
      <w:r>
        <w:rPr>
          <w:rFonts w:ascii="Times New Roman"/>
          <w:b w:val="false"/>
          <w:i w:val="false"/>
          <w:color w:val="000000"/>
          <w:sz w:val="28"/>
        </w:rPr>
        <w:t xml:space="preserve">
      47. Элеваторды басқару құрылғысының операторы орындайтын КС бірліктерінің сипаттамасы және еңбек әрекеттері осы КС </w:t>
      </w:r>
      <w:r>
        <w:rPr>
          <w:rFonts w:ascii="Times New Roman"/>
          <w:b w:val="false"/>
          <w:i w:val="false"/>
          <w:color w:val="000000"/>
          <w:sz w:val="28"/>
        </w:rPr>
        <w:t xml:space="preserve"> 6-қосымшасының</w:t>
      </w:r>
      <w:r>
        <w:rPr>
          <w:rFonts w:ascii="Times New Roman"/>
          <w:b w:val="false"/>
          <w:i w:val="false"/>
          <w:color w:val="000000"/>
          <w:sz w:val="28"/>
        </w:rPr>
        <w:t xml:space="preserve"> 4-кестесінде көрсетілген.</w:t>
      </w:r>
    </w:p>
    <w:bookmarkEnd w:id="75"/>
    <w:bookmarkStart w:name="z80" w:id="76"/>
    <w:p>
      <w:pPr>
        <w:spacing w:after="0"/>
        <w:ind w:left="0"/>
        <w:jc w:val="both"/>
      </w:pPr>
      <w:r>
        <w:rPr>
          <w:rFonts w:ascii="Times New Roman"/>
          <w:b w:val="false"/>
          <w:i w:val="false"/>
          <w:color w:val="000000"/>
          <w:sz w:val="28"/>
        </w:rPr>
        <w:t xml:space="preserve">
      48. Элеваторды басқару құрылғысының операторының құзыреттіліктеріне қойылатын талаптар осы КС </w:t>
      </w:r>
      <w:r>
        <w:rPr>
          <w:rFonts w:ascii="Times New Roman"/>
          <w:b w:val="false"/>
          <w:i w:val="false"/>
          <w:color w:val="000000"/>
          <w:sz w:val="28"/>
        </w:rPr>
        <w:t xml:space="preserve"> 6-қосымшасының</w:t>
      </w:r>
      <w:r>
        <w:rPr>
          <w:rFonts w:ascii="Times New Roman"/>
          <w:b w:val="false"/>
          <w:i w:val="false"/>
          <w:color w:val="000000"/>
          <w:sz w:val="28"/>
        </w:rPr>
        <w:t xml:space="preserve"> 5-кестесінде көрсетілген.</w:t>
      </w:r>
    </w:p>
    <w:bookmarkEnd w:id="76"/>
    <w:bookmarkStart w:name="z81" w:id="77"/>
    <w:p>
      <w:pPr>
        <w:spacing w:after="0"/>
        <w:ind w:left="0"/>
        <w:jc w:val="left"/>
      </w:pPr>
      <w:r>
        <w:rPr>
          <w:rFonts w:ascii="Times New Roman"/>
          <w:b/>
          <w:i w:val="false"/>
          <w:color w:val="000000"/>
        </w:rPr>
        <w:t xml:space="preserve"> 6-параграф. Дәндерді және тұқымдарды салқындатушы</w:t>
      </w:r>
    </w:p>
    <w:bookmarkEnd w:id="77"/>
    <w:bookmarkStart w:name="z82" w:id="78"/>
    <w:p>
      <w:pPr>
        <w:spacing w:after="0"/>
        <w:ind w:left="0"/>
        <w:jc w:val="both"/>
      </w:pPr>
      <w:r>
        <w:rPr>
          <w:rFonts w:ascii="Times New Roman"/>
          <w:b w:val="false"/>
          <w:i w:val="false"/>
          <w:color w:val="000000"/>
          <w:sz w:val="28"/>
        </w:rPr>
        <w:t>
      49. СБШ бойынша біліктілік деңгейі – 2-3.</w:t>
      </w:r>
    </w:p>
    <w:bookmarkEnd w:id="78"/>
    <w:bookmarkStart w:name="z83" w:id="79"/>
    <w:p>
      <w:pPr>
        <w:spacing w:after="0"/>
        <w:ind w:left="0"/>
        <w:jc w:val="both"/>
      </w:pPr>
      <w:r>
        <w:rPr>
          <w:rFonts w:ascii="Times New Roman"/>
          <w:b w:val="false"/>
          <w:i w:val="false"/>
          <w:color w:val="000000"/>
          <w:sz w:val="28"/>
        </w:rPr>
        <w:t>
      50. Лауазымның мүмкін атаулары: дәндерді және тұқымдарды салқындатушы.</w:t>
      </w:r>
    </w:p>
    <w:bookmarkEnd w:id="79"/>
    <w:bookmarkStart w:name="z84" w:id="80"/>
    <w:p>
      <w:pPr>
        <w:spacing w:after="0"/>
        <w:ind w:left="0"/>
        <w:jc w:val="both"/>
      </w:pPr>
      <w:r>
        <w:rPr>
          <w:rFonts w:ascii="Times New Roman"/>
          <w:b w:val="false"/>
          <w:i w:val="false"/>
          <w:color w:val="000000"/>
          <w:sz w:val="28"/>
        </w:rPr>
        <w:t>
      51. "Дәндерді және тұқымдарды салқындатушы" кәсібі субъектінің негізгі қызметін жүзеге асыруға байланысты міндеттерді білуге және атқара білуге міндеттейді: астықты ылғалдату процесін жүргізу және салқындату.</w:t>
      </w:r>
    </w:p>
    <w:bookmarkEnd w:id="80"/>
    <w:bookmarkStart w:name="z85" w:id="81"/>
    <w:p>
      <w:pPr>
        <w:spacing w:after="0"/>
        <w:ind w:left="0"/>
        <w:jc w:val="both"/>
      </w:pPr>
      <w:r>
        <w:rPr>
          <w:rFonts w:ascii="Times New Roman"/>
          <w:b w:val="false"/>
          <w:i w:val="false"/>
          <w:color w:val="000000"/>
          <w:sz w:val="28"/>
        </w:rPr>
        <w:t xml:space="preserve">
      53. Қолданыстағы нормативтік құжаттармен байланыс осы КС </w:t>
      </w:r>
      <w:r>
        <w:rPr>
          <w:rFonts w:ascii="Times New Roman"/>
          <w:b w:val="false"/>
          <w:i w:val="false"/>
          <w:color w:val="000000"/>
          <w:sz w:val="28"/>
        </w:rPr>
        <w:t xml:space="preserve"> 7-қосымшасының</w:t>
      </w:r>
      <w:r>
        <w:rPr>
          <w:rFonts w:ascii="Times New Roman"/>
          <w:b w:val="false"/>
          <w:i w:val="false"/>
          <w:color w:val="000000"/>
          <w:sz w:val="28"/>
        </w:rPr>
        <w:t xml:space="preserve"> 1-кестесінде көрсетілген.</w:t>
      </w:r>
    </w:p>
    <w:bookmarkEnd w:id="81"/>
    <w:bookmarkStart w:name="z86" w:id="82"/>
    <w:p>
      <w:pPr>
        <w:spacing w:after="0"/>
        <w:ind w:left="0"/>
        <w:jc w:val="both"/>
      </w:pPr>
      <w:r>
        <w:rPr>
          <w:rFonts w:ascii="Times New Roman"/>
          <w:b w:val="false"/>
          <w:i w:val="false"/>
          <w:color w:val="000000"/>
          <w:sz w:val="28"/>
        </w:rPr>
        <w:t xml:space="preserve">
      54. Дәндерді және тұқымдарды салқындатушының еңбек шарттарына, біліміне және жұмыс тәжірибесіне қойылатын талаптар осы КС </w:t>
      </w:r>
      <w:r>
        <w:rPr>
          <w:rFonts w:ascii="Times New Roman"/>
          <w:b w:val="false"/>
          <w:i w:val="false"/>
          <w:color w:val="000000"/>
          <w:sz w:val="28"/>
        </w:rPr>
        <w:t xml:space="preserve"> 7-қосымшасының</w:t>
      </w:r>
      <w:r>
        <w:rPr>
          <w:rFonts w:ascii="Times New Roman"/>
          <w:b w:val="false"/>
          <w:i w:val="false"/>
          <w:color w:val="000000"/>
          <w:sz w:val="28"/>
        </w:rPr>
        <w:t xml:space="preserve"> 2-кестесінде көрсетілген.</w:t>
      </w:r>
    </w:p>
    <w:bookmarkEnd w:id="82"/>
    <w:bookmarkStart w:name="z87" w:id="83"/>
    <w:p>
      <w:pPr>
        <w:spacing w:after="0"/>
        <w:ind w:left="0"/>
        <w:jc w:val="both"/>
      </w:pPr>
      <w:r>
        <w:rPr>
          <w:rFonts w:ascii="Times New Roman"/>
          <w:b w:val="false"/>
          <w:i w:val="false"/>
          <w:color w:val="000000"/>
          <w:sz w:val="28"/>
        </w:rPr>
        <w:t xml:space="preserve">
      55. Еңбек функцияларын айқындайтын, дәндерді және тұқымдарды салқындатушы орындайтын, КС бірліктерінің тізбесі осы КС </w:t>
      </w:r>
      <w:r>
        <w:rPr>
          <w:rFonts w:ascii="Times New Roman"/>
          <w:b w:val="false"/>
          <w:i w:val="false"/>
          <w:color w:val="000000"/>
          <w:sz w:val="28"/>
        </w:rPr>
        <w:t xml:space="preserve"> 7-қосымшаның</w:t>
      </w:r>
      <w:r>
        <w:rPr>
          <w:rFonts w:ascii="Times New Roman"/>
          <w:b w:val="false"/>
          <w:i w:val="false"/>
          <w:color w:val="000000"/>
          <w:sz w:val="28"/>
        </w:rPr>
        <w:t xml:space="preserve"> 3-кестесінде көрсетілген.</w:t>
      </w:r>
    </w:p>
    <w:bookmarkEnd w:id="83"/>
    <w:bookmarkStart w:name="z88" w:id="84"/>
    <w:p>
      <w:pPr>
        <w:spacing w:after="0"/>
        <w:ind w:left="0"/>
        <w:jc w:val="both"/>
      </w:pPr>
      <w:r>
        <w:rPr>
          <w:rFonts w:ascii="Times New Roman"/>
          <w:b w:val="false"/>
          <w:i w:val="false"/>
          <w:color w:val="000000"/>
          <w:sz w:val="28"/>
        </w:rPr>
        <w:t xml:space="preserve">
      56. Дәндерді және тұқымдарды салқындатушы орындайтын КС бірліктерінің сипаттамасы және еңбек әрекеттері осы КС </w:t>
      </w:r>
      <w:r>
        <w:rPr>
          <w:rFonts w:ascii="Times New Roman"/>
          <w:b w:val="false"/>
          <w:i w:val="false"/>
          <w:color w:val="000000"/>
          <w:sz w:val="28"/>
        </w:rPr>
        <w:t xml:space="preserve"> 7-қосымшасының</w:t>
      </w:r>
      <w:r>
        <w:rPr>
          <w:rFonts w:ascii="Times New Roman"/>
          <w:b w:val="false"/>
          <w:i w:val="false"/>
          <w:color w:val="000000"/>
          <w:sz w:val="28"/>
        </w:rPr>
        <w:t xml:space="preserve"> 4-кестесінде көрсетілген.</w:t>
      </w:r>
    </w:p>
    <w:bookmarkEnd w:id="84"/>
    <w:bookmarkStart w:name="z89" w:id="85"/>
    <w:p>
      <w:pPr>
        <w:spacing w:after="0"/>
        <w:ind w:left="0"/>
        <w:jc w:val="both"/>
      </w:pPr>
      <w:r>
        <w:rPr>
          <w:rFonts w:ascii="Times New Roman"/>
          <w:b w:val="false"/>
          <w:i w:val="false"/>
          <w:color w:val="000000"/>
          <w:sz w:val="28"/>
        </w:rPr>
        <w:t xml:space="preserve">
      57. Дәндерді және тұқымдарды салқындатушының құзыреттіліктеріне қойылатын талаптар осы КС </w:t>
      </w:r>
      <w:r>
        <w:rPr>
          <w:rFonts w:ascii="Times New Roman"/>
          <w:b w:val="false"/>
          <w:i w:val="false"/>
          <w:color w:val="000000"/>
          <w:sz w:val="28"/>
        </w:rPr>
        <w:t xml:space="preserve"> 7-қосымшасының</w:t>
      </w:r>
      <w:r>
        <w:rPr>
          <w:rFonts w:ascii="Times New Roman"/>
          <w:b w:val="false"/>
          <w:i w:val="false"/>
          <w:color w:val="000000"/>
          <w:sz w:val="28"/>
        </w:rPr>
        <w:t xml:space="preserve"> 5, 6-кестесінде көрсетілген.</w:t>
      </w:r>
    </w:p>
    <w:bookmarkEnd w:id="85"/>
    <w:bookmarkStart w:name="z90" w:id="86"/>
    <w:p>
      <w:pPr>
        <w:spacing w:after="0"/>
        <w:ind w:left="0"/>
        <w:jc w:val="left"/>
      </w:pPr>
      <w:r>
        <w:rPr>
          <w:rFonts w:ascii="Times New Roman"/>
          <w:b/>
          <w:i w:val="false"/>
          <w:color w:val="000000"/>
        </w:rPr>
        <w:t xml:space="preserve"> 4. КС әзірлеушілері</w:t>
      </w:r>
    </w:p>
    <w:bookmarkEnd w:id="86"/>
    <w:bookmarkStart w:name="z91" w:id="87"/>
    <w:p>
      <w:pPr>
        <w:spacing w:after="0"/>
        <w:ind w:left="0"/>
        <w:jc w:val="both"/>
      </w:pPr>
      <w:r>
        <w:rPr>
          <w:rFonts w:ascii="Times New Roman"/>
          <w:b w:val="false"/>
          <w:i w:val="false"/>
          <w:color w:val="000000"/>
          <w:sz w:val="28"/>
        </w:rPr>
        <w:t>
      58. КС әзірлеушісі Қазақстан Республикасының Ауыл шаруашылығы министрлігі болып табылады.</w:t>
      </w:r>
    </w:p>
    <w:bookmarkEnd w:id="87"/>
    <w:bookmarkStart w:name="z92" w:id="88"/>
    <w:p>
      <w:pPr>
        <w:spacing w:after="0"/>
        <w:ind w:left="0"/>
        <w:jc w:val="both"/>
      </w:pPr>
      <w:r>
        <w:rPr>
          <w:rFonts w:ascii="Times New Roman"/>
          <w:b w:val="false"/>
          <w:i w:val="false"/>
          <w:color w:val="000000"/>
          <w:sz w:val="28"/>
        </w:rPr>
        <w:t xml:space="preserve">
      59. Келісу парағы, КС сараптамасы мен тіркелуі осы КС </w:t>
      </w:r>
      <w:r>
        <w:rPr>
          <w:rFonts w:ascii="Times New Roman"/>
          <w:b w:val="false"/>
          <w:i w:val="false"/>
          <w:color w:val="000000"/>
          <w:sz w:val="28"/>
        </w:rPr>
        <w:t xml:space="preserve"> 8-қосымшасында</w:t>
      </w:r>
      <w:r>
        <w:rPr>
          <w:rFonts w:ascii="Times New Roman"/>
          <w:b w:val="false"/>
          <w:i w:val="false"/>
          <w:color w:val="000000"/>
          <w:sz w:val="28"/>
        </w:rPr>
        <w:t xml:space="preserve"> көрсетілген.</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Астықты сақтау және қайта өңдеу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1-қосымшасы</w:t>
            </w:r>
          </w:p>
        </w:tc>
      </w:tr>
    </w:tbl>
    <w:bookmarkStart w:name="z94" w:id="89"/>
    <w:p>
      <w:pPr>
        <w:spacing w:after="0"/>
        <w:ind w:left="0"/>
        <w:jc w:val="left"/>
      </w:pPr>
      <w:r>
        <w:rPr>
          <w:rFonts w:ascii="Times New Roman"/>
          <w:b/>
          <w:i w:val="false"/>
          <w:color w:val="000000"/>
        </w:rPr>
        <w:t xml:space="preserve"> Қызмет түрлері, кәсіптер, біліктілік деңгейлері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13"/>
        <w:gridCol w:w="2006"/>
        <w:gridCol w:w="6042"/>
        <w:gridCol w:w="1826"/>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үрдістерін есепке алғандағы кәсіп атауы</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 мемлекеттік кәсіптер жіктеуішісіне сәйкес кәсіптер атауы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мен өңдеу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Диірменші</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Диірменші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мен өңдеу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өңдейтін аппаратшы</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өңдейтін аппаратшы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мен өңдеу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өндірісіндегі аппаратшы</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өндірісіндегі аппаратшы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мен өңдеу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Силосшы</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Силосшы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мен өңдеу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Элеваторды басқару құрылғысының операторы</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Элеваторды басқару құрылғысының операторы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мен өңдеу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Дәндерді және тұқымдарды салқындатушы</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Дәндерді және тұқымдарды салқындатушы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Астықты сақтау және қайта өңдеу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2-қосымшасы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102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 Диірменші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51, бөлім 15. Элеваторлы, ұн тартушы-жармалы және комбикормды өндіріс</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Диірменші</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Диірменшінің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5356"/>
        <w:gridCol w:w="3524"/>
        <w:gridCol w:w="15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Қоймалар, астық қоймалар, астық мекемелер, зауыт, фабрика, диермен, элеваторлар, комбикорм зауыттар және басқа мекемелер, астықты өңдеу мен қайта өңдеу ғимараттары мен құрылыстар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біл жылдық кәсіби дайындық бағдарламасы бойынша курстар немесе мекемеде оқу) практикалық тәжірибе және/немесе кәсіби дайындық</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Диірменші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11758"/>
      </w:tblGrid>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Диірмендерде астық дақылдарын тарту; астық өнімдерін тартуға дайындық операцияларын атқару; астықты берілген ұсақтау жүйесіне қарай тартуға біркелкі беру; салмағын өлшеу, ұнды орау мен тасымалдау; қызмет көрсетіліп жатқан жабдық мен коммуникациялардың ақауларын анықтау мен жою</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тәулігіне 50 тоннаға дейін вальцты диірмендерде және барлық тасы бар диірмендерде астық өнімдерін тартуға дайындық операциясын және азық түлік пен жем шөп дақылдарын (астықтық және басқа) тарту процесін жүргізу: астықты қоспалардан тазарту, астық бетін тазарту, астықты гидротермиялық өңдеу, тарту қоспасын дайындау, астықты берілген ұсақтау жүйесіне қарай тартуға біркелкі және үздіксіз беру, (тарту өнімдерінің ірілігіне қарай), аралық және ақырлық өнімнің сапасы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өлшеу, орау мен тасымалдау, жұмыс жазықтығының қатарластығын, жоғарғы және төменгі ұсатқыш тастарды, вальцтерді, жүгіргіштердің дұрыс орнықтығын, құрсаулардың орныққан жазықтығын, қозғалыстың және өнімділіктін жылдамдығын әр түрлі жабдықтармен реттеу, жерндерді ою мен соғу, диірмен тасын орнату мен реттеу; дайын өнім мен шикізат есебінің бекітілген құжатнамасын жүргізу; қызмет көрсетіліп жатқан жабдық мен коммуникациялардың ақауларын анықтау мен жою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Диірменші орындайтын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073"/>
        <w:gridCol w:w="3182"/>
        <w:gridCol w:w="7356"/>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дақылдары, астық,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 жабдық, коммуникациялар</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Астық өнімдерін тартуға дайындау операцияларын атқару; астықты берілген ұсақтау жүйесіне қарай тартуға біркелкі беру</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өнімдері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құралдары, диірменшіге керекті құралдар, диірмен, жабдық, коммуникациялар, компьютер, принтер</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 көрсетіліп жатқан жабдық мен коммуникациялардың ақауларын анықтау мен жою; цех, белсенді желдету және түрлі модификациядағы кептіргіш қоймалардың, және дайын өнімдердің, өнімдерді тиеу қоймаларының жұмысын қадағалау</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 тасы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орау материалдары, диірмен, жабдық, коммуникациялар</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Жұмыс жазықтығының қатарластығын әр түрлі жабдықтармен реттеу, жоғарғы және төменгі ұсатқыш тастарды, жүгіргіштердің дұрыс орнықтығын, диірмен құрсаулардың орныққын жазықтығын реттеу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 деңгейлі диірменшінің құзыретіне</w:t>
      </w:r>
    </w:p>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3217"/>
        <w:gridCol w:w="2694"/>
        <w:gridCol w:w="5312"/>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Диірменшінің функционалды міндеттерінің шеңберіндегі жауапкершілік, керекті ресурстарды бағалау, астықты сақтау мен өңдеу саласында бекітілген нәтижелерге өздігінен жету үшін керекті уақытты анықтай білу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міндеттерді шешу біліктілігі, дәндер мен астықтың барлық түрін тазалау процесінің контекстінде біліктілік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тартуға, ұнды тартуға, елеуге дайындау процесі кезіндегі материалдары мен еңбек қызметінің өнімдеріне қараудың талаптары мен тәртіптерін, ұсататын, елейтін, астықты тазалайтын және көмекші жабдықтардың принціптер мен құрылымын білу, азық түлік дақылдарының ұн тарту қасиеттері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Диірменшінің функционалды міндеттерінің шеңберіндегі жауапкершілік, керекті ресурстарды бағалау, астықты сақтау мен өңдеу саласында бекітілген нәтижелерге өздігінен жету үшін керекті уақытты бағалау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міндеттерді шешу біліктілігі, өздігінен жоспарлау контекстінде біліктілік, және оның нәтижесінде дәндерді беру еңбек процесін атқару мен бағалау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мен шикізатқа бақылау мен техникалық шарттар өткізу рәсімін, жабдықтың нәтижелі жұмыс істеуін білу қауіпсіздік техникасы мен еңбек қорғау тәртібін білу</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процестерінің қатарлығының түрлі құралдар арқылы реттеу шеңберінде жұмыстың нәтижесі мен сапасы үшін жауапкершілік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Нұсқамамен берілген алгоритммен әрекет тәсілін тандау және жұмыс жағдайына байланысты әрекетті дұрыстау</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 жабдықты, жұмыс үдерістерінің рәсімдерін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Астықты сақтау және қайта өңдеу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3-қосымшасы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102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 Астықты өңдейтін аппаратшы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51, бөлім 15. Элеваторлы, ұн тартушы-жармалы және комбикормды өндіріс</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өңдейтін аппаратшы</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Астықты өңдейтін аппаратшының еңбек шарттарына, біліміне</w:t>
      </w:r>
    </w:p>
    <w:p>
      <w:pPr>
        <w:spacing w:after="0"/>
        <w:ind w:left="0"/>
        <w:jc w:val="both"/>
      </w:pPr>
      <w:r>
        <w:rPr>
          <w:rFonts w:ascii="Times New Roman"/>
          <w:b w:val="false"/>
          <w:i w:val="false"/>
          <w:color w:val="000000"/>
          <w:sz w:val="28"/>
        </w:rPr>
        <w:t>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5356"/>
        <w:gridCol w:w="2167"/>
        <w:gridCol w:w="29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астық қоймалар, астық мекемелер, зауыт, фабрика, диермен, элеваторлар, комбикорм зауыттар және басқа мекемелер, астықты өңдеу мен қайта өңдеу ғимараттары мен құрылыстар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p>
            <w:pPr>
              <w:spacing w:after="20"/>
              <w:ind w:left="20"/>
              <w:jc w:val="both"/>
            </w:pPr>
            <w:r>
              <w:rPr>
                <w:rFonts w:ascii="Times New Roman"/>
                <w:b w:val="false"/>
                <w:i w:val="false"/>
                <w:color w:val="000000"/>
                <w:sz w:val="20"/>
              </w:rPr>
              <w:t>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бар болған жағдайда, бірақ негізгі орта білімнен төмен емес (білім беру ұйымының базасында қысөа мерзімді курстар немесе мекемеде оқу) практикалық тәжірибе және/немесе кәсіби дайындық</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біл жылдық кәсіби дайындық бағдарламасы бойынша курстар немесе мекемеде оқу) практикалық тәжірибе және/немесе кәсіби дайындық</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2-деңгейде 1 жылдан кем емес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Жоғарланған деңгейде техникалық және кәсіби білім (қосымша кәсіби дайындық), практикалық тәжірибе</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3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Астықты өңдейтін аппаратшы орындайтын, еңбек функцияларын</w:t>
      </w:r>
    </w:p>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11960"/>
      </w:tblGrid>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Жабдыққта кіріктірме магнитті тосқауылдары пайдалану арқылы аулау (шығару) жолымен астықта металмагнитті қоспалардан тазалау процесін жүргізу, астықты қабылдау, ауыстыру, тазалау, кептіру және, оның сапасын ескере отырып, жоғарырақ деңгейдегі аппаратшының бақылауымен астықты силостарға бөлу немесе келесі өңдеуге жіберу, тасымалдаушылардың, триерлердің, күрделі астық тазалаушы, астық сорттаушы агрегат машиналарын, қозғалмалы, камерлі, шахтты кептіргіштердің, калибрлейтін машиналардың және басқа да қызмет көрсетуші жабдықтардың жұмысын қадағалау, оның ремонтында қатысу</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кептірушінің ішінде жанармайдын жағылу процесін жүргізу, магнитті қондырғыларға, желдеткіштерге, циклондарға қызмет көрсету, қарау мен бақылау жүргізу, тасымалдағыштардың, қарапайым тазартқыш машинлар мен кептіргіштердің ремонты мен қызмет көрсетуінде қатысу, силостардың дұрыс толтыруын қадағалау, металдан тазаруға түскен астықтың қалындығы мен жылдамдығын қадағалау, магнитті қорғау қондырғысы мен металды жинаушыны тазалау, шахтты астық кептіргіштерге және көмекші қызмет көрсетіліп жатқан жабдыққа қызмет көрсету, реттеу, қадағалау мен бақылау жүргізу, астық кептіргіштердін жұмыс тәртібін, кептіргіштіерде астықтың қозғалысын, кептіргіш агентінің мөлшері мен температурасын, кептіргіш камераларын қызу температурасын және салқындатқыш камералардың кептірілген астықты реттеу; қызмет көрсетіліп жатқан жабдықта жану, тарту мен температуралық режимді реттеу</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Лабораторияға металмагнитті және басқа да қоспаларды жинау мен тапсыру, аспирационды және басқа да өздігінен ағымды коммуникациялардың және жабдықтың астық мен қоқыс қалдықтарынан тазалау, өңделіп жатқан дақылды ауыстыру кезінде шахталарды, жағу жерлерді, астық кептіргіштердің форсункаларын, астық кептіргіштерді, сепараторларды және басқа да жабдықты уақытында тазалау, бақылауға алған кезде көмек көрсету, қызмет көрсетіліп жатқан жабдықты қосу мен сөндіру, майда ақауларды жоюда қатыс, силостарды, элеваторларды және де газацияның басқа да объектілерін дайындауға қатысу, жабдық пен жұмыс зонасын тазалау, газды-рециркуляционды, рециркуляционды-изотермиялық астық кептіргіштерде және астықты алдын ала жылытумен жабдықталған астық кептіргіштерде азық-түліктік, тарылған және дәндес мақсатты астық пен дәндердің әр түрлі түрін өңдеу (кептіру) технологиялық процесін ұйымдастыру мен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Астықты өңдейтін аппаратшы орындайтын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1067"/>
        <w:gridCol w:w="4626"/>
        <w:gridCol w:w="6026"/>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металломагнитті қоспалар</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халат, астықкептіргіш, желдеткіш, магнитті қондырғылар, силос, аспирационнды, өздігінен ағымды коммуникациялар, жабдық, шахта, пеш, астық кептіргіштердің форсункалары</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Астық кептірушінің ішінде жанармайдың жағылу процесін жүргізу, циклондардың, желдеткіштердің және магнитті қондырғылардың жұмысына бақылау, қарау мен қызмет көрсету, тасымалдаушылардың жұмысына қызмет көрсету мен бақылауына қатысу </w:t>
            </w:r>
          </w:p>
        </w:tc>
      </w:tr>
      <w:tr>
        <w:trPr>
          <w:trHeight w:val="30"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Өңделіп жатқан дақыл</w:t>
            </w:r>
          </w:p>
        </w:tc>
        <w:tc>
          <w:tcPr>
            <w:tcW w:w="4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машиналар, астық кептіргіштер, сепараторлар, гайкалар, жұмыс құралдары, ыдыс, силос, жабдық</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Астық кептірушінің ішінде жанармайдың жағылу процесін жүргізу, жұмысты бақылау мен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Астық кептірушінің жұмыс тәртібін, кептіргіштерде астықтың қозғалысын мен кептіргіш агентінің мөлшері мен температурасын бақылау</w:t>
            </w:r>
          </w:p>
        </w:tc>
      </w:tr>
      <w:tr>
        <w:trPr>
          <w:trHeight w:val="30"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қалдықтар, металломагнитті қоспалар</w:t>
            </w:r>
          </w:p>
        </w:tc>
        <w:tc>
          <w:tcPr>
            <w:tcW w:w="4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жұмыс киімі аспирационды, өздігінен ағымды коммуникациялар, жабдық, шахта, пеш, астық кептіргіштердің форсункалары</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Лабораторияға металмагнитті және басқа да қоспаларды жинау мен тапсыру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Жабдық пен жұмыс зонасын тазалау, түрлі астық пен дәндердің дақылдарын өңдеу (кептіру) технологиялық процесін ұйымдастыру мен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 деңгейлі астықты өңдейтін</w:t>
      </w:r>
    </w:p>
    <w:p>
      <w:pPr>
        <w:spacing w:after="0"/>
        <w:ind w:left="0"/>
        <w:jc w:val="both"/>
      </w:pPr>
      <w:r>
        <w:rPr>
          <w:rFonts w:ascii="Times New Roman"/>
          <w:b w:val="false"/>
          <w:i w:val="false"/>
          <w:color w:val="000000"/>
          <w:sz w:val="28"/>
        </w:rPr>
        <w:t>
      аппаратшысының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3016"/>
        <w:gridCol w:w="5316"/>
        <w:gridCol w:w="2471"/>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Транспортердің, астық кептіргіштердің, желдеткіштердің жұмысын қадағалауды, жұмыс процесін жоспарлауды қамтитін атқарушы қызметті түсіну</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кептірушінің ішінде жанармайдын жағылу процесін жүргізіп, тікелей басшылықтың қоластында және (немесе) өздігінен негізгі практикалық және танымдық біліктілігін қолдану арқылы стандартты біртекті практикалық мәселелерді шешу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өндеу кезінде негізгі және қарапайым құралдарды, жабдықты, жұмыс процестерінін білу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3- деңгейлі астықты өңдейтін</w:t>
      </w:r>
    </w:p>
    <w:p>
      <w:pPr>
        <w:spacing w:after="0"/>
        <w:ind w:left="0"/>
        <w:jc w:val="both"/>
      </w:pPr>
      <w:r>
        <w:rPr>
          <w:rFonts w:ascii="Times New Roman"/>
          <w:b w:val="false"/>
          <w:i w:val="false"/>
          <w:color w:val="000000"/>
          <w:sz w:val="28"/>
        </w:rPr>
        <w:t>
      аппаратшысының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5163"/>
        <w:gridCol w:w="3082"/>
        <w:gridCol w:w="2861"/>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өңдейтін аппаратшысының функционалдық міндеттер шеңберінде жауапкершілік пен керекті ресурстарды, анықтау мен бағалау, астық кептіргішпен, сепаратормен, қызмет көрсетіліп жатқан жабдықпен және элеватормен жұмыс істеу барысында қойылған нәтижелерге жету үшін уақытты бағалау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өңдейтін аппаратшысының (салмақ өлшеуші, кептіруші) жұмысындағы практикалық тәжірибесіне мен біліміне сүйене отырып әрекет тәсілін таңдау қабілеті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мен астық сапасы жайында, астықты металмагнитті қоспалардан тазалау жайында білім</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процесін өздігінен жоспарлауды қамтитын атқарушы қызмет; кәсіби қызметті жақсарту үшін идеяларды ұсыну және нормалардан ауытқып кеткен кезде, кептіргіш агентінің температуралық режимін баптаудағы ұсақ ақауларды жою</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жағдайларда әрекетті дұрстау, өзін бағалау, өзіндік ұйымдастыру қабілетін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мен қорғау саласында білім; жұмыс зонасын жинау кезінде, силостарды, элеваторларды және жабдықты жинау білімі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 СБШ біліктіліктің 4-деңгейлі астықты өңдейтін</w:t>
      </w:r>
    </w:p>
    <w:p>
      <w:pPr>
        <w:spacing w:after="0"/>
        <w:ind w:left="0"/>
        <w:jc w:val="both"/>
      </w:pPr>
      <w:r>
        <w:rPr>
          <w:rFonts w:ascii="Times New Roman"/>
          <w:b w:val="false"/>
          <w:i w:val="false"/>
          <w:color w:val="000000"/>
          <w:sz w:val="28"/>
        </w:rPr>
        <w:t>
      аппаратшысының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6103"/>
        <w:gridCol w:w="3867"/>
        <w:gridCol w:w="1254"/>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өңдейтін басқа аппаратшылардың жұмысын басқару және олардың әрекеттерінің нәтижесіне жауапкершілік. Жұмыстың жалпы жоспарына негізделіп соған сәйкес салмақ өлшеушілердің, астық кептірушілердің қысқа мерзімді жоспарын жасау, басқа жұмысшыларға нұсқау бере алады және оларды басқара алады; өзінің еңбегі мен астықты өңдеудің арасындағы маңыздылығын ескереді</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Тасымалдаушылардың құралдарын, триерлерді, калибрлеу машиналарын, улағышты, барабанды кептіргішті, фильтірлерді, аспирационды қондырғылардың желдеткіштерін, және басқада күрделілігі ұқсас қызмет көрсетіліп жатқан жабдықпен қолдану біліктілігі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мен қорғау саласында білім</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қабылдау тәртібі мен сепараттау ережелері, жүгері собығын бастыру, дәндер мен астықты фракцияға бөлу, астықты және дәндерді кептіру ережелерін, уланған дәндердің сапасына талаптарын білу</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өңдейтін аппаратшыларының қызметтерін бағалау мен дұрыстау, ағымдық пен қорытынды бақылау өткізу біліктілігі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өңдеу аппаратшысының қолданатын негізгі құралдары мен жабдықтарын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Астықты сақтау және қайта өңдеу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4-қосымшасы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102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 Ұн тарту өндірісіндегі аппаратшы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51, бөлім 15. Элеваторлы, ұн тартушы-жармалы және комбикормды өндіріс</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өндірісіндегі аппаратшы</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Ұн тарту өндірісіндегі аппаратшының еңбек шарттарына,</w:t>
      </w:r>
    </w:p>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5"/>
        <w:gridCol w:w="6004"/>
        <w:gridCol w:w="1796"/>
        <w:gridCol w:w="24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ұйымдар, астықты өңдеу саласындағы ұйымдар, концерн, астық компаниясы, ұн тартушы зауыт, диірмен зауыты, диірмен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бар болған жағдайда, бірақ негізгі орта білімнен төмен емес (білім беру ұйымының базасында немесе мекемеде оқу) практикалық тәжірибе және/немесе кәсіби дайындық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біл жылдық кәсіби дайындық бағдарламасы бойынша курстар немесе мекемеде оқу) практикалық тәжірибе және/немесе кәсіби дайындық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 1 жылдан кем емес</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Жоғарланған деңгейде техникалық және кәсіби білім (қосымша кәсіби дайындық) практикалық тәжірибе</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3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Ұн тарту өндірісіндегі аппаратшы орындайтын, еңбек</w:t>
      </w:r>
    </w:p>
    <w:p>
      <w:pPr>
        <w:spacing w:after="0"/>
        <w:ind w:left="0"/>
        <w:jc w:val="both"/>
      </w:pPr>
      <w:r>
        <w:rPr>
          <w:rFonts w:ascii="Times New Roman"/>
          <w:b w:val="false"/>
          <w:i w:val="false"/>
          <w:color w:val="000000"/>
          <w:sz w:val="28"/>
        </w:rPr>
        <w:t>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1501"/>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p>
            <w:pPr>
              <w:spacing w:after="20"/>
              <w:ind w:left="20"/>
              <w:jc w:val="both"/>
            </w:pPr>
            <w:r>
              <w:rPr>
                <w:rFonts w:ascii="Times New Roman"/>
                <w:b w:val="false"/>
                <w:i w:val="false"/>
                <w:color w:val="000000"/>
                <w:sz w:val="20"/>
              </w:rPr>
              <w:t>
трудовой функции</w:t>
            </w:r>
          </w:p>
        </w:tc>
        <w:tc>
          <w:tcPr>
            <w:tcW w:w="1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Пневмотасмалдаушы мен вентиляциялық қондырғыларды қолдану арқылы астықты және оны өңдеуден шыққан өнімдерді тасымалдаудың технологиялық процестерді жүргізу, астықты тартуға дайындау (астық массасын қоспалардан тазалау, астық бетін "ылғал" және "құрғақ" тәсілдермен тазалау) және астық ұсақтау өнімдерін обойды елеу ұн тарту зауыттарында елеу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тазалаудың техникалық процестерін жүргізу, салыстырмалы салмақта айырмашылығы бар қоспалардан тазалау, астықты жуу машиналарында ылғалдау, жарма мен дунсттарды байыту, сортты елеу зауыттарында автоматты карусельді қондырғыларда өнімді қапқа салу</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Обойды елеу ұн тарту зауыттарында елеу астық тазалайтын машиналар мен рассерлердің, жуу мен елеу машиналарының, сығу колонкаларының, тұндырғыштардың, салқындатқыштардың, автоматты карусельді қондырғылардың және сортты елеу зауыттарында күрелілігі жағынан ұқсас басқа да қызмет көрсетіліп жатқан жабдықтардың жұмысына қызмет көрсету мен бақылау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Ұн тарту өндірісіндегі аппаратшы орындайтын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1290"/>
        <w:gridCol w:w="4334"/>
        <w:gridCol w:w="6239"/>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өнімдері</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Пневмотасмалдаушы мен вентиляциялық қондырғылар, тасымалдайтын механизмдер</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Пневмотасмалдаушы мен вентиляциялық қондырғыларды қолдану арқылы астықты және оны өңдеуден шыққан өнімдерді тасмадаудың технологиялық процестерді жүргізу, астықты тартуға дайындау</w:t>
            </w:r>
          </w:p>
        </w:tc>
      </w:tr>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өнімдері, жарма, дунсттар, ауыл шаруашылық өнімдері</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Пневмотасымалдаушы мен вентиляциялық қондырғылар, жуу машиналары, халат, қолғап, арнайы киім, елеу машиналары, автоматты карусельді қондырғылар, орау материалы</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Астықты тазалаудын техникалық процестерін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Салыстырмалы салмақта айырмашылығы бар қоспалардан жуу машиналарында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Жарма мен дунсттарды байыту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Автоматты карусельді қондырғыларда өнімді қапқа салу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көрсетіліп жатқан жабдық, обойды елеу, сортты елеу</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тазалайтын машиналар мен рассерлердің, жуу мен елеу машиналарының, сығу колонкаларының, тұндырғыштардың, салқындатқыштардың, автоматты карусельді қондырғылардың және сортты елу елеу зауыттарында күрелілігі жағынан ұқсас басқа да қызмет көрсетіліп жатқан жабдықтар</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Обойды елеу ұн тарту зауыттарында астық тазалайтын машиналар мен рассерлердің, жуу мен елеу машиналарының, сығу колонкаларының, тұндырғыштардың, салқындатқыштардың, автоматты карусельді қондырғылардың және сортты елу елеу зауыттарында күрелілігі жағынан ұқсас басқа да қызмет көрсетіліп жатқан жабдықтардың жұмысына қызмет көрсету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 деңгейлі ұн тарту өндірісіндегі</w:t>
      </w:r>
    </w:p>
    <w:p>
      <w:pPr>
        <w:spacing w:after="0"/>
        <w:ind w:left="0"/>
        <w:jc w:val="both"/>
      </w:pPr>
      <w:r>
        <w:rPr>
          <w:rFonts w:ascii="Times New Roman"/>
          <w:b w:val="false"/>
          <w:i w:val="false"/>
          <w:color w:val="000000"/>
          <w:sz w:val="28"/>
        </w:rPr>
        <w:t>
      аппаратшысының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5827"/>
        <w:gridCol w:w="2868"/>
        <w:gridCol w:w="1730"/>
      </w:tblGrid>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 процесінің технологиялық нормалардан ауытқып кеткен кезде кәсіби қызметті жақсарту үшін идеяларды ұсыну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Рассевтер мен астық тазалайтын машиналарға қызмет көрсету кезінде практикалық міндеттерді шешу біліктілігі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 жабдықты білу</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өндірісіндегі аппаратшысының тағайынды мақсаттың орындалуы кезінде, өзінің денсаулығы мен қауіпсіздігі, басқалардың денсаулығы мен қауіпсіздігі, қоршаған ортаны қорғау үшін жауапкершілік етеді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танымдық машықтарды қолдану біліктілігі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 жабдықты білу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3-деңгейлі ұн тарту өндірісіндегі</w:t>
      </w:r>
    </w:p>
    <w:p>
      <w:pPr>
        <w:spacing w:after="0"/>
        <w:ind w:left="0"/>
        <w:jc w:val="both"/>
      </w:pPr>
      <w:r>
        <w:rPr>
          <w:rFonts w:ascii="Times New Roman"/>
          <w:b w:val="false"/>
          <w:i w:val="false"/>
          <w:color w:val="000000"/>
          <w:sz w:val="28"/>
        </w:rPr>
        <w:t>
      аппаратшысының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2882"/>
        <w:gridCol w:w="4153"/>
        <w:gridCol w:w="3519"/>
      </w:tblGrid>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тазалайтын машиналардың жұмысының бақылауы жайында есеп береді және басшылықпен еңбек қатынастарын сақтайды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жағдайды шешу қабілеті, өздігінен жоспарлау контекстінде біліктілік, еңбек процесі мен оның нәтижесін атқару мен бағалау</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мен өңдеу саласында өздігінен дайындалу немесе кәсіби дайындық кезінде алынған практиға бағытталған кәсіби білім</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елеу қызметінің жұмыс процесін жоспарлауды қамтитын атқарушы қызметті түсіну</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елеу өндірісінде практикалық тәжірибе мен білім негізінде әрекет ету тәсілін тандау біліктілігі</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мен қорғау саласында білім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 СБШ біліктіліктің 4-деңгейлі ұн тарту өндірісіндегі</w:t>
      </w:r>
    </w:p>
    <w:p>
      <w:pPr>
        <w:spacing w:after="0"/>
        <w:ind w:left="0"/>
        <w:jc w:val="both"/>
      </w:pPr>
      <w:r>
        <w:rPr>
          <w:rFonts w:ascii="Times New Roman"/>
          <w:b w:val="false"/>
          <w:i w:val="false"/>
          <w:color w:val="000000"/>
          <w:sz w:val="28"/>
        </w:rPr>
        <w:t>
      аппаратшысының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3563"/>
        <w:gridCol w:w="3942"/>
        <w:gridCol w:w="3138"/>
      </w:tblGrid>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қызмет: ұн тарту өндірісіндегі аппаратшысының алдына қойылған мақсатты ескерте отырып міндеттерді анықтау мен қызметті жоспарлау</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 өздік анализі мен ұн тарту өндірісіндегі аппаратшысының жабдығындағы болжамды өзгерістер анализін талап ететін практикалық міндеттердің шешу біліктілігі</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немесе кәсіби білім алу процесі кезінде алынған практикалық тәжірибеге негізделіп қызмет атқару үшін білім</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ұн тарту өндірісіндегі аппаратшылардың гигиена бойынша оқуына мен біліктілікті арттыруына жауапты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және қорытынды бақылау жүргізі қабілеті, ұн тарту өндірісіндегі аппаратшысының жұмысындағы қызметті бағалау мен реттеу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мен қорғау саласында білім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Астықты сақтау және қайта өңдеу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5-қосымшасы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8"/>
        <w:gridCol w:w="94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 Силосшы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48, бөлім Азық-түлік өнімін өндірудің жалпы кәсіптері</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Силосшы</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Силосшының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6554"/>
        <w:gridCol w:w="1654"/>
        <w:gridCol w:w="20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ұйымдар, астықты өңдеу саласындағы ұйымдар, ұн тартушы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және/немесе жұмыс орнында қысқа мерзімді оқу(нұсқама) және/немесе негізгі орта білім бар болған жағдайда, бірақ бастауыш білімнен төмен емес қысқа мерзімді курстар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бар болған жағдайда, бірақ негізгі орта білімнен төмен емес (білім беру ұйымының базасында немесе мекемеде оқу) практикалық тәжірибе және/немесе кәсіби дайындық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бар болған жағдайда, немесе негізгі орта білім негізінде практикалық тәжірибесіз кәсіби және техникалық білім бар болған жағдайда (кәсіби дайындық бағдарламалары бойынша білім беру ұйымының базасында бір жылдық оқу немесе өндірісте оқу) практикалық тәжірибе және/немесе кәсіби дайындық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 1 жалдан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Силосшы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1110"/>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Кезегіне 20 тоннаға дейін ұнды, астықты, басқа шикізатты қабылдау мен өңдеу, силостарға сортын, ылғалдығын, қоқыстығын және басқа да сапалық көрсеткіштерді ескере отырып бөлу.</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силостардан өңдеуге жіберу, силостарды, магнитұстағыштарды, тасымалдау механизмдерді, аспирационды және басқа да қызмет көрсетіліп жатқан жабдықты тазалау,</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Силостарды толтыруға дайындау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Силосшы орындайтын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3091"/>
        <w:gridCol w:w="1510"/>
        <w:gridCol w:w="7068"/>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шикізаты, ұн, астық</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үшін құралдар, силостар</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Кезегіне 20 тоннаға дейін ұнды, астықты, басқа шекізатты қыбылдау мен өңдеу, силостарға сортын, ылғалдығын, қоқыстығын және басқа да сапалық көрсеткіштерді ескере отырып бөлу</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шикізаты, астық өңдеу кезінде қызмет көрсетіліп жатқан жабдық, магнит ұстағыштар, тасымалдау механизмдерді</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үшін құралдар, силостар, тазалау заттары</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Шикізатты силостардан өңдеуге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Силостарды, магнитұстағыштарды, тасмалдау механизмдерді, аспирационды және басқа да қызмет көрсетіліп жатқан жабдықты тазалау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Силостар, толтыру үшін жабдық, арнайы киім</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Силостарды толтыруға дайындау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1-деңгейлі силосшының құзыретіне</w:t>
      </w:r>
    </w:p>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9"/>
        <w:gridCol w:w="5027"/>
        <w:gridCol w:w="2194"/>
        <w:gridCol w:w="3520"/>
      </w:tblGrid>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Силосшының функционалды міндеттерінің шеңберіндегі жауапкершілік, керекті ресурстарды бағалау,силосшының жұмысымен бекітілген нәтижелерге өздігінен жету үшін керекті уақытты бағалау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міндеттерді орындау кезінде қоршаған ортаны қорғау мен өздігінен тану біліктілігі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жабдықты және құралдарды жинау,сақтау, қозғау, техникалық қызмет көрсету және қолданудың негізгі принциптерін білу</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Командада жұмыс істеуде жағымды бейімділігі мен кезегіне 20 тоннадан 40 тонна дейін ұн, астық өңдеу кәсіби біліктілігі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міндеттерді орындау, санитария ережелерін орындау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мен қорғау саласында білім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2-деңгейлі силосшының құзыретіне</w:t>
      </w:r>
    </w:p>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5325"/>
        <w:gridCol w:w="3009"/>
        <w:gridCol w:w="2702"/>
      </w:tblGrid>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Силосшының функционалды міндеттерінің шеңберіндегі жауапкершілік, ұнды қабылдау мен өңдеу кезінде, шикізатты силостардан беру мен толтыруға дайындау кезінде керекті ресурстарды бағалау мен анықтау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жағдайды шешу қабілеті, өздігінен жоспарлау контекстінде біліктілік, еңбек процесі мен оның нәтижесінің атқару мен бағалау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мен өңдеу саласында өздігінен дайындалу немесе кәсіби білім алу процесінде алынған практикаға бағытталған кәсіби білім</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процесін жоспарлауды қамтитін атқарушы қызметті түсіну; Командада жұмыс істеуде жағымды бейімділігі мен кезегіне 40 тоннадан 100 тоннаға дейін ұн өңдеу кәсіби біліктілік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Практикада силостарға сорттарға, ылғалдыққа, қоқыстығына және басқа да сапалық көрсеткіштерге қарап бөліп беруде әрекет тәсілдерін тандау біліктілігі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мен қорғау саласында білім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 СБШ біліктіліктің 2-деңгейлі силосшының құзыретіне</w:t>
      </w:r>
    </w:p>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5325"/>
        <w:gridCol w:w="3009"/>
        <w:gridCol w:w="2702"/>
      </w:tblGrid>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болған жағдайда кәсіби қызмет үрдістерін жақсарту идеяларын ұсыну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жоспармен сәйкестігін тексеру, мақсатталған нәтижеге жетуді және нәтиженің сапа нормаларына сәйкестігін қамтамасыз ету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құрылымы және оларды қолдану ережелері</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Силосшының функционалды міндеттерінің шеңберіндегі жауапкершілік, ұнды қабылдау мен өңдеу кезінде, шикізатты силостардан беру мен толтыруға дайындау кезінде керекті ресурстарды бағалау мен анықтау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жағдайды шешу қабілеті, өздігінен жоспарлау контекстінде біліктілік, еңбек процесі мен оның нәтижесінің атқару мен бағалау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мен өңдеу саласында өздігінен дайындалу немесе кәсіби білім алу процесінде алынған практикаға бағытталған кәсіби білім</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процесін жоспарлауды қамтитін атқарушы қызметті түсіну; Командада жұмыс істеуде жағымды бейімділігі мен кезегіне 40 тоннадан 100 тоннаға дейін ұн өңдеу кәсіби біліктілік</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 силостарға сорттарға, ылғалдыққа, қоқыстығына және басқа да сапалық көрсеткіштерге қарап бөліп беруде әрекет тәсілдерін тандау біліктілігі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мен қорғау саласында білім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Астықты сақтау және қайта өңдеу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6-қосымшасы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6"/>
        <w:gridCol w:w="98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 Элеваторды басқару құрылғысының операторы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51, бөлік: Элеваторлы, ұн тарту мен жарма және комбикормды өндіріс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Элеваторды басқару құрылғысының операторы</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Элеваторды басқару құрылғысының операторының еңбек</w:t>
      </w:r>
    </w:p>
    <w:p>
      <w:pPr>
        <w:spacing w:after="0"/>
        <w:ind w:left="0"/>
        <w:jc w:val="both"/>
      </w:pPr>
      <w:r>
        <w:rPr>
          <w:rFonts w:ascii="Times New Roman"/>
          <w:b w:val="false"/>
          <w:i w:val="false"/>
          <w:color w:val="000000"/>
          <w:sz w:val="28"/>
        </w:rPr>
        <w:t>
      шарттарына,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6893"/>
        <w:gridCol w:w="2300"/>
        <w:gridCol w:w="9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ұйымдар, астықты өңдеу саласындағы ұйымдар, диірмен, элеватор, ұн тарту мекемесі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бар болған жағдайда, немесе негізгі орта білім негізінде практикалық тәжірибесіз кәсіби және техникалық білім бар болған жағдайда (кәсіби дайындық бағдарламалары бойынша білім беру ұйымының базасында бір жылдық оқу немесе өндірісте оқу) практикалық тәжірибе және/немесе кәсіби дайындық</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Элеваторды басқару құрылғысының операторы орындайтын,</w:t>
      </w:r>
    </w:p>
    <w:p>
      <w:pPr>
        <w:spacing w:after="0"/>
        <w:ind w:left="0"/>
        <w:jc w:val="both"/>
      </w:pPr>
      <w:r>
        <w:rPr>
          <w:rFonts w:ascii="Times New Roman"/>
          <w:b w:val="false"/>
          <w:i w:val="false"/>
          <w:color w:val="000000"/>
          <w:sz w:val="28"/>
        </w:rPr>
        <w:t>
      еңбек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1345"/>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Элеваторды басқару пультінан астықты автомобильді көліктерден және темір жол вагондарынан қабылдаудың технологиялық маршруттарды теру арқылы технологиялық процестерді жүргізу, автоматты таразыда өлшеу мен елеу астық пен өнімдерді өлшеп, тапсыру, астықты тасымалдау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қашықтықта басқару жабдығының, автоматизация құралдарының, бақылау мен сигнализация аппаратурасының ремонтына және реттеуіне қатысу, қызмет көрсету, жұмысын бақылау; астық пен елеу өнімдерін қабылдау мен жіберу жөнінде құжат жүргізу, силостардың өніммен толтырылуы, өнімді автоұн тасушыларға жіберу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Дозаторлардың жұмыс режімін реттеу, транспортерларға өнімнің біркелкі берілуін қамтамасыз ету, сорттардың шатасуын болдырмай қоймаға келген өнімнің салмағын реттеу, таразының жұмысын мезгіл-мезгіл тексеру, қызмет көрсетіліп жатқан жабдыққа тиісті техникалық күйін қамтамасыз 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Элеваторды басқару құрылғысының операторы орындайтын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1531"/>
        <w:gridCol w:w="3345"/>
        <w:gridCol w:w="6700"/>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вагондары, автомобильді көлік, технологиялық жабдық, таразы, тасымалдау құралдары, халат</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Элеваторды басқару пультінан астықты автомобильді көліктерден және темір жол вагондарынан қабылдау технологиялық маршруттарын теру арқылы технологиялық процесті жүргізу</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құралдары, бақылау мен сигнализация аппартурасы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Жабдықтарға қызмет көрсету, бақылау, ремонт және реттеу ұшін құралдар </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Ара қашықтықта басқару жабдығының, автоматизация құралдарының, бақылау мен сигнализация аппаратурасының ремонтына және реттеуіне қатысу, қызмет көрсету, жұмысын бақылау</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Дозаторлар, өнім</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 реттейтін құралдар, таразы, журнал, компьютер, өлшеуші саймандар, транспортер</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Дозаторлардың жұмыс режімін реттеу, транспортерларға өнімнің біркелкі берілуін қамтамасыз ету, сорттардың шатасуын болдырмай қоймаға келген өнімнің салмағын реттеу, таразының жұмысын уақытында тексеру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3-деңгейлі элеваторды басқару құрылғысының</w:t>
      </w:r>
    </w:p>
    <w:p>
      <w:pPr>
        <w:spacing w:after="0"/>
        <w:ind w:left="0"/>
        <w:jc w:val="both"/>
      </w:pPr>
      <w:r>
        <w:rPr>
          <w:rFonts w:ascii="Times New Roman"/>
          <w:b w:val="false"/>
          <w:i w:val="false"/>
          <w:color w:val="000000"/>
          <w:sz w:val="28"/>
        </w:rPr>
        <w:t>
      операторының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4946"/>
        <w:gridCol w:w="3586"/>
        <w:gridCol w:w="2567"/>
      </w:tblGrid>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процесін жоспарлауды қамтитін атқарушы қызметті түсіну. Пултьттан басқару режимін ескере отырып технологиялық, көтергіш-тасымалдағыш, аспирационды, аэрозольтранспорт желісінің жабдықтары нормалардан ауытқып кеткен кезде кәсіби қызметті жақсарту үшін идеяларды ұсыну</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жұмысындағы болуы мүмкін ақауларды жою кезінде стандартты практикалық міндеттерді шешу біліктілігі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Элеваторлар мен қоймада астық пен астықтық өнімін тасымалдау кезіндегі білім, аспирационды жүйелердің және қондырғылардың схемасын білу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Басшылықпен еңбек қатынасын сақтау және астық пен елеу өнімдері жайында есептік мәлімет беру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Ақауларды анықтау мен жою машығы, қосу кезіндегі тәртіппен кезектілік және астықты тасымалдауда ең тиімді технологиялық маршруттарды таңдау, оларды қосу ретін білу біліктілігі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мен қорғау саласында білім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істеуде жағымды бейімділігі. жанасқыштық, жауапкершілік</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 мен қоймаларда технологиялық процестерді жүргізу біліктілігі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Орналасудың технологиялық схемасы мен пульттің кинематикалық схемасын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Астықты сақтау және қайта өңдеу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7-қосымшасы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92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 Дәндерді және тұқымдарды салқындатушы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48,бөлім Азық-түлік өнімін өндірудің жалпы кәсіптері</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Дәндерді және тұқымдарды салқындатушы</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Дәндерді және тұқымдарды салқындатушының еңбек шарттарына,</w:t>
      </w:r>
    </w:p>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6345"/>
        <w:gridCol w:w="1601"/>
        <w:gridCol w:w="21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ұйымдар, астықты өңдеу мен сақтау саласындағы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бар болған жағдайда, бірақ негізгі орта білімнен төмен емес (білім беру ұйымының базасында қысқа мерзімде курстар немесе мекемеде оқу) практикалық тәжірибе және/немесе кәсіби дайындық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біл жылдық кәсіби дайындық бағдарламасы бойынша курстар немесе мекемеде оқу) практикалық тәжірибе және/немесе кәсіби дайындық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Дәндерді және тұқымдарды салқындатушы орындайтын, еңбек</w:t>
      </w:r>
    </w:p>
    <w:p>
      <w:pPr>
        <w:spacing w:after="0"/>
        <w:ind w:left="0"/>
        <w:jc w:val="both"/>
      </w:pPr>
      <w:r>
        <w:rPr>
          <w:rFonts w:ascii="Times New Roman"/>
          <w:b w:val="false"/>
          <w:i w:val="false"/>
          <w:color w:val="000000"/>
          <w:sz w:val="28"/>
        </w:rPr>
        <w:t>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11690"/>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p>
            <w:pPr>
              <w:spacing w:after="20"/>
              <w:ind w:left="20"/>
              <w:jc w:val="both"/>
            </w:pPr>
            <w:r>
              <w:rPr>
                <w:rFonts w:ascii="Times New Roman"/>
                <w:b w:val="false"/>
                <w:i w:val="false"/>
                <w:color w:val="000000"/>
                <w:sz w:val="20"/>
              </w:rPr>
              <w:t>
трудовой функции</w:t>
            </w:r>
          </w:p>
        </w:tc>
        <w:tc>
          <w:tcPr>
            <w:tcW w:w="1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ылғалдық пайызына дейін астықты, мақта мен майлы дәндерді ылғалдандыру процесін жүргізу; ылғалданған астықты жылумен өңдеу процесін жүргізу, бекітілген нормаларға сай астықтағы ылғалдықты қайта бөлу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және пневматикалық көлік арқылы дәндерді беру мен түсіру; су мен будың берілуін бақылау-өлшегіш құралдарының көрсеткіштері бойынша реттеу; лабораторды анализдің нәтижесі мен органалептика көмегімен қарауларды алу мен ылғалдық дәрежесін анықтау; ылғалды астықты механикалық және пневматикалық көлік арқылы беру; бақылау-өлшегіш құралдары көмегімен салқындатқышқа астықтың берілуін, жылылықты тасымалдаушының температурасы мен астықтың қызуын реттеу; лабораторды анализдің нәтижесі бойынша салқындату процесінің бітуін анықтау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астықты тасымалдау; норияны, аспирационды қондырғыны, салқындатқыштың батареялары мен торларын тазалау,қызмет көрсетіліп жатқан жабдықтың ақауларын жою; қызмет көрсетілетін жабдықты майлау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Дәндерді және тұқымдарды салқындатушы орындайтын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51"/>
        <w:gridCol w:w="3448"/>
        <w:gridCol w:w="7550"/>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дән</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Дәннің ылғалдағыштары,</w:t>
            </w:r>
          </w:p>
          <w:p>
            <w:pPr>
              <w:spacing w:after="20"/>
              <w:ind w:left="20"/>
              <w:jc w:val="both"/>
            </w:pPr>
            <w:r>
              <w:rPr>
                <w:rFonts w:ascii="Times New Roman"/>
                <w:b w:val="false"/>
                <w:i w:val="false"/>
                <w:color w:val="000000"/>
                <w:sz w:val="20"/>
              </w:rPr>
              <w:t>
халат, қажетті жабдық, жылу жабдығы, орта-анықтағыштар</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Ылғалданған астықты жылумен өңдеу процесін жүргізу, бекітілген нормаларға сай астықтағы ылғалдықты қайта бөлу</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және пневматикалық көлік; су мен будың берілуін бақылау-өлшегіш құралдары, халат, қолғап, салқындатқыш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Механикалық және пневматикалық көлік арқылы дәндерді беру мен түсіру, су мен будың берілуін бақылау-өлшегіш құралдарының көрсеткіштері бойынша реттеу; лабораторды анализдің нәтижесі мен органалептика көмегімен қарауларды алу мен ылғалдық дәрежесін анықтау</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нориялар, аспирационды құралдар, салқындатқыштың батареялары мен торлары, арнайы киім</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Дайын астықты тасымалдау; норияны, аспирационды қондырғыны, салқындатқыштың батареялары мен торларын тазалау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2-деңгейлі дәндерді және тұқымдарды</w:t>
      </w:r>
    </w:p>
    <w:p>
      <w:pPr>
        <w:spacing w:after="0"/>
        <w:ind w:left="0"/>
        <w:jc w:val="both"/>
      </w:pPr>
      <w:r>
        <w:rPr>
          <w:rFonts w:ascii="Times New Roman"/>
          <w:b w:val="false"/>
          <w:i w:val="false"/>
          <w:color w:val="000000"/>
          <w:sz w:val="28"/>
        </w:rPr>
        <w:t>
      салқындатушының құзыретіне қойылатын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4038"/>
        <w:gridCol w:w="2251"/>
        <w:gridCol w:w="4314"/>
      </w:tblGrid>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Дәндерді және тұқымдарды салқындатушының функционалды міндеттерінің шеңберіндегі жауапкершілік, астықты қабылдау мен өңдеу саласында керекті ресурстарды бағалау мен анықтау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Салқындатқыштың, ылғалдатқыш құралдарының және бақылау-өлшегіш құралдарын пайдалана алу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астықты тасымалдау, бақылау-өлшегіш құралдары арқылы салқындатқыштың ішіне астықты беруді, жылутасығыш температурасын және астықты ысытуды реттеу білімі</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Дәндерді және тұқымдарды салқындатушылармен командада жұмыс істеуде жағымды бейімділігі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 реттеу ережелері мен салқындату режимін реттеу біліктілігі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мен қорғау саласында білім</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астықты тасмалдау шеңберінде жауапкершілік, аспирационды қондырғыны, батты, норияны тазалау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тасмалдау контестінде практикалық міндеттерді шешу біліктілігі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Бақылау-өлшегіш құралдарымен реттеу білімі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3-деңгейлі дәндерді және тұқымдарды</w:t>
      </w:r>
    </w:p>
    <w:p>
      <w:pPr>
        <w:spacing w:after="0"/>
        <w:ind w:left="0"/>
        <w:jc w:val="both"/>
      </w:pPr>
      <w:r>
        <w:rPr>
          <w:rFonts w:ascii="Times New Roman"/>
          <w:b w:val="false"/>
          <w:i w:val="false"/>
          <w:color w:val="000000"/>
          <w:sz w:val="28"/>
        </w:rPr>
        <w:t>
      салқындатушының құзыретіне қойылатын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4038"/>
        <w:gridCol w:w="2251"/>
        <w:gridCol w:w="4314"/>
      </w:tblGrid>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Дәндерді және тұқымдарды салқындатушының функционалды міндеттерінің шеңберіндегі жауапкершілік, астықты қабылдау мен өңдеу саласында керекті ресурстарды бағалау мен анықтау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Салқындатқыштың, ылғалдатқыш құралдарының және бақылау-өлшегіш құралдарын пайдалана алу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астықты тасымалдау, бақылау-өлшегіш құралдары арқылы салқындатқыштың ішіне астықты беруді, жылутасығыш температурасын және астықты ысытуды реттеу білімі</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Дәндерді және тұқымдарды салқындатушылармен командада жұмыс істеуде жағымды бейімділігі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 реттеу ережелері мен салқындату режимін реттеу біліктілігі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мен қорғау саласында білім</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астықты тасымалдау шеңберінде жауапкершілік, аспирационды қондырғыны, батты, норияны тазалау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тасымалдау контестінде практикалық міндеттерді шешу біліктілігі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Бақылау-өлшегіш құралдарын реттеу білімі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Астықты сақтау және қайта өңдеу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8-қосымшасы</w:t>
            </w:r>
          </w:p>
        </w:tc>
      </w:tr>
    </w:tbl>
    <w:bookmarkStart w:name="z102" w:id="90"/>
    <w:p>
      <w:pPr>
        <w:spacing w:after="0"/>
        <w:ind w:left="0"/>
        <w:jc w:val="left"/>
      </w:pPr>
      <w:r>
        <w:rPr>
          <w:rFonts w:ascii="Times New Roman"/>
          <w:b/>
          <w:i w:val="false"/>
          <w:color w:val="000000"/>
        </w:rPr>
        <w:t xml:space="preserve"> Келісу парағы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тіркелді</w:t>
      </w:r>
    </w:p>
    <w:p>
      <w:pPr>
        <w:spacing w:after="0"/>
        <w:ind w:left="0"/>
        <w:jc w:val="both"/>
      </w:pPr>
      <w:r>
        <w:rPr>
          <w:rFonts w:ascii="Times New Roman"/>
          <w:b w:val="false"/>
          <w:i w:val="false"/>
          <w:color w:val="000000"/>
          <w:sz w:val="28"/>
        </w:rPr>
        <w:t>
      Кәсіби стандарттар Реестріне енгізілді, тіркеу №</w:t>
      </w:r>
    </w:p>
    <w:p>
      <w:pPr>
        <w:spacing w:after="0"/>
        <w:ind w:left="0"/>
        <w:jc w:val="both"/>
      </w:pPr>
      <w:r>
        <w:rPr>
          <w:rFonts w:ascii="Times New Roman"/>
          <w:b w:val="false"/>
          <w:i w:val="false"/>
          <w:color w:val="000000"/>
          <w:sz w:val="28"/>
        </w:rPr>
        <w:t>
      Хат (хаттама) № ____________________ Күні____________________________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