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a5f5" w14:textId="532a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Жібек өсіру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20/53 бұйрығы. Қазақстан Республикасының Әділет министрлігінде 2014 жылы 21 мамырда № 9448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Жібек өсіру қызметіндегі кәсіби стандарт бекітілсін.</w:t>
      </w:r>
    </w:p>
    <w:bookmarkEnd w:id="1"/>
    <w:bookmarkStart w:name="z3" w:id="2"/>
    <w:p>
      <w:pPr>
        <w:spacing w:after="0"/>
        <w:ind w:left="0"/>
        <w:jc w:val="both"/>
      </w:pPr>
      <w:r>
        <w:rPr>
          <w:rFonts w:ascii="Times New Roman"/>
          <w:b w:val="false"/>
          <w:i w:val="false"/>
          <w:color w:val="000000"/>
          <w:sz w:val="28"/>
        </w:rPr>
        <w:t xml:space="preserve">
      2. Мал шаруашылығы департаменті (Е.Қ. Ахметов) Қазақстан Республикасының заңнамасында бекітілген тәртіппен </w:t>
      </w:r>
      <w:r>
        <w:rPr>
          <w:rFonts w:ascii="Times New Roman"/>
          <w:b w:val="false"/>
          <w:i w:val="false"/>
          <w:color w:val="000000"/>
          <w:sz w:val="28"/>
        </w:rPr>
        <w:t xml:space="preserve"> кәсіби стандартты</w:t>
      </w:r>
      <w:r>
        <w:rPr>
          <w:rFonts w:ascii="Times New Roman"/>
          <w:b w:val="false"/>
          <w:i w:val="false"/>
          <w:color w:val="000000"/>
          <w:sz w:val="28"/>
        </w:rPr>
        <w:t xml:space="preserve">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 және халықты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color w:val="000000"/>
          <w:sz w:val="28"/>
        </w:rPr>
        <w:t xml:space="preserve"> қорғау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 Дүйсенова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 № 20/53</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Жібек өсіру 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Жібек өсіру бойынша қызметтегі кәсіби стандарт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мекемелері түлектері, жұмысшылар;</w:t>
      </w:r>
    </w:p>
    <w:bookmarkEnd w:id="16"/>
    <w:bookmarkStart w:name="z20" w:id="17"/>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бағдарламаларын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End w:id="19"/>
    <w:bookmarkStart w:name="z23" w:id="20"/>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20"/>
    <w:bookmarkStart w:name="z24" w:id="21"/>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21"/>
    <w:bookmarkStart w:name="z25" w:id="22"/>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22"/>
    <w:bookmarkStart w:name="z26" w:id="23"/>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23"/>
    <w:bookmarkStart w:name="z27" w:id="24"/>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4"/>
    <w:bookmarkStart w:name="z28" w:id="25"/>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5"/>
    <w:bookmarkStart w:name="z29" w:id="26"/>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6"/>
    <w:bookmarkStart w:name="z30" w:id="27"/>
    <w:p>
      <w:pPr>
        <w:spacing w:after="0"/>
        <w:ind w:left="0"/>
        <w:jc w:val="both"/>
      </w:pPr>
      <w:r>
        <w:rPr>
          <w:rFonts w:ascii="Times New Roman"/>
          <w:b w:val="false"/>
          <w:i w:val="false"/>
          <w:color w:val="000000"/>
          <w:sz w:val="28"/>
        </w:rPr>
        <w:t>
      6) еңбек функциясы – бизнес-үрдіспен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7"/>
    <w:bookmarkStart w:name="z31" w:id="28"/>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9"/>
    <w:bookmarkStart w:name="z33" w:id="30"/>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31"/>
    <w:bookmarkStart w:name="z35" w:id="32"/>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қабілеті;</w:t>
      </w:r>
    </w:p>
    <w:bookmarkEnd w:id="32"/>
    <w:bookmarkStart w:name="z36" w:id="33"/>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33"/>
    <w:bookmarkStart w:name="z37" w:id="34"/>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4"/>
    <w:bookmarkStart w:name="z38" w:id="35"/>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5"/>
    <w:bookmarkStart w:name="z39" w:id="36"/>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7"/>
    <w:bookmarkStart w:name="z41" w:id="38"/>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01.49 Жануарлардың басқа түрлерін өсіру, 13.10 Иірілген жіп және тоқыма жіптер, 13.20 Тоқыма өнімдер өндірісі.</w:t>
      </w:r>
    </w:p>
    <w:bookmarkEnd w:id="40"/>
    <w:bookmarkStart w:name="z44" w:id="41"/>
    <w:p>
      <w:pPr>
        <w:spacing w:after="0"/>
        <w:ind w:left="0"/>
        <w:jc w:val="both"/>
      </w:pPr>
      <w:r>
        <w:rPr>
          <w:rFonts w:ascii="Times New Roman"/>
          <w:b w:val="false"/>
          <w:i w:val="false"/>
          <w:color w:val="000000"/>
          <w:sz w:val="28"/>
        </w:rPr>
        <w:t>
      6. Экономикалық қызмет түрінің (кәсіби қызмет саласы) негізгі мақсаты: жібек шарауашылығы саласын дамыту, ғылыми негізделген технологияларды енгізу, техникалық реттеу, жібек шаруашылығын индустрияландыру және оны тоқыма өндірісімен біріктіру негізінде шібектің бәсекеге жарамдылығын арттыру.</w:t>
      </w:r>
    </w:p>
    <w:bookmarkEnd w:id="41"/>
    <w:p>
      <w:pPr>
        <w:spacing w:after="0"/>
        <w:ind w:left="0"/>
        <w:jc w:val="both"/>
      </w:pPr>
      <w:r>
        <w:rPr>
          <w:rFonts w:ascii="Times New Roman"/>
          <w:b w:val="false"/>
          <w:i w:val="false"/>
          <w:color w:val="000000"/>
          <w:sz w:val="28"/>
        </w:rPr>
        <w:t>
      КС жібек өнеркәсібі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5" w:id="4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4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жібекші;</w:t>
      </w:r>
    </w:p>
    <w:p>
      <w:pPr>
        <w:spacing w:after="0"/>
        <w:ind w:left="0"/>
        <w:jc w:val="both"/>
      </w:pPr>
      <w:r>
        <w:rPr>
          <w:rFonts w:ascii="Times New Roman"/>
          <w:b w:val="false"/>
          <w:i w:val="false"/>
          <w:color w:val="000000"/>
          <w:sz w:val="28"/>
        </w:rPr>
        <w:t>
      жібек құртын әзірлеу жөніндегі зертханашы;</w:t>
      </w:r>
    </w:p>
    <w:p>
      <w:pPr>
        <w:spacing w:after="0"/>
        <w:ind w:left="0"/>
        <w:jc w:val="both"/>
      </w:pPr>
      <w:r>
        <w:rPr>
          <w:rFonts w:ascii="Times New Roman"/>
          <w:b w:val="false"/>
          <w:i w:val="false"/>
          <w:color w:val="000000"/>
          <w:sz w:val="28"/>
        </w:rPr>
        <w:t>
      піллә булаушысы;</w:t>
      </w:r>
    </w:p>
    <w:p>
      <w:pPr>
        <w:spacing w:after="0"/>
        <w:ind w:left="0"/>
        <w:jc w:val="both"/>
      </w:pPr>
      <w:r>
        <w:rPr>
          <w:rFonts w:ascii="Times New Roman"/>
          <w:b w:val="false"/>
          <w:i w:val="false"/>
          <w:color w:val="000000"/>
          <w:sz w:val="28"/>
        </w:rPr>
        <w:t>
      өңделмеген жібекті суға салушы.</w:t>
      </w:r>
    </w:p>
    <w:bookmarkStart w:name="z46" w:id="4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Жібекші</w:t>
      </w:r>
    </w:p>
    <w:bookmarkEnd w:id="43"/>
    <w:bookmarkStart w:name="z48" w:id="44"/>
    <w:p>
      <w:pPr>
        <w:spacing w:after="0"/>
        <w:ind w:left="0"/>
        <w:jc w:val="both"/>
      </w:pPr>
      <w:r>
        <w:rPr>
          <w:rFonts w:ascii="Times New Roman"/>
          <w:b w:val="false"/>
          <w:i w:val="false"/>
          <w:color w:val="000000"/>
          <w:sz w:val="28"/>
        </w:rPr>
        <w:t>
      8. СБШ бойынша біліктілік деңгейі – 2-3.</w:t>
      </w:r>
    </w:p>
    <w:bookmarkEnd w:id="44"/>
    <w:bookmarkStart w:name="z49" w:id="45"/>
    <w:p>
      <w:pPr>
        <w:spacing w:after="0"/>
        <w:ind w:left="0"/>
        <w:jc w:val="both"/>
      </w:pPr>
      <w:r>
        <w:rPr>
          <w:rFonts w:ascii="Times New Roman"/>
          <w:b w:val="false"/>
          <w:i w:val="false"/>
          <w:color w:val="000000"/>
          <w:sz w:val="28"/>
        </w:rPr>
        <w:t>
      9. Лауазымның мүмкін атаулары: жібекші.</w:t>
      </w:r>
    </w:p>
    <w:bookmarkEnd w:id="45"/>
    <w:bookmarkStart w:name="z50" w:id="46"/>
    <w:p>
      <w:pPr>
        <w:spacing w:after="0"/>
        <w:ind w:left="0"/>
        <w:jc w:val="both"/>
      </w:pPr>
      <w:r>
        <w:rPr>
          <w:rFonts w:ascii="Times New Roman"/>
          <w:b w:val="false"/>
          <w:i w:val="false"/>
          <w:color w:val="000000"/>
          <w:sz w:val="28"/>
        </w:rPr>
        <w:t>
      10. "Жібекші" кәсібі субъектінің негізгі қызметін жүзеге асыруға байланысты міндеттерді білуге және атқара білуге міндеттейді: жібек құртын өсіру жөніндегі жұмыстарды орындау.</w:t>
      </w:r>
    </w:p>
    <w:bookmarkEnd w:id="46"/>
    <w:bookmarkStart w:name="z51" w:id="4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7"/>
    <w:bookmarkStart w:name="z52" w:id="48"/>
    <w:p>
      <w:pPr>
        <w:spacing w:after="0"/>
        <w:ind w:left="0"/>
        <w:jc w:val="both"/>
      </w:pPr>
      <w:r>
        <w:rPr>
          <w:rFonts w:ascii="Times New Roman"/>
          <w:b w:val="false"/>
          <w:i w:val="false"/>
          <w:color w:val="000000"/>
          <w:sz w:val="28"/>
        </w:rPr>
        <w:t xml:space="preserve">
      12. Жібекшінің еңбек шарттарына, біліміне және 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Еңбек функцияларын айқындайтын, жібекші орындайтын, КС бірліктерінің тізбесі осы КС 2-қосымшаның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Жібекшінің орындайтын КС бірліктерінің сипаттамасы және еңбек әрекеттері осы КС 2-қосымшасының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Жібекшінің құзыреттіліктеріне қойылатын талаптар осы КС 2-қосымшасының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7-кестелерінде көрсетілген.</w:t>
      </w:r>
    </w:p>
    <w:bookmarkEnd w:id="51"/>
    <w:bookmarkStart w:name="z56" w:id="52"/>
    <w:p>
      <w:pPr>
        <w:spacing w:after="0"/>
        <w:ind w:left="0"/>
        <w:jc w:val="left"/>
      </w:pPr>
      <w:r>
        <w:rPr>
          <w:rFonts w:ascii="Times New Roman"/>
          <w:b/>
          <w:i w:val="false"/>
          <w:color w:val="000000"/>
        </w:rPr>
        <w:t xml:space="preserve"> 2-параграф. Жібек құртын әзірлеу жөніндегі зертханашы</w:t>
      </w:r>
    </w:p>
    <w:bookmarkEnd w:id="52"/>
    <w:bookmarkStart w:name="z57" w:id="53"/>
    <w:p>
      <w:pPr>
        <w:spacing w:after="0"/>
        <w:ind w:left="0"/>
        <w:jc w:val="both"/>
      </w:pPr>
      <w:r>
        <w:rPr>
          <w:rFonts w:ascii="Times New Roman"/>
          <w:b w:val="false"/>
          <w:i w:val="false"/>
          <w:color w:val="000000"/>
          <w:sz w:val="28"/>
        </w:rPr>
        <w:t>
      16. СБШ бойынша біліктілік деңгейі – 2-3.</w:t>
      </w:r>
    </w:p>
    <w:bookmarkEnd w:id="53"/>
    <w:bookmarkStart w:name="z58" w:id="54"/>
    <w:p>
      <w:pPr>
        <w:spacing w:after="0"/>
        <w:ind w:left="0"/>
        <w:jc w:val="both"/>
      </w:pPr>
      <w:r>
        <w:rPr>
          <w:rFonts w:ascii="Times New Roman"/>
          <w:b w:val="false"/>
          <w:i w:val="false"/>
          <w:color w:val="000000"/>
          <w:sz w:val="28"/>
        </w:rPr>
        <w:t>
      17. Лауазымның мүмкін атаулары: жібек құртын әзірлеу жөніндегі зертханашы.</w:t>
      </w:r>
    </w:p>
    <w:bookmarkEnd w:id="54"/>
    <w:bookmarkStart w:name="z59" w:id="55"/>
    <w:p>
      <w:pPr>
        <w:spacing w:after="0"/>
        <w:ind w:left="0"/>
        <w:jc w:val="both"/>
      </w:pPr>
      <w:r>
        <w:rPr>
          <w:rFonts w:ascii="Times New Roman"/>
          <w:b w:val="false"/>
          <w:i w:val="false"/>
          <w:color w:val="000000"/>
          <w:sz w:val="28"/>
        </w:rPr>
        <w:t>
      18. "Жібек құртын әзірлеу жөніндегі зертханашы" кәсібі субъектінің негізгі қызметін жүзеге асыруға байланысты міндеттерді білуге және атқара білуге міндеттейді: жібек құрты ұрықтарын өңдеу бойынша жұмыстарды орындау.</w:t>
      </w:r>
    </w:p>
    <w:bookmarkEnd w:id="55"/>
    <w:bookmarkStart w:name="z60" w:id="5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6"/>
    <w:bookmarkStart w:name="z61" w:id="57"/>
    <w:p>
      <w:pPr>
        <w:spacing w:after="0"/>
        <w:ind w:left="0"/>
        <w:jc w:val="both"/>
      </w:pPr>
      <w:r>
        <w:rPr>
          <w:rFonts w:ascii="Times New Roman"/>
          <w:b w:val="false"/>
          <w:i w:val="false"/>
          <w:color w:val="000000"/>
          <w:sz w:val="28"/>
        </w:rPr>
        <w:t xml:space="preserve">
      20. Жібек құртын әзірлеу жөніндегі зертханашының еңбек шарттарына, біліміне және жұмыс тәжірибесіне қойылатын талаптар осы КС 3-қосымшаның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Еңбек функцияларын айқындайтын, жібек құртын әзірлеу жөніндегі зертханашы орындайтын,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Жібек құртын әзірлеу жөніндегі зертханашының орындайтын КС бірліктерінің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Жібек құртын әзірлеу жөніндегі зертханашының құзыреттіліктеріне қойылатын талаптар осы КС 3-қосымшасының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6-кестелерінде</w:t>
      </w:r>
      <w:r>
        <w:rPr>
          <w:rFonts w:ascii="Times New Roman"/>
          <w:b w:val="false"/>
          <w:i w:val="false"/>
          <w:color w:val="000000"/>
          <w:sz w:val="28"/>
        </w:rPr>
        <w:t xml:space="preserve"> көрсетілген.</w:t>
      </w:r>
    </w:p>
    <w:bookmarkEnd w:id="60"/>
    <w:bookmarkStart w:name="z65" w:id="61"/>
    <w:p>
      <w:pPr>
        <w:spacing w:after="0"/>
        <w:ind w:left="0"/>
        <w:jc w:val="left"/>
      </w:pPr>
      <w:r>
        <w:rPr>
          <w:rFonts w:ascii="Times New Roman"/>
          <w:b/>
          <w:i w:val="false"/>
          <w:color w:val="000000"/>
        </w:rPr>
        <w:t xml:space="preserve"> 3-параграф. Піллә булаушысы</w:t>
      </w:r>
    </w:p>
    <w:bookmarkEnd w:id="61"/>
    <w:bookmarkStart w:name="z66" w:id="62"/>
    <w:p>
      <w:pPr>
        <w:spacing w:after="0"/>
        <w:ind w:left="0"/>
        <w:jc w:val="both"/>
      </w:pPr>
      <w:r>
        <w:rPr>
          <w:rFonts w:ascii="Times New Roman"/>
          <w:b w:val="false"/>
          <w:i w:val="false"/>
          <w:color w:val="000000"/>
          <w:sz w:val="28"/>
        </w:rPr>
        <w:t>
      24. СБШ бойынша біліктілік деңгейі – 3.</w:t>
      </w:r>
    </w:p>
    <w:bookmarkEnd w:id="62"/>
    <w:bookmarkStart w:name="z67" w:id="63"/>
    <w:p>
      <w:pPr>
        <w:spacing w:after="0"/>
        <w:ind w:left="0"/>
        <w:jc w:val="both"/>
      </w:pPr>
      <w:r>
        <w:rPr>
          <w:rFonts w:ascii="Times New Roman"/>
          <w:b w:val="false"/>
          <w:i w:val="false"/>
          <w:color w:val="000000"/>
          <w:sz w:val="28"/>
        </w:rPr>
        <w:t>
      25. Лауазымның мүмкін атаулары: піллә булаушысы.</w:t>
      </w:r>
    </w:p>
    <w:bookmarkEnd w:id="63"/>
    <w:bookmarkStart w:name="z68" w:id="64"/>
    <w:p>
      <w:pPr>
        <w:spacing w:after="0"/>
        <w:ind w:left="0"/>
        <w:jc w:val="both"/>
      </w:pPr>
      <w:r>
        <w:rPr>
          <w:rFonts w:ascii="Times New Roman"/>
          <w:b w:val="false"/>
          <w:i w:val="false"/>
          <w:color w:val="000000"/>
          <w:sz w:val="28"/>
        </w:rPr>
        <w:t>
      26. "Піллә булаушысы" кәсібі субъектінің негізгі қызметін жүзеге асыруға байланысты міндеттерді білуге және атқара білуге міндеттейді: пілләларды булау үдерісін жүргізу.</w:t>
      </w:r>
    </w:p>
    <w:bookmarkEnd w:id="64"/>
    <w:bookmarkStart w:name="z69" w:id="65"/>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5"/>
    <w:bookmarkStart w:name="z70" w:id="66"/>
    <w:p>
      <w:pPr>
        <w:spacing w:after="0"/>
        <w:ind w:left="0"/>
        <w:jc w:val="both"/>
      </w:pPr>
      <w:r>
        <w:rPr>
          <w:rFonts w:ascii="Times New Roman"/>
          <w:b w:val="false"/>
          <w:i w:val="false"/>
          <w:color w:val="000000"/>
          <w:sz w:val="28"/>
        </w:rPr>
        <w:t xml:space="preserve">
      28. Піллә булаушысының еңбек шарттарына, біліміне және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6"/>
    <w:bookmarkStart w:name="z71" w:id="67"/>
    <w:p>
      <w:pPr>
        <w:spacing w:after="0"/>
        <w:ind w:left="0"/>
        <w:jc w:val="both"/>
      </w:pPr>
      <w:r>
        <w:rPr>
          <w:rFonts w:ascii="Times New Roman"/>
          <w:b w:val="false"/>
          <w:i w:val="false"/>
          <w:color w:val="000000"/>
          <w:sz w:val="28"/>
        </w:rPr>
        <w:t xml:space="preserve">
      29. Еңбек функцияларын айқындайтын, піллә булаушысы орындайтын, КС бірліктерінің тізбесі осы КС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7"/>
    <w:bookmarkStart w:name="z72" w:id="68"/>
    <w:p>
      <w:pPr>
        <w:spacing w:after="0"/>
        <w:ind w:left="0"/>
        <w:jc w:val="both"/>
      </w:pPr>
      <w:r>
        <w:rPr>
          <w:rFonts w:ascii="Times New Roman"/>
          <w:b w:val="false"/>
          <w:i w:val="false"/>
          <w:color w:val="000000"/>
          <w:sz w:val="28"/>
        </w:rPr>
        <w:t xml:space="preserve">
      30. Піллә булаушысының орындайтын КС бірліктерінің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68"/>
    <w:bookmarkStart w:name="z73" w:id="69"/>
    <w:p>
      <w:pPr>
        <w:spacing w:after="0"/>
        <w:ind w:left="0"/>
        <w:jc w:val="both"/>
      </w:pPr>
      <w:r>
        <w:rPr>
          <w:rFonts w:ascii="Times New Roman"/>
          <w:b w:val="false"/>
          <w:i w:val="false"/>
          <w:color w:val="000000"/>
          <w:sz w:val="28"/>
        </w:rPr>
        <w:t xml:space="preserve">
      31. Піллә булаушысының құзыреттіліктеріне қойылатын талаптар осы КС 4-қосымшасының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69"/>
    <w:bookmarkStart w:name="z74" w:id="70"/>
    <w:p>
      <w:pPr>
        <w:spacing w:after="0"/>
        <w:ind w:left="0"/>
        <w:jc w:val="left"/>
      </w:pPr>
      <w:r>
        <w:rPr>
          <w:rFonts w:ascii="Times New Roman"/>
          <w:b/>
          <w:i w:val="false"/>
          <w:color w:val="000000"/>
        </w:rPr>
        <w:t xml:space="preserve"> 4-параграф. Өңделмеген жібекті суға салушы</w:t>
      </w:r>
    </w:p>
    <w:bookmarkEnd w:id="70"/>
    <w:bookmarkStart w:name="z75" w:id="71"/>
    <w:p>
      <w:pPr>
        <w:spacing w:after="0"/>
        <w:ind w:left="0"/>
        <w:jc w:val="both"/>
      </w:pPr>
      <w:r>
        <w:rPr>
          <w:rFonts w:ascii="Times New Roman"/>
          <w:b w:val="false"/>
          <w:i w:val="false"/>
          <w:color w:val="000000"/>
          <w:sz w:val="28"/>
        </w:rPr>
        <w:t>
      32. СБШ бойынша біліктілік деңгейі – 2.</w:t>
      </w:r>
    </w:p>
    <w:bookmarkEnd w:id="71"/>
    <w:bookmarkStart w:name="z76" w:id="72"/>
    <w:p>
      <w:pPr>
        <w:spacing w:after="0"/>
        <w:ind w:left="0"/>
        <w:jc w:val="both"/>
      </w:pPr>
      <w:r>
        <w:rPr>
          <w:rFonts w:ascii="Times New Roman"/>
          <w:b w:val="false"/>
          <w:i w:val="false"/>
          <w:color w:val="000000"/>
          <w:sz w:val="28"/>
        </w:rPr>
        <w:t>
      33. Лауазымның мүмкін атаулары: өңделмеген жібекті суға салушы.</w:t>
      </w:r>
    </w:p>
    <w:bookmarkEnd w:id="72"/>
    <w:bookmarkStart w:name="z77" w:id="73"/>
    <w:p>
      <w:pPr>
        <w:spacing w:after="0"/>
        <w:ind w:left="0"/>
        <w:jc w:val="both"/>
      </w:pPr>
      <w:r>
        <w:rPr>
          <w:rFonts w:ascii="Times New Roman"/>
          <w:b w:val="false"/>
          <w:i w:val="false"/>
          <w:color w:val="000000"/>
          <w:sz w:val="28"/>
        </w:rPr>
        <w:t>
      34. "Өңделмеген жібекті суға салушы" кәсібі субъектінің негізгі қызметін жүзеге асыруға байланысты міндеттерді білуге және атқара білуге міндеттейді: өңделмеген жібекті суға салу технологиялық процесін жүзеге асыру.</w:t>
      </w:r>
    </w:p>
    <w:bookmarkEnd w:id="73"/>
    <w:bookmarkStart w:name="z78" w:id="74"/>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4"/>
    <w:bookmarkStart w:name="z79" w:id="75"/>
    <w:p>
      <w:pPr>
        <w:spacing w:after="0"/>
        <w:ind w:left="0"/>
        <w:jc w:val="both"/>
      </w:pPr>
      <w:r>
        <w:rPr>
          <w:rFonts w:ascii="Times New Roman"/>
          <w:b w:val="false"/>
          <w:i w:val="false"/>
          <w:color w:val="000000"/>
          <w:sz w:val="28"/>
        </w:rPr>
        <w:t xml:space="preserve">
      36. Өңделмеген жібекті суға салушының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5"/>
    <w:bookmarkStart w:name="z80" w:id="76"/>
    <w:p>
      <w:pPr>
        <w:spacing w:after="0"/>
        <w:ind w:left="0"/>
        <w:jc w:val="both"/>
      </w:pPr>
      <w:r>
        <w:rPr>
          <w:rFonts w:ascii="Times New Roman"/>
          <w:b w:val="false"/>
          <w:i w:val="false"/>
          <w:color w:val="000000"/>
          <w:sz w:val="28"/>
        </w:rPr>
        <w:t xml:space="preserve">
      37. Еңбек функцияларын айқындайтын, өңделмеген жібекті суға салушы орындайтын,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6"/>
    <w:bookmarkStart w:name="z81" w:id="77"/>
    <w:p>
      <w:pPr>
        <w:spacing w:after="0"/>
        <w:ind w:left="0"/>
        <w:jc w:val="both"/>
      </w:pPr>
      <w:r>
        <w:rPr>
          <w:rFonts w:ascii="Times New Roman"/>
          <w:b w:val="false"/>
          <w:i w:val="false"/>
          <w:color w:val="000000"/>
          <w:sz w:val="28"/>
        </w:rPr>
        <w:t xml:space="preserve">
      38. Өңделмеген жібекті суға салушының орындайтын КС бірліктерінің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7"/>
    <w:bookmarkStart w:name="z82" w:id="78"/>
    <w:p>
      <w:pPr>
        <w:spacing w:after="0"/>
        <w:ind w:left="0"/>
        <w:jc w:val="both"/>
      </w:pPr>
      <w:r>
        <w:rPr>
          <w:rFonts w:ascii="Times New Roman"/>
          <w:b w:val="false"/>
          <w:i w:val="false"/>
          <w:color w:val="000000"/>
          <w:sz w:val="28"/>
        </w:rPr>
        <w:t xml:space="preserve">
      39. Өңделмеген жібекті суға салушының құзыреттіліктеріне қойылатын талаптар осы КС 5-қосымшасының </w:t>
      </w:r>
      <w:r>
        <w:rPr>
          <w:rFonts w:ascii="Times New Roman"/>
          <w:b w:val="false"/>
          <w:i w:val="false"/>
          <w:color w:val="000000"/>
          <w:sz w:val="28"/>
        </w:rPr>
        <w:t xml:space="preserve"> 5-кестесінде</w:t>
      </w:r>
      <w:r>
        <w:rPr>
          <w:rFonts w:ascii="Times New Roman"/>
          <w:b w:val="false"/>
          <w:i w:val="false"/>
          <w:color w:val="000000"/>
          <w:sz w:val="28"/>
        </w:rPr>
        <w:t xml:space="preserve"> көрсетілген.</w:t>
      </w:r>
    </w:p>
    <w:bookmarkEnd w:id="78"/>
    <w:bookmarkStart w:name="z83" w:id="79"/>
    <w:p>
      <w:pPr>
        <w:spacing w:after="0"/>
        <w:ind w:left="0"/>
        <w:jc w:val="left"/>
      </w:pPr>
      <w:r>
        <w:rPr>
          <w:rFonts w:ascii="Times New Roman"/>
          <w:b/>
          <w:i w:val="false"/>
          <w:color w:val="000000"/>
        </w:rPr>
        <w:t xml:space="preserve"> 4. КС әзірлеушілері</w:t>
      </w:r>
    </w:p>
    <w:bookmarkEnd w:id="79"/>
    <w:bookmarkStart w:name="z84" w:id="80"/>
    <w:p>
      <w:pPr>
        <w:spacing w:after="0"/>
        <w:ind w:left="0"/>
        <w:jc w:val="both"/>
      </w:pPr>
      <w:r>
        <w:rPr>
          <w:rFonts w:ascii="Times New Roman"/>
          <w:b w:val="false"/>
          <w:i w:val="false"/>
          <w:color w:val="000000"/>
          <w:sz w:val="28"/>
        </w:rPr>
        <w:t>
      40. КС әзірлеушісі Қазақстан Республикасының Ауыл шаруашылық министрлігі болып табылады.</w:t>
      </w:r>
    </w:p>
    <w:bookmarkEnd w:id="80"/>
    <w:bookmarkStart w:name="z85" w:id="81"/>
    <w:p>
      <w:pPr>
        <w:spacing w:after="0"/>
        <w:ind w:left="0"/>
        <w:jc w:val="both"/>
      </w:pPr>
      <w:r>
        <w:rPr>
          <w:rFonts w:ascii="Times New Roman"/>
          <w:b w:val="false"/>
          <w:i w:val="false"/>
          <w:color w:val="000000"/>
          <w:sz w:val="28"/>
        </w:rPr>
        <w:t>
      41. Келісу парағы, КС сараптамасы мен тіркелуі осы КС 6- қосымшасында көрсетілген.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87" w:id="82"/>
    <w:p>
      <w:pPr>
        <w:spacing w:after="0"/>
        <w:ind w:left="0"/>
        <w:jc w:val="left"/>
      </w:pPr>
      <w:r>
        <w:rPr>
          <w:rFonts w:ascii="Times New Roman"/>
          <w:b/>
          <w:i w:val="false"/>
          <w:color w:val="000000"/>
        </w:rPr>
        <w:t xml:space="preserve"> Қызмет түрлері, кәсіптер, біліктілік деңгейлері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970"/>
        <w:gridCol w:w="2050"/>
        <w:gridCol w:w="6175"/>
        <w:gridCol w:w="1865"/>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 әзірлеу жөніндегі зертханашы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 әзірлеу жөніндегі зертханашы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 булаушысы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 булаушысы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жібекті суға салушы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жібекті суға салушы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89" w:id="83"/>
    <w:p>
      <w:pPr>
        <w:spacing w:after="0"/>
        <w:ind w:left="0"/>
        <w:jc w:val="left"/>
      </w:pPr>
      <w:r>
        <w:rPr>
          <w:rFonts w:ascii="Times New Roman"/>
          <w:b/>
          <w:i w:val="false"/>
          <w:color w:val="000000"/>
        </w:rPr>
        <w:t xml:space="preserve"> 1-кесте. Қолданыстағы нормативтік құжаттармен байланысы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6123Жібекші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 және жұмысшылардың кәсіптері</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90" w:id="84"/>
    <w:p>
      <w:pPr>
        <w:spacing w:after="0"/>
        <w:ind w:left="0"/>
        <w:jc w:val="left"/>
      </w:pPr>
      <w:r>
        <w:rPr>
          <w:rFonts w:ascii="Times New Roman"/>
          <w:b/>
          <w:i w:val="false"/>
          <w:color w:val="000000"/>
        </w:rPr>
        <w:t xml:space="preserve"> 2-кесте. Жібекшінің еңбек шарттарына, біліміне және жұмыс тәжірибесіне қойылатын талаптар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6476"/>
        <w:gridCol w:w="1634"/>
        <w:gridCol w:w="16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өнеркәсібі фермасы, ғылыми-зерттеу институты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өзегінің бірқатар аурулардың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деңгейдің техникалық және кәсіби білімі (қосымша кәсіби дайындық), практикалық тәжірибе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1 жылдан кем емес</w:t>
            </w:r>
          </w:p>
        </w:tc>
      </w:tr>
    </w:tbl>
    <w:bookmarkStart w:name="z91" w:id="85"/>
    <w:p>
      <w:pPr>
        <w:spacing w:after="0"/>
        <w:ind w:left="0"/>
        <w:jc w:val="left"/>
      </w:pPr>
      <w:r>
        <w:rPr>
          <w:rFonts w:ascii="Times New Roman"/>
          <w:b/>
          <w:i w:val="false"/>
          <w:color w:val="000000"/>
        </w:rPr>
        <w:t xml:space="preserve"> 3-кесте. Жібекші орындайтын, еңбек функцияларын анықтайтын, КС бірліктерінің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57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Пілләларға арналған шөптер мен сабандарды дайындау, оларды құрттарды өсіретін жерлерге жеткізу; станоктарда сабандардан піллә қабығын дайындау; ораманы тарату және төсейтін қағазды кесу, 3-5 жастағы жұлдызқұртқа арналған қоректі дайындау, әзірлеу және жеткізу; пілләларды қолмен тазарту; сөрелерде равендукті тігу және керу, көлеңкелі кептіргіштее шымылдғын ілу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пілләларды дайын қосыға салу, оларды уақытша сақтау орнына немесе механикалық піллә кептіргішке апару (булы морилка), механикалық кептіргішке немесе булы морилкаға салу және олардан шығару, жартылай кепкен пілләларды көлеңкелі кептіргіш сөрелеріне апару; құрғақ пілләларды канарларға тығу және байламдарға салу, көлеңке піллә кептіргіш сөрелерде пілләларды араластыру, карапачах пілләларын сұрыптау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піллә қабығынан алу, сапасы бойынша іріктеу және жіберу үшін қаптау; құрттарды өсіретін жерлерде және қоғамдық үй-жайларда жібек құртын молынан қоректендіруді ұйымдастыру және өткізу.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пілләларды суға салу және іріктелген пілләларды бумен піллә кептіргіш камераларда, конвейерлі және жәшіктік піллә кептіргіштерде кептіру; камераға пілләлар салынған арбаларды кіргізу және шығару; камерада белгіленген температураны ұстау және режимге сәйкес сулау процессін қадағалау: жібек құрты ұрығының инкубациясын жүргізу</w:t>
            </w:r>
          </w:p>
        </w:tc>
      </w:tr>
    </w:tbl>
    <w:bookmarkStart w:name="z92" w:id="86"/>
    <w:p>
      <w:pPr>
        <w:spacing w:after="0"/>
        <w:ind w:left="0"/>
        <w:jc w:val="left"/>
      </w:pPr>
      <w:r>
        <w:rPr>
          <w:rFonts w:ascii="Times New Roman"/>
          <w:b/>
          <w:i w:val="false"/>
          <w:color w:val="000000"/>
        </w:rPr>
        <w:t xml:space="preserve"> 4-кесте. Жібекші орындайтын КС бірліктерінің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62"/>
        <w:gridCol w:w="3664"/>
        <w:gridCol w:w="593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сабан, піллә,төсем қысымы, рамалар, равендук</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Сарғалдақ, арша, ермен жусан, ебелек, төсеуге арналған материалдар, қағаз, орама, сөре, кептіргіш</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1-1)Құрт пілләның түбіне апаратын, піллә негізіне жүретін жібек жіптеріне арналған бекіту нүктелерін көп табатын пілләны бұйралау үшін ыңғайлы орын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1-2)Орамаларды жаю және астына төселетін тегеурінді кесу; рамаларды қағазбен төсеу</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 піллә кептіргіш, кенарлар, байламдар</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жапырақтары, қолғап, халат, транспорт, арнайы қораптар, кептіру пілләлар, сөре, қолғаптар, халат</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Дайындау қосыға қабылданған пілләларды салу, оларды уақытша сақтау орнына немесе механикалық піллә кептіргішке (булы морилка) апару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Механикалық піллә кептіргішке немесе булы морилкаға салу және олардан алып жартылай кепкен пілләларды көлеңкелі кептіргіш сөрелеріне салу; құрғақ пілләларды канарларға тығу және байламдарға салу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 қауыз, піллә сұрыптары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кептіруге арналған құралдар, сөрелер, камера, термометр, гидрометр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3-1)Пілләларды кептіру. Қазаннан алып және пілләларға асықпай кебуге уақыт беру; сонда олар сөрелерге толығымен кебу үшін орналастырылады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 қазан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термометр, гидрометр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Пілләларды кептіру; қазаннан алып, сөрелерге толығымен кебу үшін орналастыру; жібек құрты ұрығының инкубациясын жүргізу</w:t>
            </w:r>
          </w:p>
        </w:tc>
      </w:tr>
    </w:tbl>
    <w:bookmarkStart w:name="z93" w:id="87"/>
    <w:p>
      <w:pPr>
        <w:spacing w:after="0"/>
        <w:ind w:left="0"/>
        <w:jc w:val="left"/>
      </w:pPr>
      <w:r>
        <w:rPr>
          <w:rFonts w:ascii="Times New Roman"/>
          <w:b/>
          <w:i w:val="false"/>
          <w:color w:val="000000"/>
        </w:rPr>
        <w:t xml:space="preserve"> 5-кесте. СБШ біліктіліктің 2-деңгейлі жібекшінің құзыретіне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366"/>
        <w:gridCol w:w="3900"/>
        <w:gridCol w:w="2833"/>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танымдық дағдыларын қолданып стандартты және біртектес практикалық міндеттерді орындау</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бұйралауға жіберу үшін бір типті практикалық міндеттерді шешу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кептіру шеңберінде жұмыстың нәтижесі мен сапасына жауапкершілік</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берілген алгоритм бойынша әрекет тәсілін таңдау және әрекетті жұмыс жағдайының шарттарына сәйкес түзету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аспаптар, құралдар, жұмыс үдерісі рәсімдері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Пілләлардың мол өнімін өсіруіне жауапкершілік</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орындау үшін негізгі практикалық және танымдық дағдыларды қолдана біледі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білімдер</w:t>
            </w:r>
          </w:p>
        </w:tc>
      </w:tr>
    </w:tbl>
    <w:bookmarkStart w:name="z94" w:id="88"/>
    <w:p>
      <w:pPr>
        <w:spacing w:after="0"/>
        <w:ind w:left="0"/>
        <w:jc w:val="left"/>
      </w:pPr>
      <w:r>
        <w:rPr>
          <w:rFonts w:ascii="Times New Roman"/>
          <w:b/>
          <w:i w:val="false"/>
          <w:color w:val="000000"/>
        </w:rPr>
        <w:t xml:space="preserve"> 6-кесте. СБШ біліктіліктің 3-деңгейлі жібекшінің құзыретіне қойылатын талаптар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348"/>
        <w:gridCol w:w="2621"/>
        <w:gridCol w:w="5081"/>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тиеу шеңберіндегі жауапкершілік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практикалық мәселелерді шеше білу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үдерісінде алынған, практикаға бағдарланған кәсіби білімдер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құртын азықтандыруды жүргізуге жататын орындаушылық қызметті түсіну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танымал әрекеттердің тәсілін таңдау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техқызмет көрсету, орналастыру, сақтау және аспаптар мен еңбек әрекетінде пайдаланылатын құралдарды, материалдарды қаттау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96" w:id="89"/>
    <w:p>
      <w:pPr>
        <w:spacing w:after="0"/>
        <w:ind w:left="0"/>
        <w:jc w:val="left"/>
      </w:pPr>
      <w:r>
        <w:rPr>
          <w:rFonts w:ascii="Times New Roman"/>
          <w:b/>
          <w:i w:val="false"/>
          <w:color w:val="000000"/>
        </w:rPr>
        <w:t xml:space="preserve"> 1-кесте. Қолданыстағы нормативтік құжаттармен байланысы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Жібек құртын әзірлеу жөніндегі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 және жұмысшылардың кәсіптері</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 әзірлеу жөніндегі зертханашы</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97" w:id="90"/>
    <w:p>
      <w:pPr>
        <w:spacing w:after="0"/>
        <w:ind w:left="0"/>
        <w:jc w:val="left"/>
      </w:pPr>
      <w:r>
        <w:rPr>
          <w:rFonts w:ascii="Times New Roman"/>
          <w:b/>
          <w:i w:val="false"/>
          <w:color w:val="000000"/>
        </w:rPr>
        <w:t xml:space="preserve"> 2-кесте. Жібек құртын әзірлеу жөніндегі зертханашының еңбек шарттарына, біліміне және жұмыс тәжірибесіне қойылатын талаптар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5890"/>
        <w:gridCol w:w="1979"/>
        <w:gridCol w:w="2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 әзірлеу жөніндегі зауытының, жібек өнеркәсібінің сынамалық талдау, химиялық-бактериологиялық талдау зертханаларында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өкпе аурулары, созылмалы ринит, аллергия.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дәрежедегі 1 жылдан кем емес</w:t>
            </w:r>
          </w:p>
        </w:tc>
      </w:tr>
    </w:tbl>
    <w:bookmarkStart w:name="z98" w:id="91"/>
    <w:p>
      <w:pPr>
        <w:spacing w:after="0"/>
        <w:ind w:left="0"/>
        <w:jc w:val="left"/>
      </w:pPr>
      <w:r>
        <w:rPr>
          <w:rFonts w:ascii="Times New Roman"/>
          <w:b/>
          <w:i w:val="false"/>
          <w:color w:val="000000"/>
        </w:rPr>
        <w:t xml:space="preserve"> 3-кесте. Жібек құртын әзірлеу жөніндегі зертханашы орындайтын, еңбек функцияларын анықтайтын, КС бірліктерінің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59"/>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клеткаларынан және изоляторлардан персе пілләнің шашылуы, персені іріктеу, пресске апаратын канарларға тығыздау; түйгіш, жабынды және нысанды шыныларды жуу; пілләлардің партияларын біріктіру және торға, сөрелерге себу, оларды шашу, ауыстыру және қапшықтарға толтыру; ұрықтарды сақтау қоймасының температурасын, ылғалдылығын тіркеу</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Көбелектерді қосақтау, бөлу, оларды изоляторларға және жібек құртының ұрығын бөлу үшін қапшықтарға салу; дернәсілдерінің ойығы бар пілләларды ойып алу, дернәсілдерді уқалау; препараттарды микрокөшіру</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Пілләлардың сорттық құрамын айқындау және дернәсілдерді алдын ала зерттеу; тұзды қышқыл ерітіндісінде жазғы бағыттағы жібек құртының ұрығын өңдеу </w:t>
            </w:r>
          </w:p>
        </w:tc>
      </w:tr>
    </w:tbl>
    <w:bookmarkStart w:name="z99" w:id="92"/>
    <w:p>
      <w:pPr>
        <w:spacing w:after="0"/>
        <w:ind w:left="0"/>
        <w:jc w:val="left"/>
      </w:pPr>
      <w:r>
        <w:rPr>
          <w:rFonts w:ascii="Times New Roman"/>
          <w:b/>
          <w:i w:val="false"/>
          <w:color w:val="000000"/>
        </w:rPr>
        <w:t xml:space="preserve"> 4-кесте. Жібек құртын әзірлеу жөніндегі зертханашы орындайтын</w:t>
      </w:r>
      <w:r>
        <w:br/>
      </w:r>
      <w:r>
        <w:rPr>
          <w:rFonts w:ascii="Times New Roman"/>
          <w:b/>
          <w:i w:val="false"/>
          <w:color w:val="000000"/>
        </w:rPr>
        <w:t>КС бірліктерінің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268"/>
        <w:gridCol w:w="3201"/>
        <w:gridCol w:w="6273"/>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 персе, канарлар, жабынды және нысанды шынылар, жібек құртының ұрығы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мен изоляторлар, түйгіш, жуу құралдары, аспаптар, қолғаптар, халат, қапшық, жайлақ қаңылтыр табақ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1-1)Торлар мен изоляторлардан персе пілләларын себу, персені іріктеу, пресске апаратын канарларға тығыздау; түйгіш, жабынды және нысанды шыныларды жуу. Жібек құртының ұрығын жуу, кептіру, іріктеу және орау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құртының ұрығы, көбелектер, пілләлар, дернәсілдер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мен изоляторлар, қаптар, қосақтауға арналған жабдық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Көбелектерді қосақтау, бөлу, оларды изоляторларға және жібек құртының ұрығын бөлу үшін қапшықтарға салу; ұрғашыларын қағаз қапшыққа оқшаулау. Персені іріктеу, пресске апаратын канарларға тығыздау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аппарат, құрал-жабдық, зертхана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Пілләлардың сұрыптық құрамын айқындау; пілләлардың сұрыптарын айыру.</w:t>
            </w:r>
          </w:p>
        </w:tc>
      </w:tr>
    </w:tbl>
    <w:bookmarkStart w:name="z100" w:id="93"/>
    <w:p>
      <w:pPr>
        <w:spacing w:after="0"/>
        <w:ind w:left="0"/>
        <w:jc w:val="left"/>
      </w:pPr>
      <w:r>
        <w:rPr>
          <w:rFonts w:ascii="Times New Roman"/>
          <w:b/>
          <w:i w:val="false"/>
          <w:color w:val="000000"/>
        </w:rPr>
        <w:t xml:space="preserve"> 5-кесте. СБШ біліктіліктің 2-деңгейлі жібек құртын әзірлеу жөніндегі зертханашының құзыретіне қойылатын талаптар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3972"/>
        <w:gridCol w:w="2011"/>
        <w:gridCol w:w="4648"/>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Клеткалардан, оқшаулағыштарды, персе пілләларды себу аясында, аналығы бар ұнтақтағышты жуу, жабулы және заттық шынылар жауапкершілігі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практикалық мәселелерді шеше білу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үдерісінде алынған, практикаға бағдарланған кәсіби білімдер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Көбелектерді қосақтау, бөлуді қоса алғанда атқарушылық қызметті түсіну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практикалық тәжірибе негізінде іс-әрекет әдістерін таңдау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қолданылатын материалдарды, құрал-жабдықтарды қолдану, оларға техникалық қызмет көрсету, тасымалдау, сақтау және қоймаға қоюдың негізгі қағидалары </w:t>
            </w:r>
          </w:p>
        </w:tc>
      </w:tr>
    </w:tbl>
    <w:bookmarkStart w:name="z101" w:id="94"/>
    <w:p>
      <w:pPr>
        <w:spacing w:after="0"/>
        <w:ind w:left="0"/>
        <w:jc w:val="left"/>
      </w:pPr>
      <w:r>
        <w:rPr>
          <w:rFonts w:ascii="Times New Roman"/>
          <w:b/>
          <w:i w:val="false"/>
          <w:color w:val="000000"/>
        </w:rPr>
        <w:t xml:space="preserve"> 6-кесте. СБШ біліктіліктің 3-деңгейлі жібек құртын әзірлеу жөніндегі зертханашының құзыретіне қойылатын талаптар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3972"/>
        <w:gridCol w:w="2011"/>
        <w:gridCol w:w="4648"/>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Клеткалардан, оқшаулағыштарды, персе пілләларды себу аясында, аналығы бар ұнтақтағышты жуу, жабулы және заттық шынылар жауапкершілігі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практикалық мәселелерді шеше білу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үдерісінде алынған, практикаға бағдарланған кәсіби білімдер</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Көбелектерді қосақтау, бөлуді қоса алғанда атқарушылық қызметті түсіну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практикалық тәжірибе негізінде іс-әрекет әдістерін таңдау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қолданылатын материалдарды, құрал-жабдықтарды қолдану, оларға техникалық қызмет көрсету, тасымалдау, сақтау және қоймаға қоюдың негізгі қағидалары</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Пілләнің жынысын анықтауға қоса алғанда атқарушылық қызметті түсіну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мәселелерді шеше білу</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жетілдіру затын, еңбекті жоспарлау және ұйымдастыру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103" w:id="95"/>
    <w:p>
      <w:pPr>
        <w:spacing w:after="0"/>
        <w:ind w:left="0"/>
        <w:jc w:val="left"/>
      </w:pPr>
      <w:r>
        <w:rPr>
          <w:rFonts w:ascii="Times New Roman"/>
          <w:b/>
          <w:i w:val="false"/>
          <w:color w:val="000000"/>
        </w:rPr>
        <w:t xml:space="preserve"> 1-кесте. Қолданыстағы нормативтік құжаттармен байланысы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95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7431 Піллә булаушысы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7 тарау, Ұлттық маталарды өндіру</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 булаушысы</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4" w:id="96"/>
    <w:p>
      <w:pPr>
        <w:spacing w:after="0"/>
        <w:ind w:left="0"/>
        <w:jc w:val="left"/>
      </w:pPr>
      <w:r>
        <w:rPr>
          <w:rFonts w:ascii="Times New Roman"/>
          <w:b/>
          <w:i w:val="false"/>
          <w:color w:val="000000"/>
        </w:rPr>
        <w:t xml:space="preserve"> 2-кесте. Піллә булаушысының еңбек шарттарына, біліміне және жұмыс тәжірибесіне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6519"/>
        <w:gridCol w:w="1660"/>
        <w:gridCol w:w="1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орау өндірісі, трикотаж өнеркәсібі, жүн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өкпе аурулары, созылмалы ринит, аллергия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05" w:id="97"/>
    <w:p>
      <w:pPr>
        <w:spacing w:after="0"/>
        <w:ind w:left="0"/>
        <w:jc w:val="left"/>
      </w:pPr>
      <w:r>
        <w:rPr>
          <w:rFonts w:ascii="Times New Roman"/>
          <w:b/>
          <w:i w:val="false"/>
          <w:color w:val="000000"/>
        </w:rPr>
        <w:t xml:space="preserve"> 3-кесте. Піллә булаушысы орындайтын, еңбек функцияларын анықтайтын, КС бірліктерінің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1288"/>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Пілләораушы станокта немесе автоматты пілләораушы станоктары бар агрегирленген машинада пілләларды булау процесін жүргізу. Қоздырғыш ара қатынаста "жаңа" және "ескі" қызмет көрсетілетін булау бақырашпен немесе каналмен қамтамасыз ету және піллә жіптерінің ұшын табу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жеке сілкілеу және піллә жіптерін тазарту; Жіптердің ұшы бар пілләларды ұшы жоқ пілләлардан бөлу, пілләларды сілкілеу аймағын көп ұшты пілләлардан және пленкалардан тазарту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тасымалдау үшін конвейердің ыдыс-лоткасында пілләлар порциясын беруді реттеу; ысқыштармен өңдеу үшін қызмет көрсететін машиналар каналына пілләларды беруді қамтамасыз ету</w:t>
            </w:r>
          </w:p>
        </w:tc>
      </w:tr>
    </w:tbl>
    <w:bookmarkStart w:name="z106" w:id="98"/>
    <w:p>
      <w:pPr>
        <w:spacing w:after="0"/>
        <w:ind w:left="0"/>
        <w:jc w:val="left"/>
      </w:pPr>
      <w:r>
        <w:rPr>
          <w:rFonts w:ascii="Times New Roman"/>
          <w:b/>
          <w:i w:val="false"/>
          <w:color w:val="000000"/>
        </w:rPr>
        <w:t xml:space="preserve"> 4-кесте. Піллә булаушысы орындайтын КС бірліктерінің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510"/>
        <w:gridCol w:w="1744"/>
        <w:gridCol w:w="841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Пілләораушы машина, пілләораушы станок</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Пілләораушы станокта немесе автоматты пілләораушы станоктары бар агрегирленген машинада пілләларды булау процесін жүргізу; қоздырғыш ара қатынаста "жаңа" және "ескі" қызмет көрсетілетін булау бақырашпен немесе каналмен қамтамасыз ету және піллә жіптерінің ұшын табу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 жібі, жіптердің ұшы, тазаланған пілләлар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Пілләораушы машина, леген, қолғаптар</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Піллә жіптерін тазарту. Тазартылған және табылған жіп ұштары бар пілләларды ыдысқа салу; пілләларды бөлу, піллә жіптерін слеттерден тазарту және жіптерінің ұшы жоқ пілләлардан табылған жіптердің ұштарымен пілләларды бөлу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 піллә порциялары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Ыдыс-лотоктар, қолғаптар,щетка, өңдеуге арналған құралдар</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Пілләлардың ыдыс-лотоктағы порциясын реттеу; ысқыштармен өңдеу үшін қызмет көрсететін машиналар каналына пілләларды беру. Өңдеуді бақылау</w:t>
            </w:r>
          </w:p>
        </w:tc>
      </w:tr>
    </w:tbl>
    <w:bookmarkStart w:name="z107" w:id="99"/>
    <w:p>
      <w:pPr>
        <w:spacing w:after="0"/>
        <w:ind w:left="0"/>
        <w:jc w:val="left"/>
      </w:pPr>
      <w:r>
        <w:rPr>
          <w:rFonts w:ascii="Times New Roman"/>
          <w:b/>
          <w:i w:val="false"/>
          <w:color w:val="000000"/>
        </w:rPr>
        <w:t xml:space="preserve"> 5-кесте. СБШ біліктіліктің 3-деңгейлі піллә булаушысының құзыретіне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3832"/>
        <w:gridCol w:w="2045"/>
        <w:gridCol w:w="4726"/>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Пілләларды булау аясындағы жауапкершілік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практикалық тапсырмаларды шеше білу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үдерісінде алынған, практикаға бағдарланған кәсіби білімдер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Піллә жіптерін тазарту, тазартылған және табылған жіп ұштары бар пілләларды ыдысқа салуды қоса алғанда атқарушылық қызметті түсіну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практикалық тәжірибе негізінде іс-әрекет әдістерін таңдау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қолданылатын материалдарды, құрал-жабдықтарды қолдану, оларға техникалық қызмет көрсету, тасымалдау, сақтау және қоймаға қоюдың негізгі қағидалары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Пілләлардың ыдыс-лотоктағы порциясын реттеуді қоса алғанда атқарушылық қызметті түсіну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шеше білу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түрлендіру технологиясын, жұмысты жоспарлау мен ұйымдастыруды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09" w:id="100"/>
    <w:p>
      <w:pPr>
        <w:spacing w:after="0"/>
        <w:ind w:left="0"/>
        <w:jc w:val="left"/>
      </w:pPr>
      <w:r>
        <w:rPr>
          <w:rFonts w:ascii="Times New Roman"/>
          <w:b/>
          <w:i w:val="false"/>
          <w:color w:val="000000"/>
        </w:rPr>
        <w:t xml:space="preserve"> 1-кесте. Қолданыстағы нормативтік құжаттармен байланысы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9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 Өңделмеген жібекті суға салушы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 кәсіптері мен жұмыстарының бірыңғай тарифтік-біліктілік анықтағышы (БТБА)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2 тарау. Тоқыма өндірісіндегі жалпы мамандықтар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жібекті суға салушы</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0" w:id="101"/>
    <w:p>
      <w:pPr>
        <w:spacing w:after="0"/>
        <w:ind w:left="0"/>
        <w:jc w:val="left"/>
      </w:pPr>
      <w:r>
        <w:rPr>
          <w:rFonts w:ascii="Times New Roman"/>
          <w:b/>
          <w:i w:val="false"/>
          <w:color w:val="000000"/>
        </w:rPr>
        <w:t xml:space="preserve"> 2-кесте. Өңделмеген жібекті суға салушының еңбек шарттарына, біліміне және жұмыс тәжірибесіне қойылатын талаптар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6519"/>
        <w:gridCol w:w="1660"/>
        <w:gridCol w:w="1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орау өндірісі, трикотаж өнеркәсібі, жүн өнеркәсібі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 төмен емес, жалпы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11" w:id="102"/>
    <w:p>
      <w:pPr>
        <w:spacing w:after="0"/>
        <w:ind w:left="0"/>
        <w:jc w:val="left"/>
      </w:pPr>
      <w:r>
        <w:rPr>
          <w:rFonts w:ascii="Times New Roman"/>
          <w:b/>
          <w:i w:val="false"/>
          <w:color w:val="000000"/>
        </w:rPr>
        <w:t xml:space="preserve"> 3-кесте. Өңделмеген жібекті суға салушы орындайтын, еңбек функцияларын анықтайтын, КС бірліктерінің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127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режимге сәйкес ваннаға, вакуум-аппаратқа өңделмеген жібекті суға салудың технологиялық процесті енгізу; жібекті суға салуға дайындау: майлыққа орау және ваннаға, вакуум-апаратқа салу, өңделмеген жібегі бар стержендерді кассетаға қондыру және бакқа тиеу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Пілләларды жеке сілкілеу және піллә жіптерін тазарту; рецепт бойынша суға салу үшін эмульсия дайындау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температурасын, қысымын және бағытын бақылау; жібекті түсіру, өңделмеген жібектің стержендерін арбаға салу және қондыру, тасымалдау; қалбағай мен стерженді жинау</w:t>
            </w:r>
          </w:p>
        </w:tc>
      </w:tr>
    </w:tbl>
    <w:bookmarkStart w:name="z112" w:id="103"/>
    <w:p>
      <w:pPr>
        <w:spacing w:after="0"/>
        <w:ind w:left="0"/>
        <w:jc w:val="left"/>
      </w:pPr>
      <w:r>
        <w:rPr>
          <w:rFonts w:ascii="Times New Roman"/>
          <w:b/>
          <w:i w:val="false"/>
          <w:color w:val="000000"/>
        </w:rPr>
        <w:t xml:space="preserve"> 4-кесте. Өңделмеген жібекті суға салушы орындайтын КС бірліктерінің сипаттамасы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017"/>
        <w:gridCol w:w="3604"/>
        <w:gridCol w:w="5995"/>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жібек, пілләлар, айналдырғыш машина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вакуум-аппарат, су, бак, мотальды таз, кассета, суға салуға арналған құралдар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Белгіленген режимге сәйкес ваннаға өңделмеген жібекті суға салу технологиялық процесін жүргізу; Белгіленген режимге сәйкес ваннаға өңделмеген жібекті суға салу технологиялық процесін жүргізу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Піллә жібі, піллә қабығы, эмульсия, өңделмеген жібек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Серацин, су, бак, сірке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2-1)Піллә қабығын жұмсарту және піллә жіптерін тазарту; рецепт бойынша суға салу үшін эмульсия дайындау. Дайындалған эмульсияны өңделмеген жібекке тиеу және суға салу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термометр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гидрометр, қызуөлшеуіш</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Эмульсия температурасын бақылау; эмульсия циркуляциясының қысымын және бағытын бақылау; жібекті тиеу, өңделмеген жібектің стержендерін арбаға салу және қондыру, тасымалдау</w:t>
            </w:r>
          </w:p>
        </w:tc>
      </w:tr>
    </w:tbl>
    <w:bookmarkStart w:name="z113" w:id="104"/>
    <w:p>
      <w:pPr>
        <w:spacing w:after="0"/>
        <w:ind w:left="0"/>
        <w:jc w:val="left"/>
      </w:pPr>
      <w:r>
        <w:rPr>
          <w:rFonts w:ascii="Times New Roman"/>
          <w:b/>
          <w:i w:val="false"/>
          <w:color w:val="000000"/>
        </w:rPr>
        <w:t xml:space="preserve"> 5-кесте. СБШ біліктіліктің 2-деңгейлі өңделмеген жібекті суға салушының құзыретіне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4730"/>
        <w:gridCol w:w="2950"/>
        <w:gridCol w:w="252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жібекті суға салу бойынша технологиялық процесті жүргізу аясындағы біртектес практикалық міндеттерді шешу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практикалық міндеттерді шешу және белгіленген нәтижелерге жету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үдерісінде алынған білім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Піллә қабығын жұмсарту, піллә жіптерін тазарту және эмульсияны дайындау үдерісі аясында жұмыстың сапасы мен нәтижесі үшін жауапкершілік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Нұсқаулықпен белгіленген алгоритм бойынша іс-әрекет жасау әдістерін таңдау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қарапайым құрал-жабдықтары, жұмыс үдерісінің тәртібі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денсаулығы мен қауіпсіздігіне, басқалардың денсаулығы мен қауіпсіздігіне жауапты болады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практикалық міндеттерді орындау үшін негізгі практикалық және танымдық дағдыларды қолдану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үдерісінде алынған білім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Жібек өсіру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bookmarkStart w:name="z115" w:id="105"/>
    <w:p>
      <w:pPr>
        <w:spacing w:after="0"/>
        <w:ind w:left="0"/>
        <w:jc w:val="both"/>
      </w:pPr>
      <w:r>
        <w:rPr>
          <w:rFonts w:ascii="Times New Roman"/>
          <w:b w:val="false"/>
          <w:i w:val="false"/>
          <w:color w:val="000000"/>
          <w:sz w:val="28"/>
        </w:rPr>
        <w:t>
      Келісу парағы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№_____________________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