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f31a" w14:textId="38cf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Өнәркәсіп саласындағы жеке кәсіпкерлік аясында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29 сәуірдегі № 139 және Қазақстан Республикасы Өңірлік даму министрінің 2014 жылғы 5 мамырдағы 126/ОД бірлескен бұйрығы. Қазақстан Республикасының Әділет министрлігінде 2014 жылы 13 маусымда № 9517 тіркелді. Күші жойылды - Қазақстан Республикасы Инвестициялар және даму министрінің м.а. 2015 жылғы 4 желтоқсандағы № 1161 және Қазақстан Республикасы Ұлттық экономика министрінің 2015 жылғы 25 желтоқсандағы № 789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04.12.2015 № 1161 және ҚР Ұлттық экономика министрінің 25.12.2015 № 789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тау-кен өндiрiстерiн жобалау (технологиялық);</w:t>
      </w:r>
      <w:r>
        <w:br/>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тау-кен өндiрiстерiн пайдалану;</w:t>
      </w:r>
      <w:r>
        <w:br/>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(кең таралған пайдалы қазбаларды қоспағанда) өндiрудi жобалау;</w:t>
      </w:r>
      <w:r>
        <w:br/>
      </w:r>
      <w:r>
        <w:rPr>
          <w:rFonts w:ascii="Times New Roman"/>
          <w:b w:val="false"/>
          <w:i w:val="false"/>
          <w:color w:val="000000"/>
          <w:sz w:val="28"/>
        </w:rPr>
        <w:t>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қатты пайдалы қазбалардың кен орындарын әзірлеуге арналған жобаларды және технологиялық регламенттердi жасау;</w:t>
      </w:r>
      <w:r>
        <w:br/>
      </w:r>
      <w:r>
        <w:rPr>
          <w:rFonts w:ascii="Times New Roman"/>
          <w:b w:val="false"/>
          <w:i w:val="false"/>
          <w:color w:val="000000"/>
          <w:sz w:val="28"/>
        </w:rPr>
        <w:t>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қатты пайдалы қазбаларды (кең таралған пайдалы қазбаларды қоспағанда) өндiру;</w:t>
      </w:r>
      <w:r>
        <w:br/>
      </w:r>
      <w:r>
        <w:rPr>
          <w:rFonts w:ascii="Times New Roman"/>
          <w:b w:val="false"/>
          <w:i w:val="false"/>
          <w:color w:val="000000"/>
          <w:sz w:val="28"/>
        </w:rPr>
        <w:t>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ашық және жер асты тәсiлдерiмен қатты пайдалы қазбалардың кен орындарын ашу және әзiрлеу;</w:t>
      </w:r>
      <w:r>
        <w:br/>
      </w:r>
      <w:r>
        <w:rPr>
          <w:rFonts w:ascii="Times New Roman"/>
          <w:b w:val="false"/>
          <w:i w:val="false"/>
          <w:color w:val="000000"/>
          <w:sz w:val="28"/>
        </w:rPr>
        <w:t>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кен орындарында технологиялық жұмыстарды жүргiзу;</w:t>
      </w:r>
      <w:r>
        <w:br/>
      </w:r>
      <w:r>
        <w:rPr>
          <w:rFonts w:ascii="Times New Roman"/>
          <w:b w:val="false"/>
          <w:i w:val="false"/>
          <w:color w:val="000000"/>
          <w:sz w:val="28"/>
        </w:rPr>
        <w:t>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пайдалы қазбаларды өндiру үшiн жару жұмыстарын жүргiзу;</w:t>
      </w:r>
      <w:r>
        <w:br/>
      </w:r>
      <w:r>
        <w:rPr>
          <w:rFonts w:ascii="Times New Roman"/>
          <w:b w:val="false"/>
          <w:i w:val="false"/>
          <w:color w:val="000000"/>
          <w:sz w:val="28"/>
        </w:rPr>
        <w:t>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кенiштер мен шахталарды жабу бойынша жою жұмыстары;</w:t>
      </w:r>
      <w:r>
        <w:br/>
      </w:r>
      <w:r>
        <w:rPr>
          <w:rFonts w:ascii="Times New Roman"/>
          <w:b w:val="false"/>
          <w:i w:val="false"/>
          <w:color w:val="000000"/>
          <w:sz w:val="28"/>
        </w:rPr>
        <w:t>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ұңғымаларды жер астында және күрделi жөндеу; жабдықтар мен агрегаттарды бөлшектеу; ұңғымалар көтергiшiн орнату;</w:t>
      </w:r>
      <w:r>
        <w:br/>
      </w:r>
      <w:r>
        <w:rPr>
          <w:rFonts w:ascii="Times New Roman"/>
          <w:b w:val="false"/>
          <w:i w:val="false"/>
          <w:color w:val="000000"/>
          <w:sz w:val="28"/>
        </w:rPr>
        <w:t>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ұңғымаларды жөндеуден кейiн сынау;</w:t>
      </w:r>
      <w:r>
        <w:br/>
      </w:r>
      <w:r>
        <w:rPr>
          <w:rFonts w:ascii="Times New Roman"/>
          <w:b w:val="false"/>
          <w:i w:val="false"/>
          <w:color w:val="000000"/>
          <w:sz w:val="28"/>
        </w:rPr>
        <w:t>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ұңғымаларды жуу, цементтеу, байқаудан өткізу және игеру;</w:t>
      </w:r>
      <w:r>
        <w:br/>
      </w:r>
      <w:r>
        <w:rPr>
          <w:rFonts w:ascii="Times New Roman"/>
          <w:b w:val="false"/>
          <w:i w:val="false"/>
          <w:color w:val="000000"/>
          <w:sz w:val="28"/>
        </w:rPr>
        <w:t>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химия өндiрiстерiн жобалау (технологиялық);</w:t>
      </w:r>
      <w:r>
        <w:br/>
      </w:r>
      <w:r>
        <w:rPr>
          <w:rFonts w:ascii="Times New Roman"/>
          <w:b w:val="false"/>
          <w:i w:val="false"/>
          <w:color w:val="000000"/>
          <w:sz w:val="28"/>
        </w:rPr>
        <w:t>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химия өндiрiстерiн пайдалану;</w:t>
      </w:r>
      <w:r>
        <w:br/>
      </w:r>
      <w:r>
        <w:rPr>
          <w:rFonts w:ascii="Times New Roman"/>
          <w:b w:val="false"/>
          <w:i w:val="false"/>
          <w:color w:val="000000"/>
          <w:sz w:val="28"/>
        </w:rPr>
        <w:t>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өткiзуі бойынша өнеркәсіп саласындағы жеке кәсіпкерлік аясында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оны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бірлескен бұйрықты Қазақстан Республикасы Индустрия және жаңа технологиялар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«Өнеркәсіп саласындағы жеке кәсіпкерлік аясында тексеру парақтарының нысандарын бекіту туралы» Қазақстан Республикасы Премьер-Министрiнiң орынбасары - Индустрия және жаңа технологиялар министрiнiң 2012 жылғы 28 қарашадағы № 430 және Қазақстан Республикасы Экономикалық даму және сауда министрiнiң 2012 жылғы 5 желтоқсандағы № 326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8203 болып тіркелген, «Егемен Қазақстан» газетінін 2013 жылғы 6 наурыздағы № 81 (28020)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орынбасары - Өңірлік даму министрі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________________ Ә. Исекешев     _____________ Б. Жәмішев</w:t>
      </w:r>
    </w:p>
    <w:bookmarkStart w:name="z7" w:id="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1-қосымша </w:t>
      </w:r>
    </w:p>
    <w:bookmarkEnd w:id="1"/>
    <w:bookmarkStart w:name="z8" w:id="2"/>
    <w:p>
      <w:pPr>
        <w:spacing w:after="0"/>
        <w:ind w:left="0"/>
        <w:jc w:val="both"/>
      </w:pPr>
      <w:r>
        <w:rPr>
          <w:rFonts w:ascii="Times New Roman"/>
          <w:b w:val="false"/>
          <w:i w:val="false"/>
          <w:color w:val="000000"/>
          <w:sz w:val="28"/>
        </w:rPr>
        <w:t>
Нысан</w:t>
      </w:r>
    </w:p>
    <w:bookmarkEnd w:id="2"/>
    <w:bookmarkStart w:name="z9" w:id="3"/>
    <w:p>
      <w:pPr>
        <w:spacing w:after="0"/>
        <w:ind w:left="0"/>
        <w:jc w:val="left"/>
      </w:pPr>
      <w:r>
        <w:rPr>
          <w:rFonts w:ascii="Times New Roman"/>
          <w:b/>
          <w:i w:val="false"/>
          <w:color w:val="000000"/>
        </w:rPr>
        <w:t xml:space="preserve"> 
Тау-кен өндiрiстерiн жобалау (технологиялық) бойынша</w:t>
      </w:r>
      <w:r>
        <w:br/>
      </w:r>
      <w:r>
        <w:rPr>
          <w:rFonts w:ascii="Times New Roman"/>
          <w:b/>
          <w:i w:val="false"/>
          <w:color w:val="000000"/>
        </w:rPr>
        <w:t>
өнеркәсіп саласындағы жеке кәсіпкерлік аясында тексеру парағы</w:t>
      </w:r>
    </w:p>
    <w:bookmarkEnd w:id="3"/>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239"/>
        <w:gridCol w:w="894"/>
        <w:gridCol w:w="89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тау-кен өндiрiстерiн жобалау үшiн – лицензияланған бағдарламалық қамтамасыз етудiң, электронды-есептеу машиналарының, арнайы ұйымдастыру техникасының (принтерлер, көбейту-көшiру техникасы, плоттерлер және өзге де жабдық) болуы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0" w:id="4"/>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2-қосымша </w:t>
      </w:r>
    </w:p>
    <w:bookmarkEnd w:id="4"/>
    <w:bookmarkStart w:name="z11" w:id="5"/>
    <w:p>
      <w:pPr>
        <w:spacing w:after="0"/>
        <w:ind w:left="0"/>
        <w:jc w:val="both"/>
      </w:pPr>
      <w:r>
        <w:rPr>
          <w:rFonts w:ascii="Times New Roman"/>
          <w:b w:val="false"/>
          <w:i w:val="false"/>
          <w:color w:val="000000"/>
          <w:sz w:val="28"/>
        </w:rPr>
        <w:t>
Нысан</w:t>
      </w:r>
    </w:p>
    <w:bookmarkEnd w:id="5"/>
    <w:bookmarkStart w:name="z12" w:id="6"/>
    <w:p>
      <w:pPr>
        <w:spacing w:after="0"/>
        <w:ind w:left="0"/>
        <w:jc w:val="left"/>
      </w:pPr>
      <w:r>
        <w:rPr>
          <w:rFonts w:ascii="Times New Roman"/>
          <w:b/>
          <w:i w:val="false"/>
          <w:color w:val="000000"/>
        </w:rPr>
        <w:t xml:space="preserve"> 
Тау-кен өндiрiстерiн пайдалану бойынша өнеркәсіп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402"/>
        <w:gridCol w:w="711"/>
        <w:gridCol w:w="90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тау-кен өндiрiстерiн пайдалану үшiн – инженерлiк құрылыстар, машиналар, тетiктер, құралдар, арнайы көлiктер, жабдықтар, өлшеу жабдықтары және бақыланатын технологиялық процесстің болмауы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3" w:id="7"/>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3-қосымша </w:t>
      </w:r>
    </w:p>
    <w:bookmarkEnd w:id="7"/>
    <w:bookmarkStart w:name="z14" w:id="8"/>
    <w:p>
      <w:pPr>
        <w:spacing w:after="0"/>
        <w:ind w:left="0"/>
        <w:jc w:val="both"/>
      </w:pPr>
      <w:r>
        <w:rPr>
          <w:rFonts w:ascii="Times New Roman"/>
          <w:b w:val="false"/>
          <w:i w:val="false"/>
          <w:color w:val="000000"/>
          <w:sz w:val="28"/>
        </w:rPr>
        <w:t>
Нысан</w:t>
      </w:r>
    </w:p>
    <w:bookmarkEnd w:id="8"/>
    <w:bookmarkStart w:name="z15" w:id="9"/>
    <w:p>
      <w:pPr>
        <w:spacing w:after="0"/>
        <w:ind w:left="0"/>
        <w:jc w:val="left"/>
      </w:pPr>
      <w:r>
        <w:rPr>
          <w:rFonts w:ascii="Times New Roman"/>
          <w:b/>
          <w:i w:val="false"/>
          <w:color w:val="000000"/>
        </w:rPr>
        <w:t xml:space="preserve"> 
Қатты пайдалы қазбаларды (кең таралған пайдалы қазбаларды</w:t>
      </w:r>
      <w:r>
        <w:br/>
      </w:r>
      <w:r>
        <w:rPr>
          <w:rFonts w:ascii="Times New Roman"/>
          <w:b/>
          <w:i w:val="false"/>
          <w:color w:val="000000"/>
        </w:rPr>
        <w:t>
қоспағанда) өндiрудi жобалау бойынша өнеркәсіп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9"/>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239"/>
        <w:gridCol w:w="894"/>
        <w:gridCol w:w="89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қатты пайдалы қазбаларды (кең таралған пайдалы қазбаларды қоспағанда) өндiрудi жобалау үшiн –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6" w:id="10"/>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4-қосымша  </w:t>
      </w:r>
    </w:p>
    <w:bookmarkEnd w:id="10"/>
    <w:bookmarkStart w:name="z17" w:id="11"/>
    <w:p>
      <w:pPr>
        <w:spacing w:after="0"/>
        <w:ind w:left="0"/>
        <w:jc w:val="both"/>
      </w:pPr>
      <w:r>
        <w:rPr>
          <w:rFonts w:ascii="Times New Roman"/>
          <w:b w:val="false"/>
          <w:i w:val="false"/>
          <w:color w:val="000000"/>
          <w:sz w:val="28"/>
        </w:rPr>
        <w:t>
Нысан</w:t>
      </w:r>
    </w:p>
    <w:bookmarkEnd w:id="11"/>
    <w:bookmarkStart w:name="z18" w:id="12"/>
    <w:p>
      <w:pPr>
        <w:spacing w:after="0"/>
        <w:ind w:left="0"/>
        <w:jc w:val="left"/>
      </w:pPr>
      <w:r>
        <w:rPr>
          <w:rFonts w:ascii="Times New Roman"/>
          <w:b/>
          <w:i w:val="false"/>
          <w:color w:val="000000"/>
        </w:rPr>
        <w:t xml:space="preserve"> 
Қатты пайдалы қазбалардың кен орындарын әзірлеу жобаларын және</w:t>
      </w:r>
      <w:r>
        <w:br/>
      </w:r>
      <w:r>
        <w:rPr>
          <w:rFonts w:ascii="Times New Roman"/>
          <w:b/>
          <w:i w:val="false"/>
          <w:color w:val="000000"/>
        </w:rPr>
        <w:t>
технологиялық регламенттердi жасау бойынша өнеркәсіп</w:t>
      </w:r>
      <w:r>
        <w:br/>
      </w:r>
      <w:r>
        <w:rPr>
          <w:rFonts w:ascii="Times New Roman"/>
          <w:b/>
          <w:i w:val="false"/>
          <w:color w:val="000000"/>
        </w:rPr>
        <w:t>
саласындағы жеке кәсіпкерлік аясында тексеру парағы</w:t>
      </w:r>
    </w:p>
    <w:bookmarkEnd w:id="12"/>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36"/>
        <w:gridCol w:w="700"/>
        <w:gridCol w:w="89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қатты пайдалы қазбалардың кен орындарын әзірлеу жобаларын және технологиялық регламенттердi жасау үшiн –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19" w:id="13"/>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5-қосымша </w:t>
      </w:r>
    </w:p>
    <w:bookmarkEnd w:id="13"/>
    <w:bookmarkStart w:name="z20" w:id="14"/>
    <w:p>
      <w:pPr>
        <w:spacing w:after="0"/>
        <w:ind w:left="0"/>
        <w:jc w:val="both"/>
      </w:pPr>
      <w:r>
        <w:rPr>
          <w:rFonts w:ascii="Times New Roman"/>
          <w:b w:val="false"/>
          <w:i w:val="false"/>
          <w:color w:val="000000"/>
          <w:sz w:val="28"/>
        </w:rPr>
        <w:t>
Нысан</w:t>
      </w:r>
    </w:p>
    <w:bookmarkEnd w:id="14"/>
    <w:bookmarkStart w:name="z21" w:id="15"/>
    <w:p>
      <w:pPr>
        <w:spacing w:after="0"/>
        <w:ind w:left="0"/>
        <w:jc w:val="left"/>
      </w:pPr>
      <w:r>
        <w:rPr>
          <w:rFonts w:ascii="Times New Roman"/>
          <w:b/>
          <w:i w:val="false"/>
          <w:color w:val="000000"/>
        </w:rPr>
        <w:t xml:space="preserve"> 
Қатты пайдалы қазбаларды (кең таралған пайдалы қазбаларды</w:t>
      </w:r>
      <w:r>
        <w:br/>
      </w:r>
      <w:r>
        <w:rPr>
          <w:rFonts w:ascii="Times New Roman"/>
          <w:b/>
          <w:i w:val="false"/>
          <w:color w:val="000000"/>
        </w:rPr>
        <w:t>
қоспағанда) өндiру бойынша өнеркәсіп саласындағы жеке</w:t>
      </w:r>
      <w:r>
        <w:br/>
      </w:r>
      <w:r>
        <w:rPr>
          <w:rFonts w:ascii="Times New Roman"/>
          <w:b/>
          <w:i w:val="false"/>
          <w:color w:val="000000"/>
        </w:rPr>
        <w:t>
кәсіпкерлік аясында тексеру парағы</w:t>
      </w:r>
    </w:p>
    <w:bookmarkEnd w:id="15"/>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қатты пайдалы қазбаларды (кең таралған пайдалы қазбаларды қоспағанда) өндiру үшiн – инженерлiк құрылыстар, машиналар, тетiктер, құралдар, арнайы көлiктер, жабдықтар, өлшеу жабдықтары және бақыланатын технологиялық процесстің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22" w:id="16"/>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6-қосымша </w:t>
      </w:r>
    </w:p>
    <w:bookmarkEnd w:id="16"/>
    <w:bookmarkStart w:name="z23" w:id="17"/>
    <w:p>
      <w:pPr>
        <w:spacing w:after="0"/>
        <w:ind w:left="0"/>
        <w:jc w:val="both"/>
      </w:pPr>
      <w:r>
        <w:rPr>
          <w:rFonts w:ascii="Times New Roman"/>
          <w:b w:val="false"/>
          <w:i w:val="false"/>
          <w:color w:val="000000"/>
          <w:sz w:val="28"/>
        </w:rPr>
        <w:t>
Нысан</w:t>
      </w:r>
    </w:p>
    <w:bookmarkEnd w:id="17"/>
    <w:bookmarkStart w:name="z24" w:id="18"/>
    <w:p>
      <w:pPr>
        <w:spacing w:after="0"/>
        <w:ind w:left="0"/>
        <w:jc w:val="left"/>
      </w:pPr>
      <w:r>
        <w:rPr>
          <w:rFonts w:ascii="Times New Roman"/>
          <w:b/>
          <w:i w:val="false"/>
          <w:color w:val="000000"/>
        </w:rPr>
        <w:t xml:space="preserve"> 
Ашық және жер асты тәсiлдерiмен қатты пайдалы қазбалардың кен</w:t>
      </w:r>
      <w:r>
        <w:br/>
      </w:r>
      <w:r>
        <w:rPr>
          <w:rFonts w:ascii="Times New Roman"/>
          <w:b/>
          <w:i w:val="false"/>
          <w:color w:val="000000"/>
        </w:rPr>
        <w:t>
орындарын ашу және әзiрлеу бойынша өнеркәсіп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18"/>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402"/>
        <w:gridCol w:w="711"/>
        <w:gridCol w:w="90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ашық және жер асты тәсiлдерiмен қатты пайдалы қазбалардың кен орындарын ашу және әзiрлеу үшiн – инженерлiк құрылыстар, машиналар, тетiктер, құралдар, арнайы көлiктер, жабдықтар, өлшеу жабдықтары және бақыланатын технологиялық процесстің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25" w:id="19"/>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7-қосымша </w:t>
      </w:r>
    </w:p>
    <w:bookmarkEnd w:id="19"/>
    <w:bookmarkStart w:name="z26" w:id="20"/>
    <w:p>
      <w:pPr>
        <w:spacing w:after="0"/>
        <w:ind w:left="0"/>
        <w:jc w:val="both"/>
      </w:pPr>
      <w:r>
        <w:rPr>
          <w:rFonts w:ascii="Times New Roman"/>
          <w:b w:val="false"/>
          <w:i w:val="false"/>
          <w:color w:val="000000"/>
          <w:sz w:val="28"/>
        </w:rPr>
        <w:t>
Нысан</w:t>
      </w:r>
    </w:p>
    <w:bookmarkEnd w:id="20"/>
    <w:bookmarkStart w:name="z27" w:id="21"/>
    <w:p>
      <w:pPr>
        <w:spacing w:after="0"/>
        <w:ind w:left="0"/>
        <w:jc w:val="left"/>
      </w:pPr>
      <w:r>
        <w:rPr>
          <w:rFonts w:ascii="Times New Roman"/>
          <w:b/>
          <w:i w:val="false"/>
          <w:color w:val="000000"/>
        </w:rPr>
        <w:t xml:space="preserve"> 
Кен орындарында технологиялық жұмыстарды жүргiзу бойынша</w:t>
      </w:r>
      <w:r>
        <w:br/>
      </w:r>
      <w:r>
        <w:rPr>
          <w:rFonts w:ascii="Times New Roman"/>
          <w:b/>
          <w:i w:val="false"/>
          <w:color w:val="000000"/>
        </w:rPr>
        <w:t>
өнеркәсіп саласындағы жеке кәсіпкерлік аясында тексеру парағы</w:t>
      </w:r>
    </w:p>
    <w:bookmarkEnd w:id="21"/>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кен орындарында технологиялық жұмыстарды жүргiзу үшiн – инженерлiк құрылыстар, машиналар, тетiктер, құралдар, арнайы көлiктер, жабдықтар, өлшеу жабдықтары және бақыланатын технологиялық процесстің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28" w:id="22"/>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8-қосымша </w:t>
      </w:r>
    </w:p>
    <w:bookmarkEnd w:id="22"/>
    <w:bookmarkStart w:name="z29" w:id="23"/>
    <w:p>
      <w:pPr>
        <w:spacing w:after="0"/>
        <w:ind w:left="0"/>
        <w:jc w:val="both"/>
      </w:pPr>
      <w:r>
        <w:rPr>
          <w:rFonts w:ascii="Times New Roman"/>
          <w:b w:val="false"/>
          <w:i w:val="false"/>
          <w:color w:val="000000"/>
          <w:sz w:val="28"/>
        </w:rPr>
        <w:t>
Нысан</w:t>
      </w:r>
    </w:p>
    <w:bookmarkEnd w:id="23"/>
    <w:bookmarkStart w:name="z30" w:id="24"/>
    <w:p>
      <w:pPr>
        <w:spacing w:after="0"/>
        <w:ind w:left="0"/>
        <w:jc w:val="left"/>
      </w:pPr>
      <w:r>
        <w:rPr>
          <w:rFonts w:ascii="Times New Roman"/>
          <w:b/>
          <w:i w:val="false"/>
          <w:color w:val="000000"/>
        </w:rPr>
        <w:t xml:space="preserve"> 
Пайдалы қазбаларды өндiру үшiн жару жұмыстарын жүргiзу бойынша</w:t>
      </w:r>
      <w:r>
        <w:br/>
      </w:r>
      <w:r>
        <w:rPr>
          <w:rFonts w:ascii="Times New Roman"/>
          <w:b/>
          <w:i w:val="false"/>
          <w:color w:val="000000"/>
        </w:rPr>
        <w:t>
өнеркәсіп саласындағы жеке кәсіпкерлік аясында тексеру парағы</w:t>
      </w:r>
    </w:p>
    <w:bookmarkEnd w:id="24"/>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402"/>
        <w:gridCol w:w="711"/>
        <w:gridCol w:w="90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пайдалы қазбаларды өндiру үшiн жарылыс жұмыстарын жүргiзу үшiн:</w:t>
            </w:r>
            <w:r>
              <w:br/>
            </w:r>
            <w:r>
              <w:rPr>
                <w:rFonts w:ascii="Times New Roman"/>
                <w:b w:val="false"/>
                <w:i w:val="false"/>
                <w:color w:val="000000"/>
                <w:sz w:val="20"/>
              </w:rPr>
              <w:t>
1) лицензия немесе жарылғыш заттармен жұмыс жасауға лицензиясы бар мамандандырылған ұйыммен жасалған шарт;</w:t>
            </w:r>
            <w:r>
              <w:br/>
            </w:r>
            <w:r>
              <w:rPr>
                <w:rFonts w:ascii="Times New Roman"/>
                <w:b w:val="false"/>
                <w:i w:val="false"/>
                <w:color w:val="000000"/>
                <w:sz w:val="20"/>
              </w:rPr>
              <w:t>
2) ұңғымаларды бұрғылауға арналған бұрғылау станогы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31" w:id="25"/>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9-қосымша </w:t>
      </w:r>
    </w:p>
    <w:bookmarkEnd w:id="25"/>
    <w:bookmarkStart w:name="z32" w:id="26"/>
    <w:p>
      <w:pPr>
        <w:spacing w:after="0"/>
        <w:ind w:left="0"/>
        <w:jc w:val="both"/>
      </w:pPr>
      <w:r>
        <w:rPr>
          <w:rFonts w:ascii="Times New Roman"/>
          <w:b w:val="false"/>
          <w:i w:val="false"/>
          <w:color w:val="000000"/>
          <w:sz w:val="28"/>
        </w:rPr>
        <w:t>
Нысан</w:t>
      </w:r>
    </w:p>
    <w:bookmarkEnd w:id="26"/>
    <w:bookmarkStart w:name="z33" w:id="27"/>
    <w:p>
      <w:pPr>
        <w:spacing w:after="0"/>
        <w:ind w:left="0"/>
        <w:jc w:val="left"/>
      </w:pPr>
      <w:r>
        <w:rPr>
          <w:rFonts w:ascii="Times New Roman"/>
          <w:b/>
          <w:i w:val="false"/>
          <w:color w:val="000000"/>
        </w:rPr>
        <w:t xml:space="preserve"> 
Кенiштер мен шахталарды жабу бойынша жою жұмыстары бойынша</w:t>
      </w:r>
      <w:r>
        <w:br/>
      </w:r>
      <w:r>
        <w:rPr>
          <w:rFonts w:ascii="Times New Roman"/>
          <w:b/>
          <w:i w:val="false"/>
          <w:color w:val="000000"/>
        </w:rPr>
        <w:t>
өнеркәсіп саласындағы жеке кәсіпкерлік аясында тексеру парағы</w:t>
      </w:r>
    </w:p>
    <w:bookmarkEnd w:id="27"/>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402"/>
        <w:gridCol w:w="711"/>
        <w:gridCol w:w="90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кенiштер мен шахталарды жабу бойынша жою жұмыстары үшiн – инженерлiк құрылыстар, машиналар, тетiктер, құралдар, арнайы көлiктер, жабдықтар, өлшеу жабдықтары және бақыланатын технологиялық процесстің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34" w:id="28"/>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10-қосымша </w:t>
      </w:r>
    </w:p>
    <w:bookmarkEnd w:id="28"/>
    <w:bookmarkStart w:name="z35" w:id="29"/>
    <w:p>
      <w:pPr>
        <w:spacing w:after="0"/>
        <w:ind w:left="0"/>
        <w:jc w:val="both"/>
      </w:pPr>
      <w:r>
        <w:rPr>
          <w:rFonts w:ascii="Times New Roman"/>
          <w:b w:val="false"/>
          <w:i w:val="false"/>
          <w:color w:val="000000"/>
          <w:sz w:val="28"/>
        </w:rPr>
        <w:t>
Нысан</w:t>
      </w:r>
    </w:p>
    <w:bookmarkEnd w:id="29"/>
    <w:bookmarkStart w:name="z36" w:id="30"/>
    <w:p>
      <w:pPr>
        <w:spacing w:after="0"/>
        <w:ind w:left="0"/>
        <w:jc w:val="left"/>
      </w:pPr>
      <w:r>
        <w:rPr>
          <w:rFonts w:ascii="Times New Roman"/>
          <w:b/>
          <w:i w:val="false"/>
          <w:color w:val="000000"/>
        </w:rPr>
        <w:t xml:space="preserve"> 
Ұңғымаларды жер астында және күрделi жөндеу; жабдықтар мен</w:t>
      </w:r>
      <w:r>
        <w:br/>
      </w:r>
      <w:r>
        <w:rPr>
          <w:rFonts w:ascii="Times New Roman"/>
          <w:b/>
          <w:i w:val="false"/>
          <w:color w:val="000000"/>
        </w:rPr>
        <w:t>
агрегаттарды бөлшектеу; ұңғымалар көтергiшiн орнату бойынша</w:t>
      </w:r>
      <w:r>
        <w:br/>
      </w:r>
      <w:r>
        <w:rPr>
          <w:rFonts w:ascii="Times New Roman"/>
          <w:b/>
          <w:i w:val="false"/>
          <w:color w:val="000000"/>
        </w:rPr>
        <w:t>
өнеркәсіп саласындағы жеке кәсіпкерлік аясында</w:t>
      </w:r>
      <w:r>
        <w:br/>
      </w:r>
      <w:r>
        <w:rPr>
          <w:rFonts w:ascii="Times New Roman"/>
          <w:b/>
          <w:i w:val="false"/>
          <w:color w:val="000000"/>
        </w:rPr>
        <w:t>
тексеру парағы</w:t>
      </w:r>
    </w:p>
    <w:bookmarkEnd w:id="30"/>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жер астында және күрделi жөндеу; жабдықтар мен агрегаттарды бөлшектеу; ұңғымалар көтергiшiн орнату үшiн – тиiстi технологиялық жабдықтардың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37" w:id="3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11-қосымша </w:t>
      </w:r>
    </w:p>
    <w:bookmarkEnd w:id="31"/>
    <w:bookmarkStart w:name="z38" w:id="32"/>
    <w:p>
      <w:pPr>
        <w:spacing w:after="0"/>
        <w:ind w:left="0"/>
        <w:jc w:val="both"/>
      </w:pPr>
      <w:r>
        <w:rPr>
          <w:rFonts w:ascii="Times New Roman"/>
          <w:b w:val="false"/>
          <w:i w:val="false"/>
          <w:color w:val="000000"/>
          <w:sz w:val="28"/>
        </w:rPr>
        <w:t>
Нысан</w:t>
      </w:r>
    </w:p>
    <w:bookmarkEnd w:id="32"/>
    <w:bookmarkStart w:name="z39" w:id="33"/>
    <w:p>
      <w:pPr>
        <w:spacing w:after="0"/>
        <w:ind w:left="0"/>
        <w:jc w:val="left"/>
      </w:pPr>
      <w:r>
        <w:rPr>
          <w:rFonts w:ascii="Times New Roman"/>
          <w:b/>
          <w:i w:val="false"/>
          <w:color w:val="000000"/>
        </w:rPr>
        <w:t xml:space="preserve"> 
Ұңғымаларды жөндеуден кейiн сынау бойынша өнеркәсіп саласындағы</w:t>
      </w:r>
      <w:r>
        <w:br/>
      </w:r>
      <w:r>
        <w:rPr>
          <w:rFonts w:ascii="Times New Roman"/>
          <w:b/>
          <w:i w:val="false"/>
          <w:color w:val="000000"/>
        </w:rPr>
        <w:t>
жеке кәсіпкерлік аясында тексеру парағы</w:t>
      </w:r>
    </w:p>
    <w:bookmarkEnd w:id="33"/>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жөндеуден кейiн сынау үшiн – тиiстi технологиялық жабдықтардың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40" w:id="34"/>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12-қосымша </w:t>
      </w:r>
    </w:p>
    <w:bookmarkEnd w:id="34"/>
    <w:bookmarkStart w:name="z41" w:id="35"/>
    <w:p>
      <w:pPr>
        <w:spacing w:after="0"/>
        <w:ind w:left="0"/>
        <w:jc w:val="both"/>
      </w:pPr>
      <w:r>
        <w:rPr>
          <w:rFonts w:ascii="Times New Roman"/>
          <w:b w:val="false"/>
          <w:i w:val="false"/>
          <w:color w:val="000000"/>
          <w:sz w:val="28"/>
        </w:rPr>
        <w:t>
Нысан</w:t>
      </w:r>
    </w:p>
    <w:bookmarkEnd w:id="35"/>
    <w:bookmarkStart w:name="z42" w:id="36"/>
    <w:p>
      <w:pPr>
        <w:spacing w:after="0"/>
        <w:ind w:left="0"/>
        <w:jc w:val="left"/>
      </w:pPr>
      <w:r>
        <w:rPr>
          <w:rFonts w:ascii="Times New Roman"/>
          <w:b/>
          <w:i w:val="false"/>
          <w:color w:val="000000"/>
        </w:rPr>
        <w:t xml:space="preserve"> 
Ұңғымаларды жуу, цементтеу, байқаудан өткізу және игеру бойынша</w:t>
      </w:r>
      <w:r>
        <w:br/>
      </w:r>
      <w:r>
        <w:rPr>
          <w:rFonts w:ascii="Times New Roman"/>
          <w:b/>
          <w:i w:val="false"/>
          <w:color w:val="000000"/>
        </w:rPr>
        <w:t>
өнеркәсіп саласындағы жеке кәсіпкерлік аясында тексеру парағы</w:t>
      </w:r>
    </w:p>
    <w:bookmarkEnd w:id="36"/>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жуу, цементтеу, байқаудан өткізу және игеру үшiн – тиiстi технологиялық жабдықтардың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43" w:id="37"/>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13-қосымша </w:t>
      </w:r>
    </w:p>
    <w:bookmarkEnd w:id="37"/>
    <w:bookmarkStart w:name="z44" w:id="38"/>
    <w:p>
      <w:pPr>
        <w:spacing w:after="0"/>
        <w:ind w:left="0"/>
        <w:jc w:val="both"/>
      </w:pPr>
      <w:r>
        <w:rPr>
          <w:rFonts w:ascii="Times New Roman"/>
          <w:b w:val="false"/>
          <w:i w:val="false"/>
          <w:color w:val="000000"/>
          <w:sz w:val="28"/>
        </w:rPr>
        <w:t>
Нысан</w:t>
      </w:r>
    </w:p>
    <w:bookmarkEnd w:id="38"/>
    <w:bookmarkStart w:name="z45" w:id="39"/>
    <w:p>
      <w:pPr>
        <w:spacing w:after="0"/>
        <w:ind w:left="0"/>
        <w:jc w:val="left"/>
      </w:pPr>
      <w:r>
        <w:rPr>
          <w:rFonts w:ascii="Times New Roman"/>
          <w:b/>
          <w:i w:val="false"/>
          <w:color w:val="000000"/>
        </w:rPr>
        <w:t xml:space="preserve"> 
Химия өндiрiстерiн жобалау (технологиялық) бойынша өнеркәсіп</w:t>
      </w:r>
      <w:r>
        <w:br/>
      </w:r>
      <w:r>
        <w:rPr>
          <w:rFonts w:ascii="Times New Roman"/>
          <w:b/>
          <w:i w:val="false"/>
          <w:color w:val="000000"/>
        </w:rPr>
        <w:t>
саласындағы жеке кәсіпкерлік аясында тексеру парағы</w:t>
      </w:r>
    </w:p>
    <w:bookmarkEnd w:id="39"/>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r>
        <w:br/>
      </w:r>
      <w:r>
        <w:rPr>
          <w:rFonts w:ascii="Times New Roman"/>
          <w:b w:val="false"/>
          <w:i w:val="false"/>
          <w:color w:val="000000"/>
          <w:sz w:val="28"/>
        </w:rPr>
        <w:t>
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36"/>
        <w:gridCol w:w="700"/>
        <w:gridCol w:w="89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химия өндiрiстерiн жобалау (технологиялық) үшiн - лицензияланған бағдарламалық қамтамасыз етудiң, электронды-есептеу машиналарының, арнайы ұйымдастыру техникасының (принтерлер, көбейту-көшiру техникасы, плоттерлер және өзге де жабдық) болуы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________________</w:t>
      </w:r>
      <w:r>
        <w:br/>
      </w:r>
      <w:r>
        <w:rPr>
          <w:rFonts w:ascii="Times New Roman"/>
          <w:b w:val="false"/>
          <w:i w:val="false"/>
          <w:color w:val="000000"/>
          <w:sz w:val="28"/>
        </w:rPr>
        <w:t>
                 (тегі, аты, әкесінің аты-жөні, лауазымы) (қолы)</w:t>
      </w:r>
    </w:p>
    <w:bookmarkStart w:name="z46" w:id="40"/>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14-қосымша </w:t>
      </w:r>
    </w:p>
    <w:bookmarkEnd w:id="40"/>
    <w:bookmarkStart w:name="z47" w:id="41"/>
    <w:p>
      <w:pPr>
        <w:spacing w:after="0"/>
        <w:ind w:left="0"/>
        <w:jc w:val="both"/>
      </w:pPr>
      <w:r>
        <w:rPr>
          <w:rFonts w:ascii="Times New Roman"/>
          <w:b w:val="false"/>
          <w:i w:val="false"/>
          <w:color w:val="000000"/>
          <w:sz w:val="28"/>
        </w:rPr>
        <w:t>
Нысан</w:t>
      </w:r>
    </w:p>
    <w:bookmarkEnd w:id="41"/>
    <w:bookmarkStart w:name="z48" w:id="42"/>
    <w:p>
      <w:pPr>
        <w:spacing w:after="0"/>
        <w:ind w:left="0"/>
        <w:jc w:val="left"/>
      </w:pPr>
      <w:r>
        <w:rPr>
          <w:rFonts w:ascii="Times New Roman"/>
          <w:b/>
          <w:i w:val="false"/>
          <w:color w:val="000000"/>
        </w:rPr>
        <w:t xml:space="preserve"> 
Химия өндiрiстерiн пайдалану бойынша өнеркәсіп саласындағы жеке</w:t>
      </w:r>
      <w:r>
        <w:br/>
      </w:r>
      <w:r>
        <w:rPr>
          <w:rFonts w:ascii="Times New Roman"/>
          <w:b/>
          <w:i w:val="false"/>
          <w:color w:val="000000"/>
        </w:rPr>
        <w:t>
кәсіпкерлік аясында тексеру парағы</w:t>
      </w:r>
    </w:p>
    <w:bookmarkEnd w:id="42"/>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402"/>
        <w:gridCol w:w="711"/>
        <w:gridCol w:w="90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химия өндiрiстерiн пайдалану үшiн:</w:t>
            </w:r>
          </w:p>
          <w:p>
            <w:pPr>
              <w:spacing w:after="20"/>
              <w:ind w:left="20"/>
              <w:jc w:val="both"/>
            </w:pPr>
            <w:r>
              <w:rPr>
                <w:rFonts w:ascii="Times New Roman"/>
                <w:b w:val="false"/>
                <w:i w:val="false"/>
                <w:color w:val="000000"/>
                <w:sz w:val="20"/>
              </w:rPr>
              <w:t>1) тетiктер, технологиялық желiлер, шикiзатты дайындау, қайта өңдеу қондырғылары, шикiзатты, дайын өнiмдердi, жарылыс өрт қауiптi, улы күштi әсер ететiн заттарды сақтау үшiн арнайы жабдықталған қоймалар, үй-жайлар және сыйымдылықтар, меншiк құқығында немесе өзге де заңды негiздерде;</w:t>
            </w:r>
            <w:r>
              <w:br/>
            </w:r>
            <w:r>
              <w:rPr>
                <w:rFonts w:ascii="Times New Roman"/>
                <w:b w:val="false"/>
                <w:i w:val="false"/>
                <w:color w:val="000000"/>
                <w:sz w:val="20"/>
              </w:rPr>
              <w:t>
2) өнiмнiң стандарттарға, нормалар мен техникалық шарттарға сәйкестiгiн бақылау бойынша аккредиттелген зертхананың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сақтауды және берілген сападағы өнімнің шығарылуын сақтауды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қамтамасыз ететін жауапты тұлғалар мен қызметтердің болуын қамтиды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тәжiрибесiнің болуы.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w:t>
      </w:r>
      <w:r>
        <w:br/>
      </w:r>
      <w:r>
        <w:rPr>
          <w:rFonts w:ascii="Times New Roman"/>
          <w:b w:val="false"/>
          <w:i w:val="false"/>
          <w:color w:val="000000"/>
          <w:sz w:val="28"/>
        </w:rPr>
        <w:t>
                 (тегі, аты, әкесінің аты-жөні, лауазымы) (қолы)</w:t>
      </w:r>
    </w:p>
    <w:bookmarkStart w:name="z49" w:id="43"/>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139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05 мамырдағы № 126/ОД     </w:t>
      </w:r>
      <w:r>
        <w:br/>
      </w:r>
      <w:r>
        <w:rPr>
          <w:rFonts w:ascii="Times New Roman"/>
          <w:b w:val="false"/>
          <w:i w:val="false"/>
          <w:color w:val="000000"/>
          <w:sz w:val="28"/>
        </w:rPr>
        <w:t xml:space="preserve">
бірлескен бұйрығына 15-қосымша </w:t>
      </w:r>
    </w:p>
    <w:bookmarkEnd w:id="43"/>
    <w:bookmarkStart w:name="z50" w:id="44"/>
    <w:p>
      <w:pPr>
        <w:spacing w:after="0"/>
        <w:ind w:left="0"/>
        <w:jc w:val="both"/>
      </w:pPr>
      <w:r>
        <w:rPr>
          <w:rFonts w:ascii="Times New Roman"/>
          <w:b w:val="false"/>
          <w:i w:val="false"/>
          <w:color w:val="000000"/>
          <w:sz w:val="28"/>
        </w:rPr>
        <w:t>
Нысан</w:t>
      </w:r>
    </w:p>
    <w:bookmarkEnd w:id="44"/>
    <w:bookmarkStart w:name="z51" w:id="45"/>
    <w:p>
      <w:pPr>
        <w:spacing w:after="0"/>
        <w:ind w:left="0"/>
        <w:jc w:val="left"/>
      </w:pPr>
      <w:r>
        <w:rPr>
          <w:rFonts w:ascii="Times New Roman"/>
          <w:b/>
          <w:i w:val="false"/>
          <w:color w:val="000000"/>
        </w:rPr>
        <w:t xml:space="preserve"> 
Заңды тұлғаларда өз өндірісі барысында және құрамында түстi</w:t>
      </w:r>
      <w:r>
        <w:br/>
      </w:r>
      <w:r>
        <w:rPr>
          <w:rFonts w:ascii="Times New Roman"/>
          <w:b/>
          <w:i w:val="false"/>
          <w:color w:val="000000"/>
        </w:rPr>
        <w:t>
және (немесе) қара металл сынықтары және (немесе) қалдықтары</w:t>
      </w:r>
      <w:r>
        <w:br/>
      </w:r>
      <w:r>
        <w:rPr>
          <w:rFonts w:ascii="Times New Roman"/>
          <w:b/>
          <w:i w:val="false"/>
          <w:color w:val="000000"/>
        </w:rPr>
        <w:t>
болған мүліктік кешенді сатып алу нәтижесінде пайда болған</w:t>
      </w:r>
      <w:r>
        <w:br/>
      </w:r>
      <w:r>
        <w:rPr>
          <w:rFonts w:ascii="Times New Roman"/>
          <w:b/>
          <w:i w:val="false"/>
          <w:color w:val="000000"/>
        </w:rPr>
        <w:t>
түстi және қара металл сынықтары мен қалдықтарын өткізу</w:t>
      </w:r>
      <w:r>
        <w:br/>
      </w:r>
      <w:r>
        <w:rPr>
          <w:rFonts w:ascii="Times New Roman"/>
          <w:b/>
          <w:i w:val="false"/>
          <w:color w:val="000000"/>
        </w:rPr>
        <w:t>
жөніндегі қызметті қоспағанда, заңды тұлғалардың түстi және</w:t>
      </w:r>
      <w:r>
        <w:br/>
      </w:r>
      <w:r>
        <w:rPr>
          <w:rFonts w:ascii="Times New Roman"/>
          <w:b/>
          <w:i w:val="false"/>
          <w:color w:val="000000"/>
        </w:rPr>
        <w:t>
қара металл сынықтары мен қалдықтарын жинауы (дайындауы),</w:t>
      </w:r>
      <w:r>
        <w:br/>
      </w:r>
      <w:r>
        <w:rPr>
          <w:rFonts w:ascii="Times New Roman"/>
          <w:b/>
          <w:i w:val="false"/>
          <w:color w:val="000000"/>
        </w:rPr>
        <w:t>
сақтауы, өңдеуi және лицензиаттарға өткiзуi бойынша өнеркәсіп</w:t>
      </w:r>
      <w:r>
        <w:br/>
      </w:r>
      <w:r>
        <w:rPr>
          <w:rFonts w:ascii="Times New Roman"/>
          <w:b/>
          <w:i w:val="false"/>
          <w:color w:val="000000"/>
        </w:rPr>
        <w:t>
саласындағы жеке кәсіпкерлік аясында тексеру парағы</w:t>
      </w:r>
    </w:p>
    <w:bookmarkEnd w:id="45"/>
    <w:p>
      <w:pPr>
        <w:spacing w:after="0"/>
        <w:ind w:left="0"/>
        <w:jc w:val="both"/>
      </w:pPr>
      <w:r>
        <w:rPr>
          <w:rFonts w:ascii="Times New Roman"/>
          <w:b w:val="false"/>
          <w:i w:val="false"/>
          <w:color w:val="000000"/>
          <w:sz w:val="28"/>
        </w:rPr>
        <w:t>Уәкілетті органның атауы_____________________________________________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Тексеріс тағайындау туралы акт_______________________________________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Тексерісті жүзеге асыратын лауазымды тұлғалардың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Кәсіпкерлік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сәйкестендіру нөмірі/Бизнес-сәйкестендіру нөмірі________________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438"/>
        <w:gridCol w:w="862"/>
        <w:gridCol w:w="1069"/>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жеке меншiк құқығындағы қоршалған өндiрiстiк базамен қамтитын мыналардың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және пропаны бар баллондарды сақтауға арналған орынның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қораптарды немесе алаңдардың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орынның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сынықтарына арналған қойманың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қызметтiк үй-жайдың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сынығын отпен кесуге арналған жабдықты, оның iшiнде қысыммен жұмыс iстейтiн ыдыстардың қара металдардың жеңiл салмақты сынығын пакеттеуге арналған престердi, гидроқайшыларды, жоңқаны сұрыптауға және ұсақтауға арналған қондырғылардың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тасымалдау үшiн жеке меншiк құқығындағы немесе өзге заңды негіздегі (жүк) автокөлiктің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мөлшерлерде: </w:t>
            </w:r>
          </w:p>
          <w:p>
            <w:pPr>
              <w:spacing w:after="20"/>
              <w:ind w:left="20"/>
              <w:jc w:val="both"/>
            </w:pPr>
            <w:r>
              <w:rPr>
                <w:rFonts w:ascii="Times New Roman"/>
                <w:b w:val="false"/>
                <w:i w:val="false"/>
                <w:color w:val="000000"/>
                <w:sz w:val="20"/>
              </w:rPr>
              <w:t xml:space="preserve">түстi металдардың сынықтарымен және қалдықтарымен жұмыс iстеу үшiн - кемiнде 400 шаршы метр; </w:t>
            </w:r>
          </w:p>
          <w:p>
            <w:pPr>
              <w:spacing w:after="20"/>
              <w:ind w:left="20"/>
              <w:jc w:val="both"/>
            </w:pPr>
            <w:r>
              <w:rPr>
                <w:rFonts w:ascii="Times New Roman"/>
                <w:b w:val="false"/>
                <w:i w:val="false"/>
                <w:color w:val="000000"/>
                <w:sz w:val="20"/>
              </w:rPr>
              <w:t>қара металдардың сынықтарымен және қалдықтарымен жұмыс iстеу үшiн - кемiнде 1000 шаршы метр автокөлiк үшiн кiреберiс жолдары бар және/немесе кiреберiс темiр жол тұйықтары бар жеке меншiк немесе жалға алу құқығындағы жер учаскесi не оның үлесiнің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бекiткен түстi және қара металдардың сынықтары мен қалдықтарын жинау (дайындау), сақтау, қайта өңдеу және сату жөнiндегi нұсқаулықтың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жабдықпен жұмыс iстеу үшiн арнайы даярлықтан өткен бiлiктi персоналдың (краншылар, престеушiлер, газбен кесушiлер, пиротехниктер, дозиметршiлер)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базадан өзге жерде аумақтық орналасқан жеке меншік немесе жалға алу құқығындағы, қоршалған қабылдау пунктiн ашқан жағдайда: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 бар бақылау-кассалық аппарат) үй-жайдың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пунктiнiң заңды тұлғаға тиесiлiлiгi, лицензия нөмiрi, жұмыс режимi көрсетiлген маңдайшаның болмауы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200 шаршы метр алаңның болмауы.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деңгейі_____________________________</w:t>
      </w:r>
      <w:r>
        <w:br/>
      </w:r>
      <w:r>
        <w:rPr>
          <w:rFonts w:ascii="Times New Roman"/>
          <w:b w:val="false"/>
          <w:i w:val="false"/>
          <w:color w:val="000000"/>
          <w:sz w:val="28"/>
        </w:rPr>
        <w:t>
                        (дәрежені көрсету: жоғары, орта, төмен)</w:t>
      </w:r>
    </w:p>
    <w:p>
      <w:pPr>
        <w:spacing w:after="0"/>
        <w:ind w:left="0"/>
        <w:jc w:val="both"/>
      </w:pPr>
      <w:r>
        <w:rPr>
          <w:rFonts w:ascii="Times New Roman"/>
          <w:b w:val="false"/>
          <w:i w:val="false"/>
          <w:color w:val="000000"/>
          <w:sz w:val="28"/>
        </w:rPr>
        <w:t>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 _______________</w:t>
      </w:r>
      <w:r>
        <w:br/>
      </w:r>
      <w:r>
        <w:rPr>
          <w:rFonts w:ascii="Times New Roman"/>
          <w:b w:val="false"/>
          <w:i w:val="false"/>
          <w:color w:val="000000"/>
          <w:sz w:val="28"/>
        </w:rPr>
        <w:t>
                 (тегі, аты, әкесінің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