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abcf" w14:textId="add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16 мамырдағы № 139/НҚ бұйрығы. Қазақстан Республикасының Әділет министрлігінде 2014 жылы 17 маусымда № 9523 тіркелді. Күші жойылды - Қазақстан Республикасы Ұлттық экономика министрінің 2015 жылғы 24 сәуірдегі № 355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24.04.2015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«Жер учаскесіне жеке меншік құқығына актілерді ресімдеу және беру» мемлекеттік көрсетілетін қызмет регламенті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2) «Тұрақты жер пайдалану құқығына актілерді ресімдеу және беру» мемлекеттік көрсетілетін қызмет регламенті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3) «Уақытша өтеусіз жер пайдалану құқығына актілерді ресімдеу және беру» мемлекеттік көрсетілетін қызмет регламенті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4) «Уақытша өтеулі (ұзақ мерзімді, қысқа мерзімді) жер пайдалану (жалдау) құқығына актілерді ресімдеу және беру» мемлекеттік көрсетілетін қызмет регламенті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5) «Жер учаскесінің кадастрлық (бағалау) құнын анықтау» мемлекеттік көрсетілетін қызмет регламенті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Жер ресурстарын басқару комитеті (Б.Ә. Смағұлов) осы бұйрықтың Қазақстан Республикасы Әділет министрлігінде мемлекеттік тіркелуін және оның «Әділет» ақпараттық құқықтық жүйесінде және ресми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Өңірлік даму министрінің бірінші орынбасары Қ.А. Өскенбаевқа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139/НҚ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«Жер учаскесіне жеке меншік құқығына актілерді ресімдеу және</w:t>
      </w:r>
      <w:r>
        <w:br/>
      </w:r>
      <w:r>
        <w:rPr>
          <w:rFonts w:ascii="Times New Roman"/>
          <w:b/>
          <w:i w:val="false"/>
          <w:color w:val="000000"/>
        </w:rPr>
        <w:t>
беру» мемлекеттік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қызметі (бұдан әрі – мемлекеттік қызмет) Қазақстан Республикасы Үкіметінің 2014 жылғы 16 сәуірдегі № 358 қаулысымен бекітілген «Жер учаскесіне жеке меншік құқығына актілерді ресімдеу және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Өңірлік даму министрлігінің Жер ресурстарын басқару комитетінің «Жер кадастры ғылыми-өндірістік орталығы» республикалық мемлекеттік кәсіпорнымен, оның жергілікті жердегі филиалдары және аудандық бөлімшелерімен (бұдан әрі – қызмет көрсетуші)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жер учаскесіне жеке меншік құқығына актіні (бұдан әрі – сәйкестендіру құжаты) беру болып табылады.</w:t>
      </w:r>
      <w:r>
        <w:br/>
      </w:r>
      <w:r>
        <w:rPr>
          <w:rFonts w:ascii="Times New Roman"/>
          <w:b w:val="false"/>
          <w:i w:val="false"/>
          <w:color w:val="000000"/>
          <w:sz w:val="28"/>
        </w:rPr>
        <w:t>
      Қызмет көрсетушінің кеңсесі арқылы өтініш білдірген кезде мемлекеттік қызметті көрсетудің нәтижесі электронды форматта ресімделеді, басылып шығарылады, қызмет көрсетушінің өкілетті тұлғасының қолтаңбасымен және мөрмен расталады;</w:t>
      </w:r>
      <w:r>
        <w:br/>
      </w:r>
      <w:r>
        <w:rPr>
          <w:rFonts w:ascii="Times New Roman"/>
          <w:b w:val="false"/>
          <w:i w:val="false"/>
          <w:color w:val="000000"/>
          <w:sz w:val="28"/>
        </w:rPr>
        <w:t>
      «Электронды үкімет» www.e.gov.kz веб-порталы (бұдан әрі – ЭҮП) арқылы өтініш білдірген кезде мемлекеттік қызмет көрсетудің нәтижесі қызмет көрсетушінің өкілетті тұлғасының электрондық цифрлық қолтаңбасы (бұдан әрі – ЭЦҚ) қойылған электронды құжат нысанында көрсетілетін қызмет алушының «жеке кабинетіне» жіберіледі.</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Халыққа қызмет көрсету орталығымен (бұдан әрі –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мемлекеттік жер кадастры автоматтандырылған ақпараттық жүйе (бұдан әрі –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құжаттарды қабылдау және беру бөлімімен құжаттарды қабылдау және тексеру, оның нәтижесі кіріс нөмірі бар тіркелген құжат болып табылады (15 минут);</w:t>
      </w:r>
      <w:r>
        <w:br/>
      </w:r>
      <w:r>
        <w:rPr>
          <w:rFonts w:ascii="Times New Roman"/>
          <w:b w:val="false"/>
          <w:i w:val="false"/>
          <w:color w:val="000000"/>
          <w:sz w:val="28"/>
        </w:rPr>
        <w:t>
      2) қабылданған құжаттарды жүйелендіру және сақтау бөліміне (техникалық мұрағат) тапсыру (30 минут);</w:t>
      </w:r>
      <w:r>
        <w:br/>
      </w:r>
      <w:r>
        <w:rPr>
          <w:rFonts w:ascii="Times New Roman"/>
          <w:b w:val="false"/>
          <w:i w:val="false"/>
          <w:color w:val="000000"/>
          <w:sz w:val="28"/>
        </w:rPr>
        <w:t>
      3) қабылданған құжаттарды жүйелендіру және сақтау бөлімінде (техникалық мұрағатта) тіркеу, мұрағаттан инвентарды жер-кадастрлық істерді көтеру, оларға материалдарды қоса тіркейді және МЖК ААЖ бөліміне тапсыру (1 жұмыс күн);</w:t>
      </w:r>
      <w:r>
        <w:br/>
      </w:r>
      <w:r>
        <w:rPr>
          <w:rFonts w:ascii="Times New Roman"/>
          <w:b w:val="false"/>
          <w:i w:val="false"/>
          <w:color w:val="000000"/>
          <w:sz w:val="28"/>
        </w:rPr>
        <w:t>
      4) МЖК ААЖ бөлімінде тапсырыс бланкілерін толтыру, жер-кадастрлық істерді қалыптастырып тігу, атрибутивті және графикалық деректерді МЖК ААЖ базасына енгізу, сәйкестендіру құжатын басып шығару және қызмет көрсетушінің басшысына қол қоюға ұсыну (3 жұмыс күн);</w:t>
      </w:r>
      <w:r>
        <w:br/>
      </w:r>
      <w:r>
        <w:rPr>
          <w:rFonts w:ascii="Times New Roman"/>
          <w:b w:val="false"/>
          <w:i w:val="false"/>
          <w:color w:val="000000"/>
          <w:sz w:val="28"/>
        </w:rPr>
        <w:t>
      5) қызмет көрсетуші басшысының сәйкестендіру құжатына қол қойып және құжаттарды қабылдау және беру бөлімімен тапсыру;</w:t>
      </w:r>
      <w:r>
        <w:br/>
      </w:r>
      <w:r>
        <w:rPr>
          <w:rFonts w:ascii="Times New Roman"/>
          <w:b w:val="false"/>
          <w:i w:val="false"/>
          <w:color w:val="000000"/>
          <w:sz w:val="28"/>
        </w:rPr>
        <w:t>
      6) құжаттарды қабылдау және беру бөлімінде сәйкестендіру құжатын тіркеу;</w:t>
      </w:r>
      <w:r>
        <w:br/>
      </w:r>
      <w:r>
        <w:rPr>
          <w:rFonts w:ascii="Times New Roman"/>
          <w:b w:val="false"/>
          <w:i w:val="false"/>
          <w:color w:val="000000"/>
          <w:sz w:val="28"/>
        </w:rPr>
        <w:t>
      7) мемлекеттік қызмет көрсетудің нәтижесін көрсетілетін қызмет алушыға беру немесе ХҚКО-ның курьеріне тапсыру (1 жұмыс күн).</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6"/>
    <w:bookmarkStart w:name="z16" w:id="7"/>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17" w:id="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қызмет көрсетушінің құжаттарды қабылдау және беру бөлімінің қызметкері;</w:t>
      </w:r>
      <w:r>
        <w:br/>
      </w:r>
      <w:r>
        <w:rPr>
          <w:rFonts w:ascii="Times New Roman"/>
          <w:b w:val="false"/>
          <w:i w:val="false"/>
          <w:color w:val="000000"/>
          <w:sz w:val="28"/>
        </w:rPr>
        <w:t>
      2) құжаттарды жүйелендіру және сақтау бөлімінің (техникалық мұрағаттын) қызметкері;</w:t>
      </w:r>
      <w:r>
        <w:br/>
      </w:r>
      <w:r>
        <w:rPr>
          <w:rFonts w:ascii="Times New Roman"/>
          <w:b w:val="false"/>
          <w:i w:val="false"/>
          <w:color w:val="000000"/>
          <w:sz w:val="28"/>
        </w:rPr>
        <w:t>
      3) қызмет көрсетушінің МЖК ААЖ бөлімінің қызметкері.</w:t>
      </w:r>
      <w:r>
        <w:br/>
      </w:r>
      <w:r>
        <w:rPr>
          <w:rFonts w:ascii="Times New Roman"/>
          <w:b w:val="false"/>
          <w:i w:val="false"/>
          <w:color w:val="000000"/>
          <w:sz w:val="28"/>
        </w:rPr>
        <w:t>
      4) қызмет көрсетушінің басшысы.</w:t>
      </w:r>
      <w:r>
        <w:br/>
      </w:r>
      <w:r>
        <w:rPr>
          <w:rFonts w:ascii="Times New Roman"/>
          <w:b w:val="false"/>
          <w:i w:val="false"/>
          <w:color w:val="000000"/>
          <w:sz w:val="28"/>
        </w:rPr>
        <w:t>
      5) ХҚКО қызметкері (операторы, курьер) қызмет алушы қызмет көрсетуге көрсетілетін мемлекетті алу үшін ХҚКО-на өтініш білдірген жағдайда.</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блок-схемасы «Жер учаскесіне жеке меншік құқығына актілерді ресімдеу және беру» мемлекеттік қызметі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19" w:id="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тәртібінің сипаты</w:t>
      </w:r>
    </w:p>
    <w:bookmarkEnd w:id="9"/>
    <w:bookmarkStart w:name="z20" w:id="10"/>
    <w:p>
      <w:pPr>
        <w:spacing w:after="0"/>
        <w:ind w:left="0"/>
        <w:jc w:val="both"/>
      </w:pPr>
      <w:r>
        <w:rPr>
          <w:rFonts w:ascii="Times New Roman"/>
          <w:b w:val="false"/>
          <w:i w:val="false"/>
          <w:color w:val="000000"/>
          <w:sz w:val="28"/>
        </w:rPr>
        <w:t>
      9. Көрсетілетін қызметті алушының қызмет берушіге ХҚКО арқылы өтініш беру тәртібінің сипаттамасы, қызмет алушының өтінішін өңдеу ұзақтығы:</w:t>
      </w:r>
      <w:r>
        <w:br/>
      </w:r>
      <w:r>
        <w:rPr>
          <w:rFonts w:ascii="Times New Roman"/>
          <w:b w:val="false"/>
          <w:i w:val="false"/>
          <w:color w:val="000000"/>
          <w:sz w:val="28"/>
        </w:rPr>
        <w:t>
      1) ХҚКО-ның реттеу залының қызметкері (операторы) көрсетілетін қызмет алушы берген құжаттарды қабылдап және тексеруді, оларды тіркеуді жүзеге асырады құжаттар түскен күні, 15 минут ішінде;</w:t>
      </w:r>
      <w:r>
        <w:br/>
      </w:r>
      <w:r>
        <w:rPr>
          <w:rFonts w:ascii="Times New Roman"/>
          <w:b w:val="false"/>
          <w:i w:val="false"/>
          <w:color w:val="000000"/>
          <w:sz w:val="28"/>
        </w:rPr>
        <w:t>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 қызметкері Стандартын 5-қосымшасына сәйкес нысан бойынша құжаттарды қабылдаудан бас тарту туралы қолхат береді;</w:t>
      </w:r>
      <w:r>
        <w:br/>
      </w:r>
      <w:r>
        <w:rPr>
          <w:rFonts w:ascii="Times New Roman"/>
          <w:b w:val="false"/>
          <w:i w:val="false"/>
          <w:color w:val="000000"/>
          <w:sz w:val="28"/>
        </w:rPr>
        <w:t>
      2) реттеу залының қызметкері (операторы) көрсетілетін қызмет алушыдан қабылданған құжаттарды жинақтау секторының қызметкеріне (маманына) тапсырады құжаттар түскен күні, 15 минут ішінде;</w:t>
      </w:r>
      <w:r>
        <w:br/>
      </w:r>
      <w:r>
        <w:rPr>
          <w:rFonts w:ascii="Times New Roman"/>
          <w:b w:val="false"/>
          <w:i w:val="false"/>
          <w:color w:val="000000"/>
          <w:sz w:val="28"/>
        </w:rPr>
        <w:t>
      3) ХҚКО-ның жинақтау секторының қызметкері (маманы) құжаттарды дайындап қызмет берушіге жіберу үшін ХҚКО-ның курьеріне тапсыралы. Бұл ретте,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4) қызмет көрсетуші 5 (бес) жұмыс күні ішінде көрсетілген мемлекеттік қызметтің көрсетудің нәтижесін дайындайды;</w:t>
      </w:r>
      <w:r>
        <w:br/>
      </w:r>
      <w:r>
        <w:rPr>
          <w:rFonts w:ascii="Times New Roman"/>
          <w:b w:val="false"/>
          <w:i w:val="false"/>
          <w:color w:val="000000"/>
          <w:sz w:val="28"/>
        </w:rPr>
        <w:t>
      5)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6) ХҚКО-нің курьері ХҚКО-ның жинақтау секторының қызметкеріне (маманына) мемлекеттік қызмет көрсетудің нәтижесін тапсырады (2 сағат);</w:t>
      </w:r>
      <w:r>
        <w:br/>
      </w:r>
      <w:r>
        <w:rPr>
          <w:rFonts w:ascii="Times New Roman"/>
          <w:b w:val="false"/>
          <w:i w:val="false"/>
          <w:color w:val="000000"/>
          <w:sz w:val="28"/>
        </w:rPr>
        <w:t>
      7) ХҚКО-ның жинақтау секторының қызметкері (маманы) мемлекеттік қызмет көрсетудің нәтижесін қабылдайды және ХҚКО-ның жинақтау секторының маманына жолдайды (1 сағат);</w:t>
      </w:r>
      <w:r>
        <w:br/>
      </w:r>
      <w:r>
        <w:rPr>
          <w:rFonts w:ascii="Times New Roman"/>
          <w:b w:val="false"/>
          <w:i w:val="false"/>
          <w:color w:val="000000"/>
          <w:sz w:val="28"/>
        </w:rPr>
        <w:t>
      8) талон негізінде және жеке куәлігін және/немесе сенімхат ұсынған жағдайда, ХҚКО-ның жинақтау секторының маманы қызмет алушыға мемлекеттік қызмет көрсетудің нәтижесін береді (15 минут);</w:t>
      </w:r>
      <w:r>
        <w:br/>
      </w:r>
      <w:r>
        <w:rPr>
          <w:rFonts w:ascii="Times New Roman"/>
          <w:b w:val="false"/>
          <w:i w:val="false"/>
          <w:color w:val="000000"/>
          <w:sz w:val="28"/>
        </w:rPr>
        <w:t>
      9) егер де қызмет алушы көрсетілген қызметтің қорытындысын алуға көрсетілген мерзімде келмеген жағдайда, ХҚКО оның бір ай бойы сақталуын қамтамасыз етеді, содан кейін оны әрі қарай сақтау үшін қызмет көрсетушіге тапсырады.</w:t>
      </w:r>
      <w:r>
        <w:br/>
      </w:r>
      <w:r>
        <w:rPr>
          <w:rFonts w:ascii="Times New Roman"/>
          <w:b w:val="false"/>
          <w:i w:val="false"/>
          <w:color w:val="000000"/>
          <w:sz w:val="28"/>
        </w:rPr>
        <w:t>
</w:t>
      </w:r>
      <w:r>
        <w:rPr>
          <w:rFonts w:ascii="Times New Roman"/>
          <w:b w:val="false"/>
          <w:i w:val="false"/>
          <w:color w:val="000000"/>
          <w:sz w:val="28"/>
        </w:rPr>
        <w:t>
      10. Қызмет алушының ЭҮП арқылы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Мемлекеттік қызмет алушының ЭЦҚ бар болған жағдайда көрсетіледі.</w:t>
      </w:r>
      <w:r>
        <w:br/>
      </w:r>
      <w:r>
        <w:rPr>
          <w:rFonts w:ascii="Times New Roman"/>
          <w:b w:val="false"/>
          <w:i w:val="false"/>
          <w:color w:val="000000"/>
          <w:sz w:val="28"/>
        </w:rPr>
        <w:t>
      1) қызмет алушы ЭҮП-на өзін тіркеуді жеке сәйкестендіру немесе бизнес-сәйкестендіру нөмірі (бұдан әрі – ЖСН/БСН) арқылы жүзеге асырады (порталда тіркелмеген қызмет алушылар үшін жүзеге асырылады);</w:t>
      </w:r>
      <w:r>
        <w:br/>
      </w:r>
      <w:r>
        <w:rPr>
          <w:rFonts w:ascii="Times New Roman"/>
          <w:b w:val="false"/>
          <w:i w:val="false"/>
          <w:color w:val="000000"/>
          <w:sz w:val="28"/>
        </w:rPr>
        <w:t>
      2) 1-үдеріс – қызмет алушы мемлекеттік қызметті алу үшін ЭҮП-да ЖСН/ БСН және парольді енгізеді (авторизациялау процесі);</w:t>
      </w:r>
      <w:r>
        <w:br/>
      </w:r>
      <w:r>
        <w:rPr>
          <w:rFonts w:ascii="Times New Roman"/>
          <w:b w:val="false"/>
          <w:i w:val="false"/>
          <w:color w:val="000000"/>
          <w:sz w:val="28"/>
        </w:rPr>
        <w:t>
      3) 1-шарт – ЭҮП-де ЖСН/БСН және пароль арқылы қызмет алушы туралы тіркелген деректердің дұрыстығын тексеру;</w:t>
      </w:r>
      <w:r>
        <w:br/>
      </w:r>
      <w:r>
        <w:rPr>
          <w:rFonts w:ascii="Times New Roman"/>
          <w:b w:val="false"/>
          <w:i w:val="false"/>
          <w:color w:val="000000"/>
          <w:sz w:val="28"/>
        </w:rPr>
        <w:t>
      4) 2-үдеріс – ЭҮП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3-үдеріс – мемлекеттік қызмет алушының осы регламентте көрсетілген қызметті таңдауы, қызметті көрсету және оның құрылымы мен форматтық талаптарды ескере отырып, стандарттың 9-тармағында көрсетілген қажетті құжаттарды электронды түрде қыстырумен қызмет алушының нысанды толтыру үшін өтініш нысанын экранға шығару, өтінішті куәландыру (қол қою) үшін ЭЦҚ тіркеу куәлігін таңдауы;</w:t>
      </w:r>
      <w:r>
        <w:br/>
      </w:r>
      <w:r>
        <w:rPr>
          <w:rFonts w:ascii="Times New Roman"/>
          <w:b w:val="false"/>
          <w:i w:val="false"/>
          <w:color w:val="000000"/>
          <w:sz w:val="28"/>
        </w:rPr>
        <w:t>
      6) 2-шарт – ЭҮП-да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r>
        <w:br/>
      </w:r>
      <w:r>
        <w:rPr>
          <w:rFonts w:ascii="Times New Roman"/>
          <w:b w:val="false"/>
          <w:i w:val="false"/>
          <w:color w:val="000000"/>
          <w:sz w:val="28"/>
        </w:rPr>
        <w:t>
      7) 4-үдеріс – ЭҮП қызмет алушының ЭЦҚ түпнұсқалылығының расталмауына байланысты сұрау салынған қызметтен бас тарту туралы хабарламаны қалыптастырады;</w:t>
      </w:r>
      <w:r>
        <w:br/>
      </w:r>
      <w:r>
        <w:rPr>
          <w:rFonts w:ascii="Times New Roman"/>
          <w:b w:val="false"/>
          <w:i w:val="false"/>
          <w:color w:val="000000"/>
          <w:sz w:val="28"/>
        </w:rPr>
        <w:t>
      8) 5-үдеріс – ЭҮП электрондық құжатты (өтінішті) ЭҮШ арқылы МЖК ААЖ-ға тексеру үшін жібереді;</w:t>
      </w:r>
      <w:r>
        <w:br/>
      </w:r>
      <w:r>
        <w:rPr>
          <w:rFonts w:ascii="Times New Roman"/>
          <w:b w:val="false"/>
          <w:i w:val="false"/>
          <w:color w:val="000000"/>
          <w:sz w:val="28"/>
        </w:rPr>
        <w:t>
      9) 3-шарт – қызмет көрсетуші 2 (екі) жұмыс күні ішінде стандарттың 9-тармағында көрсетілген тізімге сәйкес құжаттардың толықтығын тексереді</w:t>
      </w:r>
      <w:r>
        <w:br/>
      </w:r>
      <w:r>
        <w:rPr>
          <w:rFonts w:ascii="Times New Roman"/>
          <w:b w:val="false"/>
          <w:i w:val="false"/>
          <w:color w:val="000000"/>
          <w:sz w:val="28"/>
        </w:rPr>
        <w:t>
      10) 6-үдеріс – берілген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келмеген жағдайда қызмет көрсетуші бастарту туралы өкілетті тұлғасының ЭЦҚ қойылған, жауапты қалыптастырады;</w:t>
      </w:r>
      <w:r>
        <w:br/>
      </w:r>
      <w:r>
        <w:rPr>
          <w:rFonts w:ascii="Times New Roman"/>
          <w:b w:val="false"/>
          <w:i w:val="false"/>
          <w:color w:val="000000"/>
          <w:sz w:val="28"/>
        </w:rPr>
        <w:t>
      11) 7-үдеріс – қызмет көрсетуші оның өкілетті тұлғасының ЭЦҚ қойылған мемлекеттік қызмет көрсетудің төлем шотын қалыптастырады;</w:t>
      </w:r>
      <w:r>
        <w:br/>
      </w:r>
      <w:r>
        <w:rPr>
          <w:rFonts w:ascii="Times New Roman"/>
          <w:b w:val="false"/>
          <w:i w:val="false"/>
          <w:color w:val="000000"/>
          <w:sz w:val="28"/>
        </w:rPr>
        <w:t>
      12) 4-шарт – қызмет алушы 2 (екі) жұмыс күні өткеннен кейін өтінішті тексерудің қорытындысын алады;</w:t>
      </w:r>
      <w:r>
        <w:br/>
      </w:r>
      <w:r>
        <w:rPr>
          <w:rFonts w:ascii="Times New Roman"/>
          <w:b w:val="false"/>
          <w:i w:val="false"/>
          <w:color w:val="000000"/>
          <w:sz w:val="28"/>
        </w:rPr>
        <w:t>
      13) 9-үдеріс – қызмет алушы қызмет көрсетудің төлем шотын алғаннан кейін электрондық үкімет шлюзі порталының ақпараттық жүйесі (бұдан әрі – ЭҮШП АЖ) арқылы төлем жүргізу нысанына өтеді, төлем картасының/есеп шотының қажетті деректерін толтырады;</w:t>
      </w:r>
      <w:r>
        <w:br/>
      </w:r>
      <w:r>
        <w:rPr>
          <w:rFonts w:ascii="Times New Roman"/>
          <w:b w:val="false"/>
          <w:i w:val="false"/>
          <w:color w:val="000000"/>
          <w:sz w:val="28"/>
        </w:rPr>
        <w:t>
      14) 10-үдеріс – қызмет көрсетуші МЖК ААЖ арқылы ЭҮШП АЖ-нен жүргізілген төлем туралы растауын алғаннан кейін 5 (бес) жұмыс күні ішінде мемлекеттік қызмет көрсетудің нәтижесін дайындайды;</w:t>
      </w:r>
      <w:r>
        <w:br/>
      </w:r>
      <w:r>
        <w:rPr>
          <w:rFonts w:ascii="Times New Roman"/>
          <w:b w:val="false"/>
          <w:i w:val="false"/>
          <w:color w:val="000000"/>
          <w:sz w:val="28"/>
        </w:rPr>
        <w:t>
      15) 11-үдеріс – қызмет алушы көрсетілген қызметтің нәтижесі актіні (сәйкестендіру құжатын) қызмет көрсетушінің өкілетті тұлғасының ЭЦҚ қойылған электронды құжат нысанында алады.</w:t>
      </w:r>
      <w:r>
        <w:br/>
      </w:r>
      <w:r>
        <w:rPr>
          <w:rFonts w:ascii="Times New Roman"/>
          <w:b w:val="false"/>
          <w:i w:val="false"/>
          <w:color w:val="000000"/>
          <w:sz w:val="28"/>
        </w:rPr>
        <w:t>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23" w:id="11"/>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1"/>
    <w:bookmarkStart w:name="z24" w:id="12"/>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12"/>
    <w:p>
      <w:pPr>
        <w:spacing w:after="0"/>
        <w:ind w:left="0"/>
        <w:jc w:val="both"/>
      </w:pPr>
      <w:r>
        <w:drawing>
          <wp:inline distT="0" distB="0" distL="0" distR="0">
            <wp:extent cx="66929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7124700"/>
                    </a:xfrm>
                    <a:prstGeom prst="rect">
                      <a:avLst/>
                    </a:prstGeom>
                  </pic:spPr>
                </pic:pic>
              </a:graphicData>
            </a:graphic>
          </wp:inline>
        </w:drawing>
      </w:r>
    </w:p>
    <w:bookmarkStart w:name="z25" w:id="13"/>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3"/>
    <w:bookmarkStart w:name="z26" w:id="14"/>
    <w:p>
      <w:pPr>
        <w:spacing w:after="0"/>
        <w:ind w:left="0"/>
        <w:jc w:val="left"/>
      </w:pPr>
      <w:r>
        <w:rPr>
          <w:rFonts w:ascii="Times New Roman"/>
          <w:b/>
          <w:i w:val="false"/>
          <w:color w:val="000000"/>
        </w:rPr>
        <w:t xml:space="preserve"> 
Мемлекеттік қызмет көрсетуде тартылған графикалық нысанда</w:t>
      </w:r>
      <w:r>
        <w:br/>
      </w:r>
      <w:r>
        <w:rPr>
          <w:rFonts w:ascii="Times New Roman"/>
          <w:b/>
          <w:i w:val="false"/>
          <w:color w:val="000000"/>
        </w:rPr>
        <w:t>
ақпараттық жүйелердің функционалдық өзара іс-қимыл диаграммасы</w:t>
      </w:r>
    </w:p>
    <w:bookmarkEnd w:id="14"/>
    <w:p>
      <w:pPr>
        <w:spacing w:after="0"/>
        <w:ind w:left="0"/>
        <w:jc w:val="both"/>
      </w:pPr>
      <w:r>
        <w:drawing>
          <wp:inline distT="0" distB="0" distL="0" distR="0">
            <wp:extent cx="7048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4470400"/>
                    </a:xfrm>
                    <a:prstGeom prst="rect">
                      <a:avLst/>
                    </a:prstGeom>
                  </pic:spPr>
                </pic:pic>
              </a:graphicData>
            </a:graphic>
          </wp:inline>
        </w:drawing>
      </w:r>
    </w:p>
    <w:p>
      <w:pPr>
        <w:spacing w:after="0"/>
        <w:ind w:left="0"/>
        <w:jc w:val="both"/>
      </w:pPr>
      <w:r>
        <w:drawing>
          <wp:inline distT="0" distB="0" distL="0" distR="0">
            <wp:extent cx="3860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60800" cy="1371600"/>
                    </a:xfrm>
                    <a:prstGeom prst="rect">
                      <a:avLst/>
                    </a:prstGeom>
                  </pic:spPr>
                </pic:pic>
              </a:graphicData>
            </a:graphic>
          </wp:inline>
        </w:drawing>
      </w:r>
    </w:p>
    <w:bookmarkStart w:name="z27" w:id="15"/>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құқығына актілерді ресімдеу және</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
    <w:bookmarkStart w:name="z28" w:id="16"/>
    <w:p>
      <w:pPr>
        <w:spacing w:after="0"/>
        <w:ind w:left="0"/>
        <w:jc w:val="left"/>
      </w:pPr>
      <w:r>
        <w:rPr>
          <w:rFonts w:ascii="Times New Roman"/>
          <w:b/>
          <w:i w:val="false"/>
          <w:color w:val="000000"/>
        </w:rPr>
        <w:t xml:space="preserve"> 
Мемлекеттік қызмет көрсетудің бизнес-процесстерінің</w:t>
      </w:r>
      <w:r>
        <w:br/>
      </w:r>
      <w:r>
        <w:rPr>
          <w:rFonts w:ascii="Times New Roman"/>
          <w:b/>
          <w:i w:val="false"/>
          <w:color w:val="000000"/>
        </w:rPr>
        <w:t>
анықтамалығы «Жер учаскесіне жеке меншік құқығына актілерді</w:t>
      </w:r>
      <w:r>
        <w:br/>
      </w:r>
      <w:r>
        <w:rPr>
          <w:rFonts w:ascii="Times New Roman"/>
          <w:b/>
          <w:i w:val="false"/>
          <w:color w:val="000000"/>
        </w:rPr>
        <w:t>
ресімдеу және беру»</w:t>
      </w:r>
    </w:p>
    <w:bookmarkEnd w:id="16"/>
    <w:p>
      <w:pPr>
        <w:spacing w:after="0"/>
        <w:ind w:left="0"/>
        <w:jc w:val="both"/>
      </w:pPr>
      <w:r>
        <w:drawing>
          <wp:inline distT="0" distB="0" distL="0" distR="0">
            <wp:extent cx="90678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67800" cy="5486400"/>
                    </a:xfrm>
                    <a:prstGeom prst="rect">
                      <a:avLst/>
                    </a:prstGeom>
                  </pic:spPr>
                </pic:pic>
              </a:graphicData>
            </a:graphic>
          </wp:inline>
        </w:drawing>
      </w:r>
    </w:p>
    <w:bookmarkStart w:name="z29"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139/НҚ бұйрығына   </w:t>
      </w:r>
      <w:r>
        <w:br/>
      </w:r>
      <w:r>
        <w:rPr>
          <w:rFonts w:ascii="Times New Roman"/>
          <w:b w:val="false"/>
          <w:i w:val="false"/>
          <w:color w:val="000000"/>
          <w:sz w:val="28"/>
        </w:rPr>
        <w:t xml:space="preserve">
2-қосымша         </w:t>
      </w:r>
    </w:p>
    <w:bookmarkEnd w:id="17"/>
    <w:bookmarkStart w:name="z30" w:id="18"/>
    <w:p>
      <w:pPr>
        <w:spacing w:after="0"/>
        <w:ind w:left="0"/>
        <w:jc w:val="left"/>
      </w:pPr>
      <w:r>
        <w:rPr>
          <w:rFonts w:ascii="Times New Roman"/>
          <w:b/>
          <w:i w:val="false"/>
          <w:color w:val="000000"/>
        </w:rPr>
        <w:t xml:space="preserve"> 
«Тұрақты жер пайдалану құқығына актілерді ресімдеу және беру»</w:t>
      </w:r>
      <w:r>
        <w:br/>
      </w:r>
      <w:r>
        <w:rPr>
          <w:rFonts w:ascii="Times New Roman"/>
          <w:b/>
          <w:i w:val="false"/>
          <w:color w:val="000000"/>
        </w:rPr>
        <w:t>
мемлекеттік көрсетілетін қызмет регламенті</w:t>
      </w:r>
    </w:p>
    <w:bookmarkEnd w:id="18"/>
    <w:bookmarkStart w:name="z31" w:id="19"/>
    <w:p>
      <w:pPr>
        <w:spacing w:after="0"/>
        <w:ind w:left="0"/>
        <w:jc w:val="left"/>
      </w:pPr>
      <w:r>
        <w:rPr>
          <w:rFonts w:ascii="Times New Roman"/>
          <w:b/>
          <w:i w:val="false"/>
          <w:color w:val="000000"/>
        </w:rPr>
        <w:t xml:space="preserve"> 
1. Жалпы ережелер</w:t>
      </w:r>
    </w:p>
    <w:bookmarkEnd w:id="19"/>
    <w:bookmarkStart w:name="z32" w:id="20"/>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қызметі (бұдан әрі – мемлекеттік қызмет) Қазақстан Республикасы Үкіметінің 2014 жылғы 16 сәуірдегі № 358 қаулысымен бекітілген «Тұрақты жер пайдалану құқығына актілерді ресімдеу және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Өңірлік даму министрлігінің Жер ресурстарын басқару комитетінің «Жер кадастры ғылыми-өндірістік орталығы» республикалық мемлекеттік кәсіпорнымен, оның жергілікті жердегі филиалдары және аудандық бөлімшелерімен (бұдан әрі – қызмет көрсетуші)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жер учаскесіне жеке тұрақты жер пайдалану құқығына актіні (бұдан әрі – сәйкестендіру құжаты) беру болып табылады.</w:t>
      </w:r>
      <w:r>
        <w:br/>
      </w:r>
      <w:r>
        <w:rPr>
          <w:rFonts w:ascii="Times New Roman"/>
          <w:b w:val="false"/>
          <w:i w:val="false"/>
          <w:color w:val="000000"/>
          <w:sz w:val="28"/>
        </w:rPr>
        <w:t>
      Қызмет көрсетушінің кеңсесі арқылы өтініш білдірген кезде мемлекеттік қызметті көрсету нәтижесі электронды форматта ресімделеді, басылып шығарылады, қызмет көрсетушінің өкілетті тұлғасының қолтаңбасымен және мөрмен расталады;</w:t>
      </w:r>
      <w:r>
        <w:br/>
      </w:r>
      <w:r>
        <w:rPr>
          <w:rFonts w:ascii="Times New Roman"/>
          <w:b w:val="false"/>
          <w:i w:val="false"/>
          <w:color w:val="000000"/>
          <w:sz w:val="28"/>
        </w:rPr>
        <w:t>
      «Электронды үкімет» www.e.gov.kz веб-порталы (бұдан әрі – ЭҮП) арқылы өтініш білдірген кезде мемлекеттік қызмет көрсету нәтижесі қызмет көрсетушінің өкілетті тұлғасының электрондық цифрлық қолтаңбасы (бұдан әрі – ЭЦҚ) қойылған электронды құжат нысанында көрсетілетін қызмет алушының «жеке кабинетіне» жіберіледі.</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21"/>
    <w:bookmarkStart w:name="z36" w:id="22"/>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Халыққа қызмет көрсету орталығымен (бұдан әрі –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мемлекеттік жер кадастры автоматтандырылған ақпараттық жүйе (бұдан әрі –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құжаттарды қабылдау және беру бөлімімен құжаттарды қабылдау және тексеру, оның нәтижесі кіріс нөмірі бар тіркелген құжат болып табылады (15 минут);</w:t>
      </w:r>
      <w:r>
        <w:br/>
      </w:r>
      <w:r>
        <w:rPr>
          <w:rFonts w:ascii="Times New Roman"/>
          <w:b w:val="false"/>
          <w:i w:val="false"/>
          <w:color w:val="000000"/>
          <w:sz w:val="28"/>
        </w:rPr>
        <w:t>
      2) қабылданған құжаттарды жүйелендіру және сақтау бөліміне (техникалық мұрағат) тапсыру (30 минут);</w:t>
      </w:r>
      <w:r>
        <w:br/>
      </w:r>
      <w:r>
        <w:rPr>
          <w:rFonts w:ascii="Times New Roman"/>
          <w:b w:val="false"/>
          <w:i w:val="false"/>
          <w:color w:val="000000"/>
          <w:sz w:val="28"/>
        </w:rPr>
        <w:t>
      3) қабылданған құжаттарды жүйелендіру және сақтау бөлімінде (техникалық мұрағатта) тіркеу, мұрағаттан инвентарды жер-кадастрлық істерді көтеру, оларға материалдарды қоса тіркейді және МЖК ААЖ бөліміне тапсыру (1 жұмыс күн);</w:t>
      </w:r>
      <w:r>
        <w:br/>
      </w:r>
      <w:r>
        <w:rPr>
          <w:rFonts w:ascii="Times New Roman"/>
          <w:b w:val="false"/>
          <w:i w:val="false"/>
          <w:color w:val="000000"/>
          <w:sz w:val="28"/>
        </w:rPr>
        <w:t>
      4) МЖК ААЖ бөлімінде тапсырыс бланкілерін толтыру, жер-кадастрлық істерді қалыптастырып тігу, атрибутивті және графикалық деректерді МЖК ААЖ базасына енгізу, сәйкестендіру құжатын басып шығару және қызмет көрсетушінің басшысына қол қоюға ұсыну (3 жұмыс күн);</w:t>
      </w:r>
      <w:r>
        <w:br/>
      </w:r>
      <w:r>
        <w:rPr>
          <w:rFonts w:ascii="Times New Roman"/>
          <w:b w:val="false"/>
          <w:i w:val="false"/>
          <w:color w:val="000000"/>
          <w:sz w:val="28"/>
        </w:rPr>
        <w:t>
      5) қызмет көрсетуші басшысының сәйкестендіру құжатына қол қойып және құжаттарды қабылдау және беру бөлімімен тапсыру;</w:t>
      </w:r>
      <w:r>
        <w:br/>
      </w:r>
      <w:r>
        <w:rPr>
          <w:rFonts w:ascii="Times New Roman"/>
          <w:b w:val="false"/>
          <w:i w:val="false"/>
          <w:color w:val="000000"/>
          <w:sz w:val="28"/>
        </w:rPr>
        <w:t>
      6) құжаттарды қабылдау және беру бөлімінде сәйкестендіру құжатын тіркеу;</w:t>
      </w:r>
      <w:r>
        <w:br/>
      </w:r>
      <w:r>
        <w:rPr>
          <w:rFonts w:ascii="Times New Roman"/>
          <w:b w:val="false"/>
          <w:i w:val="false"/>
          <w:color w:val="000000"/>
          <w:sz w:val="28"/>
        </w:rPr>
        <w:t>
      7) мемлекеттік қызмет көрсетудің нәтижесін көрсетілетін қызмет алушыға беру немесе ХҚКО-ның курьеріне тапсыру (1 жұмыс күн).</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22"/>
    <w:bookmarkStart w:name="z39" w:id="23"/>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23"/>
    <w:bookmarkStart w:name="z40" w:id="24"/>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қызмет көрсетушінің құжаттарды қабылдау және беру бөлімінің қызметкері;</w:t>
      </w:r>
      <w:r>
        <w:br/>
      </w:r>
      <w:r>
        <w:rPr>
          <w:rFonts w:ascii="Times New Roman"/>
          <w:b w:val="false"/>
          <w:i w:val="false"/>
          <w:color w:val="000000"/>
          <w:sz w:val="28"/>
        </w:rPr>
        <w:t>
      2) құжаттарды жүйелендіру және сақтау бөлімінің (техникалық мұрағаттың) қызметкері;</w:t>
      </w:r>
      <w:r>
        <w:br/>
      </w:r>
      <w:r>
        <w:rPr>
          <w:rFonts w:ascii="Times New Roman"/>
          <w:b w:val="false"/>
          <w:i w:val="false"/>
          <w:color w:val="000000"/>
          <w:sz w:val="28"/>
        </w:rPr>
        <w:t>
      3) қызмет көрсетушінің МЖК ААЖ бөлімінің қызметкері.</w:t>
      </w:r>
      <w:r>
        <w:br/>
      </w:r>
      <w:r>
        <w:rPr>
          <w:rFonts w:ascii="Times New Roman"/>
          <w:b w:val="false"/>
          <w:i w:val="false"/>
          <w:color w:val="000000"/>
          <w:sz w:val="28"/>
        </w:rPr>
        <w:t>
      4) қызмет көрсетушінің басшысы.</w:t>
      </w:r>
      <w:r>
        <w:br/>
      </w:r>
      <w:r>
        <w:rPr>
          <w:rFonts w:ascii="Times New Roman"/>
          <w:b w:val="false"/>
          <w:i w:val="false"/>
          <w:color w:val="000000"/>
          <w:sz w:val="28"/>
        </w:rPr>
        <w:t>
      5) ХҚКО қызметкері (операторы, курьер) қызмет алушы қызмет көрсетуге көрсетілетін мемлекетті алу үшін ХҚКО-на өтініш білдірген жағдайда.</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блок-схемасы «Тұрақты жер пайдалану құқығына актілерді ресімдеу және беру» мемлекеттік қызметі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4"/>
    <w:bookmarkStart w:name="z42" w:id="25"/>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тәртібінің сипаты</w:t>
      </w:r>
    </w:p>
    <w:bookmarkEnd w:id="25"/>
    <w:bookmarkStart w:name="z43" w:id="26"/>
    <w:p>
      <w:pPr>
        <w:spacing w:after="0"/>
        <w:ind w:left="0"/>
        <w:jc w:val="both"/>
      </w:pPr>
      <w:r>
        <w:rPr>
          <w:rFonts w:ascii="Times New Roman"/>
          <w:b w:val="false"/>
          <w:i w:val="false"/>
          <w:color w:val="000000"/>
          <w:sz w:val="28"/>
        </w:rPr>
        <w:t>
      9. Көрсетілетін қызметті алушының қызмет берушіге ХҚКО арқылы өтініш беру тәртібінің сипаттамасы, қызмет алушының өтінішін өңдеу ұзақтығы:</w:t>
      </w:r>
      <w:r>
        <w:br/>
      </w:r>
      <w:r>
        <w:rPr>
          <w:rFonts w:ascii="Times New Roman"/>
          <w:b w:val="false"/>
          <w:i w:val="false"/>
          <w:color w:val="000000"/>
          <w:sz w:val="28"/>
        </w:rPr>
        <w:t>
      1) ХҚКО-ның реттеу залының қызметкері (операторы) көрсетілетін қызмет алушы берген құжаттарды қабылдап және тексеруді, оларды тіркеуді жүзеге асырады құжаттар түскен күні, 15 минут ішінде;</w:t>
      </w:r>
      <w:r>
        <w:br/>
      </w:r>
      <w:r>
        <w:rPr>
          <w:rFonts w:ascii="Times New Roman"/>
          <w:b w:val="false"/>
          <w:i w:val="false"/>
          <w:color w:val="000000"/>
          <w:sz w:val="28"/>
        </w:rPr>
        <w:t>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 қызметкері Стандартын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2) реттеу залының қызметкері (операторы) көрсетілетін қызмет алушыдан қабылданған құжаттарды жинақтау секторының қызметкеріне (маманына) тапсырады құжаттар түскен күні, 15 минут ішінде;</w:t>
      </w:r>
      <w:r>
        <w:br/>
      </w:r>
      <w:r>
        <w:rPr>
          <w:rFonts w:ascii="Times New Roman"/>
          <w:b w:val="false"/>
          <w:i w:val="false"/>
          <w:color w:val="000000"/>
          <w:sz w:val="28"/>
        </w:rPr>
        <w:t>
      3) ХҚКО-ның жинақтау секторының қызметкері (маманы) құжаттарды дайындап қызмет берушіге жіберу үшін ХҚКО-ның күрьеріне тапсыралы. Бұл ретте,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4) қызмет көрсетуші 5 (бес) жұмыс күні ішінде көрсетілген мемлекеттік қызметтің көрсетудің нәтижесін дайындайды;</w:t>
      </w:r>
      <w:r>
        <w:br/>
      </w:r>
      <w:r>
        <w:rPr>
          <w:rFonts w:ascii="Times New Roman"/>
          <w:b w:val="false"/>
          <w:i w:val="false"/>
          <w:color w:val="000000"/>
          <w:sz w:val="28"/>
        </w:rPr>
        <w:t>
      5)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6) ХҚКО-нің курьері ХҚКО-ның жинақтау секторының қызметкеріне (маманына) мемлекеттік қызмет көрсетудің нәтижесін тапсырады (2 сағат);</w:t>
      </w:r>
      <w:r>
        <w:br/>
      </w:r>
      <w:r>
        <w:rPr>
          <w:rFonts w:ascii="Times New Roman"/>
          <w:b w:val="false"/>
          <w:i w:val="false"/>
          <w:color w:val="000000"/>
          <w:sz w:val="28"/>
        </w:rPr>
        <w:t>
      7) ХҚКО-ның жинақтау секторының қызметкері (маманы) мемлекеттік қызмет көрсетудің нәтижесін қабылдайды және ХҚКО-ның жинақтау секторының маманына жолдайды (1 сағат);</w:t>
      </w:r>
      <w:r>
        <w:br/>
      </w:r>
      <w:r>
        <w:rPr>
          <w:rFonts w:ascii="Times New Roman"/>
          <w:b w:val="false"/>
          <w:i w:val="false"/>
          <w:color w:val="000000"/>
          <w:sz w:val="28"/>
        </w:rPr>
        <w:t>
      8) талон негізінде және жеке куәлігін және/немесе сенімхат ұсынған жағдайда, ХҚКО-ның жинақтау секторының маманы қызмет алушыға мемлекеттік қызмет көрсетудің нәтижесін береді (15 минут);</w:t>
      </w:r>
      <w:r>
        <w:br/>
      </w:r>
      <w:r>
        <w:rPr>
          <w:rFonts w:ascii="Times New Roman"/>
          <w:b w:val="false"/>
          <w:i w:val="false"/>
          <w:color w:val="000000"/>
          <w:sz w:val="28"/>
        </w:rPr>
        <w:t>
      9) егер де қызмет алушы көрсетілген қызметтің қорытындысын алуға көрсетілген мерзімде келмеген жағдайда, ХҚКО оның бір ай бойы сақталуын қамтамасыз етеді, содан кейін оны әрі қарай сақтау үшін қызмет көрсетушіге тапсырады.</w:t>
      </w:r>
      <w:r>
        <w:br/>
      </w:r>
      <w:r>
        <w:rPr>
          <w:rFonts w:ascii="Times New Roman"/>
          <w:b w:val="false"/>
          <w:i w:val="false"/>
          <w:color w:val="000000"/>
          <w:sz w:val="28"/>
        </w:rPr>
        <w:t>
</w:t>
      </w:r>
      <w:r>
        <w:rPr>
          <w:rFonts w:ascii="Times New Roman"/>
          <w:b w:val="false"/>
          <w:i w:val="false"/>
          <w:color w:val="000000"/>
          <w:sz w:val="28"/>
        </w:rPr>
        <w:t>
      10. Қызмет алушының ЭҮП арқылы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Мемлекеттік қызмет алушының ЭЦҚ бар болған жағдайда көрсетіледі.</w:t>
      </w:r>
      <w:r>
        <w:br/>
      </w:r>
      <w:r>
        <w:rPr>
          <w:rFonts w:ascii="Times New Roman"/>
          <w:b w:val="false"/>
          <w:i w:val="false"/>
          <w:color w:val="000000"/>
          <w:sz w:val="28"/>
        </w:rPr>
        <w:t>
      1) қызмет алушы ЭҮП-на өзін тіркеуді жеке сәйкестендіру немесе бизнес-сәйкестендіру нөмірі (бұдан әрі – ЖСН/БСН) арқылы жүзеге асырады (порталда тіркелмеген қызмет алушылар үшін жүзеге асырылады);</w:t>
      </w:r>
      <w:r>
        <w:br/>
      </w:r>
      <w:r>
        <w:rPr>
          <w:rFonts w:ascii="Times New Roman"/>
          <w:b w:val="false"/>
          <w:i w:val="false"/>
          <w:color w:val="000000"/>
          <w:sz w:val="28"/>
        </w:rPr>
        <w:t>
      2) 1-үдеріс – қызмет алушы мемлекеттік қызметті алу үшін ЭҮП-да ЖСН/ БСН және парольді енгізеді (авторизациялау процесі);</w:t>
      </w:r>
      <w:r>
        <w:br/>
      </w:r>
      <w:r>
        <w:rPr>
          <w:rFonts w:ascii="Times New Roman"/>
          <w:b w:val="false"/>
          <w:i w:val="false"/>
          <w:color w:val="000000"/>
          <w:sz w:val="28"/>
        </w:rPr>
        <w:t>
      3) 1-шарт – ЭҮП-де ЖСН/БСН және пароль арқылы қызмет алушы туралы тіркелген деректердің дұрыстығын тексеру;</w:t>
      </w:r>
      <w:r>
        <w:br/>
      </w:r>
      <w:r>
        <w:rPr>
          <w:rFonts w:ascii="Times New Roman"/>
          <w:b w:val="false"/>
          <w:i w:val="false"/>
          <w:color w:val="000000"/>
          <w:sz w:val="28"/>
        </w:rPr>
        <w:t>
      4) 2-үдеріс – ЭҮП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3-үдеріс – мемлекеттік қызмет алушының осы регламентте көрсетілген қызметті таңдауы, қызметті көрсету және оның құрылымы мен форматтық талаптарды ескере отырып,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қыстырумен қызмет алушының нысанды толтыру үшін өтініш нысанын экранға шығару, өтінішті куәландыру (қол қою) үшін ЭЦҚ тіркеу куәлігін таңдауы;</w:t>
      </w:r>
      <w:r>
        <w:br/>
      </w:r>
      <w:r>
        <w:rPr>
          <w:rFonts w:ascii="Times New Roman"/>
          <w:b w:val="false"/>
          <w:i w:val="false"/>
          <w:color w:val="000000"/>
          <w:sz w:val="28"/>
        </w:rPr>
        <w:t>
      6) 2-шарт – ЭҮП-да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r>
        <w:br/>
      </w:r>
      <w:r>
        <w:rPr>
          <w:rFonts w:ascii="Times New Roman"/>
          <w:b w:val="false"/>
          <w:i w:val="false"/>
          <w:color w:val="000000"/>
          <w:sz w:val="28"/>
        </w:rPr>
        <w:t>
      7) 4-үдеріс – ЭҮП қызмет алушының ЭЦҚ түпнұсқалылығының расталмауына байланысты сұрау салынған қызметтен бас тарту туралы хабарламаны қалыптастырады;</w:t>
      </w:r>
      <w:r>
        <w:br/>
      </w:r>
      <w:r>
        <w:rPr>
          <w:rFonts w:ascii="Times New Roman"/>
          <w:b w:val="false"/>
          <w:i w:val="false"/>
          <w:color w:val="000000"/>
          <w:sz w:val="28"/>
        </w:rPr>
        <w:t>
      8) 5-үдеріс – ЭҮП электрондық құжатты (өтінішті) ЭҮШ арқылы МЖК ААЖ-ға тексеру үшін жібереді;</w:t>
      </w:r>
      <w:r>
        <w:br/>
      </w:r>
      <w:r>
        <w:rPr>
          <w:rFonts w:ascii="Times New Roman"/>
          <w:b w:val="false"/>
          <w:i w:val="false"/>
          <w:color w:val="000000"/>
          <w:sz w:val="28"/>
        </w:rPr>
        <w:t>
      9) 3-шарт – қызмет көрсетуші 2 (екі) жұмыс күні ішінде стандарттың 9-тармағында көрсетілген тізімге сәйкес құжаттардың толықтығын тексереді</w:t>
      </w:r>
      <w:r>
        <w:br/>
      </w:r>
      <w:r>
        <w:rPr>
          <w:rFonts w:ascii="Times New Roman"/>
          <w:b w:val="false"/>
          <w:i w:val="false"/>
          <w:color w:val="000000"/>
          <w:sz w:val="28"/>
        </w:rPr>
        <w:t>
      10) 6-үдеріс – берілген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келмеген жағдайда қызмет көрсетуші бастарту туралы өкілетті тұлғасының ЭЦҚ қойылған, жауапты қалыптастырады;</w:t>
      </w:r>
      <w:r>
        <w:br/>
      </w:r>
      <w:r>
        <w:rPr>
          <w:rFonts w:ascii="Times New Roman"/>
          <w:b w:val="false"/>
          <w:i w:val="false"/>
          <w:color w:val="000000"/>
          <w:sz w:val="28"/>
        </w:rPr>
        <w:t>
      11) 7-үдеріс – қызмет көрсетуші оның өкілетті тұлғасының ЭЦҚ қойылған мемлекеттік қызмет көрсетудің төлем шотын қалыптастырады;</w:t>
      </w:r>
      <w:r>
        <w:br/>
      </w:r>
      <w:r>
        <w:rPr>
          <w:rFonts w:ascii="Times New Roman"/>
          <w:b w:val="false"/>
          <w:i w:val="false"/>
          <w:color w:val="000000"/>
          <w:sz w:val="28"/>
        </w:rPr>
        <w:t>
      12) 4-шарт – қызмет алушы 2 (екі) жұмыс күні өткеннен кейін өтінішті тексерудің қорытындысын алады;</w:t>
      </w:r>
      <w:r>
        <w:br/>
      </w:r>
      <w:r>
        <w:rPr>
          <w:rFonts w:ascii="Times New Roman"/>
          <w:b w:val="false"/>
          <w:i w:val="false"/>
          <w:color w:val="000000"/>
          <w:sz w:val="28"/>
        </w:rPr>
        <w:t>
      13) 9-үдеріс – қызмет алушы қызмет көрсетудің төлем шотын алғаннан кейін электрондық үкімет шлюзі порталының ақпараттық жүйесі (бұдан әрі – ЭҮШП АЖ) арқылы төлем жүргізу нысанына өтеді, төлем картасының/есеп шотының қажетті деректерін толтырады;</w:t>
      </w:r>
      <w:r>
        <w:br/>
      </w:r>
      <w:r>
        <w:rPr>
          <w:rFonts w:ascii="Times New Roman"/>
          <w:b w:val="false"/>
          <w:i w:val="false"/>
          <w:color w:val="000000"/>
          <w:sz w:val="28"/>
        </w:rPr>
        <w:t>
      14) 10-үдеріс – қызмет көрсетуші МЖК ААЖ арқылы ЭҮШП АЖ-нен жүргізілген төлем туралы растауын алғаннан кейін 5 (бес) жұмыс күні ішінде мемлекеттік қызмет көрсетудің нәтижесін дайындайды;</w:t>
      </w:r>
      <w:r>
        <w:br/>
      </w:r>
      <w:r>
        <w:rPr>
          <w:rFonts w:ascii="Times New Roman"/>
          <w:b w:val="false"/>
          <w:i w:val="false"/>
          <w:color w:val="000000"/>
          <w:sz w:val="28"/>
        </w:rPr>
        <w:t>
      15) 11-үдеріс – қызмет алушы көрсетілген қызметтің нәтижесі актіні (сәйкестендіру құжатын) қызмет көрсетушінің өкілетті тұлғасының ЭЦҚ қойылған электронды құжат нысанында алады.</w:t>
      </w:r>
      <w:r>
        <w:br/>
      </w:r>
      <w:r>
        <w:rPr>
          <w:rFonts w:ascii="Times New Roman"/>
          <w:b w:val="false"/>
          <w:i w:val="false"/>
          <w:color w:val="000000"/>
          <w:sz w:val="28"/>
        </w:rPr>
        <w:t>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6"/>
    <w:bookmarkStart w:name="z46" w:id="27"/>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7"/>
    <w:bookmarkStart w:name="z47" w:id="28"/>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28"/>
    <w:p>
      <w:pPr>
        <w:spacing w:after="0"/>
        <w:ind w:left="0"/>
        <w:jc w:val="both"/>
      </w:pPr>
      <w:r>
        <w:drawing>
          <wp:inline distT="0" distB="0" distL="0" distR="0">
            <wp:extent cx="6756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56400" cy="7086600"/>
                    </a:xfrm>
                    <a:prstGeom prst="rect">
                      <a:avLst/>
                    </a:prstGeom>
                  </pic:spPr>
                </pic:pic>
              </a:graphicData>
            </a:graphic>
          </wp:inline>
        </w:drawing>
      </w:r>
    </w:p>
    <w:bookmarkStart w:name="z48" w:id="29"/>
    <w:p>
      <w:pPr>
        <w:spacing w:after="0"/>
        <w:ind w:left="0"/>
        <w:jc w:val="both"/>
      </w:pPr>
      <w:r>
        <w:rPr>
          <w:rFonts w:ascii="Times New Roman"/>
          <w:b w:val="false"/>
          <w:i w:val="false"/>
          <w:color w:val="000000"/>
          <w:sz w:val="28"/>
        </w:rPr>
        <w:t xml:space="preserve">
«Тұрақты жер пайдалану  </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29"/>
    <w:bookmarkStart w:name="z49" w:id="30"/>
    <w:p>
      <w:pPr>
        <w:spacing w:after="0"/>
        <w:ind w:left="0"/>
        <w:jc w:val="left"/>
      </w:pPr>
      <w:r>
        <w:rPr>
          <w:rFonts w:ascii="Times New Roman"/>
          <w:b/>
          <w:i w:val="false"/>
          <w:color w:val="000000"/>
        </w:rPr>
        <w:t xml:space="preserve"> 
Мемлекеттік қызмет көрсетуде тартылған графикалық нысанда</w:t>
      </w:r>
      <w:r>
        <w:br/>
      </w:r>
      <w:r>
        <w:rPr>
          <w:rFonts w:ascii="Times New Roman"/>
          <w:b/>
          <w:i w:val="false"/>
          <w:color w:val="000000"/>
        </w:rPr>
        <w:t>
ақпараттық жүйелердің функционалдық өзара іс-қимыл диаграммасы</w:t>
      </w:r>
    </w:p>
    <w:bookmarkEnd w:id="30"/>
    <w:p>
      <w:pPr>
        <w:spacing w:after="0"/>
        <w:ind w:left="0"/>
        <w:jc w:val="both"/>
      </w:pPr>
      <w:r>
        <w:drawing>
          <wp:inline distT="0" distB="0" distL="0" distR="0">
            <wp:extent cx="78740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4978400"/>
                    </a:xfrm>
                    <a:prstGeom prst="rect">
                      <a:avLst/>
                    </a:prstGeom>
                  </pic:spPr>
                </pic:pic>
              </a:graphicData>
            </a:graphic>
          </wp:inline>
        </w:drawing>
      </w:r>
    </w:p>
    <w:p>
      <w:pPr>
        <w:spacing w:after="0"/>
        <w:ind w:left="0"/>
        <w:jc w:val="both"/>
      </w:pPr>
      <w:r>
        <w:drawing>
          <wp:inline distT="0" distB="0" distL="0" distR="0">
            <wp:extent cx="38608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60800" cy="1371600"/>
                    </a:xfrm>
                    <a:prstGeom prst="rect">
                      <a:avLst/>
                    </a:prstGeom>
                  </pic:spPr>
                </pic:pic>
              </a:graphicData>
            </a:graphic>
          </wp:inline>
        </w:drawing>
      </w:r>
    </w:p>
    <w:bookmarkStart w:name="z50" w:id="3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31"/>
    <w:bookmarkStart w:name="z51" w:id="32"/>
    <w:p>
      <w:pPr>
        <w:spacing w:after="0"/>
        <w:ind w:left="0"/>
        <w:jc w:val="left"/>
      </w:pPr>
      <w:r>
        <w:rPr>
          <w:rFonts w:ascii="Times New Roman"/>
          <w:b/>
          <w:i w:val="false"/>
          <w:color w:val="000000"/>
        </w:rPr>
        <w:t xml:space="preserve"> 
Мемлекеттік қызмет көрсетудің бизнес-процесстерінің</w:t>
      </w:r>
      <w:r>
        <w:br/>
      </w:r>
      <w:r>
        <w:rPr>
          <w:rFonts w:ascii="Times New Roman"/>
          <w:b/>
          <w:i w:val="false"/>
          <w:color w:val="000000"/>
        </w:rPr>
        <w:t>
анықтамалығы «Тұрақты жер пайдалану құқығына актілерді ресімдеу</w:t>
      </w:r>
      <w:r>
        <w:br/>
      </w:r>
      <w:r>
        <w:rPr>
          <w:rFonts w:ascii="Times New Roman"/>
          <w:b/>
          <w:i w:val="false"/>
          <w:color w:val="000000"/>
        </w:rPr>
        <w:t>
және беру»</w:t>
      </w:r>
    </w:p>
    <w:bookmarkEnd w:id="32"/>
    <w:p>
      <w:pPr>
        <w:spacing w:after="0"/>
        <w:ind w:left="0"/>
        <w:jc w:val="both"/>
      </w:pPr>
      <w:r>
        <w:drawing>
          <wp:inline distT="0" distB="0" distL="0" distR="0">
            <wp:extent cx="91567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156700" cy="5473700"/>
                    </a:xfrm>
                    <a:prstGeom prst="rect">
                      <a:avLst/>
                    </a:prstGeom>
                  </pic:spPr>
                </pic:pic>
              </a:graphicData>
            </a:graphic>
          </wp:inline>
        </w:drawing>
      </w:r>
    </w:p>
    <w:bookmarkStart w:name="z52"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xml:space="preserve">
№ 139/НҚ бұйрығына  </w:t>
      </w:r>
      <w:r>
        <w:br/>
      </w:r>
      <w:r>
        <w:rPr>
          <w:rFonts w:ascii="Times New Roman"/>
          <w:b w:val="false"/>
          <w:i w:val="false"/>
          <w:color w:val="000000"/>
          <w:sz w:val="28"/>
        </w:rPr>
        <w:t xml:space="preserve">
3-қосымша       </w:t>
      </w:r>
    </w:p>
    <w:bookmarkEnd w:id="33"/>
    <w:bookmarkStart w:name="z53" w:id="34"/>
    <w:p>
      <w:pPr>
        <w:spacing w:after="0"/>
        <w:ind w:left="0"/>
        <w:jc w:val="left"/>
      </w:pPr>
      <w:r>
        <w:rPr>
          <w:rFonts w:ascii="Times New Roman"/>
          <w:b/>
          <w:i w:val="false"/>
          <w:color w:val="000000"/>
        </w:rPr>
        <w:t xml:space="preserve"> 
«Уақытша өтеусіз жер пайдалану құқығына актілерді ресімдеу және</w:t>
      </w:r>
      <w:r>
        <w:br/>
      </w:r>
      <w:r>
        <w:rPr>
          <w:rFonts w:ascii="Times New Roman"/>
          <w:b/>
          <w:i w:val="false"/>
          <w:color w:val="000000"/>
        </w:rPr>
        <w:t>
беру» мемлекеттік көрсетілетін қызмет регламенті</w:t>
      </w:r>
    </w:p>
    <w:bookmarkEnd w:id="34"/>
    <w:bookmarkStart w:name="z54" w:id="35"/>
    <w:p>
      <w:pPr>
        <w:spacing w:after="0"/>
        <w:ind w:left="0"/>
        <w:jc w:val="left"/>
      </w:pPr>
      <w:r>
        <w:rPr>
          <w:rFonts w:ascii="Times New Roman"/>
          <w:b/>
          <w:i w:val="false"/>
          <w:color w:val="000000"/>
        </w:rPr>
        <w:t xml:space="preserve"> 
1. Жалпы ережелер</w:t>
      </w:r>
    </w:p>
    <w:bookmarkEnd w:id="35"/>
    <w:bookmarkStart w:name="z55" w:id="36"/>
    <w:p>
      <w:pPr>
        <w:spacing w:after="0"/>
        <w:ind w:left="0"/>
        <w:jc w:val="both"/>
      </w:pPr>
      <w:r>
        <w:rPr>
          <w:rFonts w:ascii="Times New Roman"/>
          <w:b w:val="false"/>
          <w:i w:val="false"/>
          <w:color w:val="000000"/>
          <w:sz w:val="28"/>
        </w:rPr>
        <w:t>
      1. «Уақытша өтеусіз жер пайдалану құқығына актілерді ресімдеу және беру» мемлекеттік қызметі (бұдан әрі – мемлекеттік қызмет) Қазақстан Республикасы Үкіметінің 2014 жылғы 16 сәуірдегі № 358 қаулысымен бекітілген «Уақытша өтеусіз жер пайдалану құқығына актілерді ресімдеу және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Өңірлік даму министрлігінің Жер ресурстарын басқару комитетінің «Жер кадастры ғылыми-өндірістік орталығы» республикалық мемлекеттік кәсіпорнымен, оның жергілікті жердегі филиалдары және аудандық бөлімшелерімен (бұдан әрі – қызмет көрсетуші)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жер учаскесіне уақытша өтеусіз жер пайдалану құқығына актіні (бұдан әрі – сәйкестендіру құжаты) беру болып табылады.</w:t>
      </w:r>
      <w:r>
        <w:br/>
      </w:r>
      <w:r>
        <w:rPr>
          <w:rFonts w:ascii="Times New Roman"/>
          <w:b w:val="false"/>
          <w:i w:val="false"/>
          <w:color w:val="000000"/>
          <w:sz w:val="28"/>
        </w:rPr>
        <w:t>
      Қызмет көрсетушінің кеңсесі арқылы өтініш білдірген кезде мемлекеттік қызметті көрсету нәтижесі электронды форматта ресімделеді, басылып шығарылады, қызмет көрсетушінің өкілетті тұлғасының қолтаңбасымен және мөрмен расталады;</w:t>
      </w:r>
      <w:r>
        <w:br/>
      </w:r>
      <w:r>
        <w:rPr>
          <w:rFonts w:ascii="Times New Roman"/>
          <w:b w:val="false"/>
          <w:i w:val="false"/>
          <w:color w:val="000000"/>
          <w:sz w:val="28"/>
        </w:rPr>
        <w:t>
      «Электронды үкімет» www.e.gov.kz веб-порталы (бұдан әрі – ЭҮП) арқылы өтініш білдірген кезде мемлекеттік қызмет көрсетудің нәтижесі қызмет көрсетушінің өкілетті тұлғасының электрондық цифрлық қолтаңбасы (бұдан әрі – ЭЦҚ) қойылған электронды құжат нысанында көрсетілетін қызмет алушының «жеке кабинетіне» жіберіледі.</w:t>
      </w:r>
    </w:p>
    <w:bookmarkEnd w:id="36"/>
    <w:bookmarkStart w:name="z58" w:id="37"/>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37"/>
    <w:bookmarkStart w:name="z59" w:id="38"/>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Халыққа қызмет көрсету орталығымен (бұдан әрі –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мемлекеттік жер кадастры автоматтандырылған ақпараттық жүйе (бұдан әрі –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құжаттарды қабылдау және беру бөлімімен құжаттарды қабылдау және тексеру, оның нәтижесі кіріс нөмірі бар тіркелген құжат болып табылады (15 минут);</w:t>
      </w:r>
      <w:r>
        <w:br/>
      </w:r>
      <w:r>
        <w:rPr>
          <w:rFonts w:ascii="Times New Roman"/>
          <w:b w:val="false"/>
          <w:i w:val="false"/>
          <w:color w:val="000000"/>
          <w:sz w:val="28"/>
        </w:rPr>
        <w:t>
      2) қабылданған құжаттарды жүйелендіру және сақтау бөліміне (техникалық мұрағат) тапсыру (30 минут);</w:t>
      </w:r>
      <w:r>
        <w:br/>
      </w:r>
      <w:r>
        <w:rPr>
          <w:rFonts w:ascii="Times New Roman"/>
          <w:b w:val="false"/>
          <w:i w:val="false"/>
          <w:color w:val="000000"/>
          <w:sz w:val="28"/>
        </w:rPr>
        <w:t>
      3) қабылданған құжаттарды жүйелендіру және сақтау бөлімінде (техникалық мұрағатта) тіркеу, мұрағаттан инвентарды жер-кадастрлық істерді көтеру, оларға материалдарды қоса тіркейді және МЖК ААЖ бөліміне тапсыру (1 жұмыс күн);</w:t>
      </w:r>
      <w:r>
        <w:br/>
      </w:r>
      <w:r>
        <w:rPr>
          <w:rFonts w:ascii="Times New Roman"/>
          <w:b w:val="false"/>
          <w:i w:val="false"/>
          <w:color w:val="000000"/>
          <w:sz w:val="28"/>
        </w:rPr>
        <w:t>
      4) МЖК ААЖ бөлімінде тапсырыс бланкілерін толтыру, жер-кадастрлық істерді қалыптастырып тігу, атрибутивті және графикалық деректерді МЖК ААЖ базасына енгізу, сәйкестендіру құжатын басып шығару және қызмет көрсетушінің басшысына қол қоюға ұсыну (3 жұмыс күн);</w:t>
      </w:r>
      <w:r>
        <w:br/>
      </w:r>
      <w:r>
        <w:rPr>
          <w:rFonts w:ascii="Times New Roman"/>
          <w:b w:val="false"/>
          <w:i w:val="false"/>
          <w:color w:val="000000"/>
          <w:sz w:val="28"/>
        </w:rPr>
        <w:t>
      5) қызмет көрсетуші басшысының сәйкестендіру құжатына қол қойып және құжаттарды қабылдау және беру бөлімімен тапсыру;</w:t>
      </w:r>
      <w:r>
        <w:br/>
      </w:r>
      <w:r>
        <w:rPr>
          <w:rFonts w:ascii="Times New Roman"/>
          <w:b w:val="false"/>
          <w:i w:val="false"/>
          <w:color w:val="000000"/>
          <w:sz w:val="28"/>
        </w:rPr>
        <w:t>
      6) құжаттарды қабылдау және беру бөлімінде сәйкестендіру құжатын тіркеу;</w:t>
      </w:r>
      <w:r>
        <w:br/>
      </w:r>
      <w:r>
        <w:rPr>
          <w:rFonts w:ascii="Times New Roman"/>
          <w:b w:val="false"/>
          <w:i w:val="false"/>
          <w:color w:val="000000"/>
          <w:sz w:val="28"/>
        </w:rPr>
        <w:t>
      7) мемлекеттік қызмет көрсетудің нәтижесін көрсетілетін қызмет алушыға беру немесе ХҚКО-ның курьеріне тапсыру (1 жұмыс күн).</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38"/>
    <w:bookmarkStart w:name="z62" w:id="39"/>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39"/>
    <w:bookmarkStart w:name="z63" w:id="4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қызмет көрсетушінің құжаттарды қабылдау және беру бөлімінің қызметкері;</w:t>
      </w:r>
      <w:r>
        <w:br/>
      </w:r>
      <w:r>
        <w:rPr>
          <w:rFonts w:ascii="Times New Roman"/>
          <w:b w:val="false"/>
          <w:i w:val="false"/>
          <w:color w:val="000000"/>
          <w:sz w:val="28"/>
        </w:rPr>
        <w:t>
      2) құжаттарды жүйелендіру және сақтау бөлімінің (техникалық мұрағаттың) қызметкері;</w:t>
      </w:r>
      <w:r>
        <w:br/>
      </w:r>
      <w:r>
        <w:rPr>
          <w:rFonts w:ascii="Times New Roman"/>
          <w:b w:val="false"/>
          <w:i w:val="false"/>
          <w:color w:val="000000"/>
          <w:sz w:val="28"/>
        </w:rPr>
        <w:t>
      3) қызмет көрсетушінің МЖК ААЖ бөлімінің қызметкері.</w:t>
      </w:r>
      <w:r>
        <w:br/>
      </w:r>
      <w:r>
        <w:rPr>
          <w:rFonts w:ascii="Times New Roman"/>
          <w:b w:val="false"/>
          <w:i w:val="false"/>
          <w:color w:val="000000"/>
          <w:sz w:val="28"/>
        </w:rPr>
        <w:t>
      4) қызмет көрсетушінің басшысы.</w:t>
      </w:r>
      <w:r>
        <w:br/>
      </w:r>
      <w:r>
        <w:rPr>
          <w:rFonts w:ascii="Times New Roman"/>
          <w:b w:val="false"/>
          <w:i w:val="false"/>
          <w:color w:val="000000"/>
          <w:sz w:val="28"/>
        </w:rPr>
        <w:t>
      5) ХҚКО қызметкері (операторы, курьер) қызмет алушы қызмет көрсетуге көрсетілетін мемлекетті алу үшін ХҚКО-на өтініш білдірген жағдайда.</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ХҚКО үсынған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блок-схемасы «Уақытша өтеусіз жер пайдалану құқығына актілерді ресімдеу және беру» мемлекеттік қызметі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0"/>
    <w:bookmarkStart w:name="z65" w:id="41"/>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тәртібінің сипаты</w:t>
      </w:r>
    </w:p>
    <w:bookmarkEnd w:id="41"/>
    <w:bookmarkStart w:name="z66" w:id="42"/>
    <w:p>
      <w:pPr>
        <w:spacing w:after="0"/>
        <w:ind w:left="0"/>
        <w:jc w:val="both"/>
      </w:pPr>
      <w:r>
        <w:rPr>
          <w:rFonts w:ascii="Times New Roman"/>
          <w:b w:val="false"/>
          <w:i w:val="false"/>
          <w:color w:val="000000"/>
          <w:sz w:val="28"/>
        </w:rPr>
        <w:t>
      9. Көрсетілетін қызметті алушының қызмет берушіге ХҚКО арқылы өтініш беру тәртібінің сипаттамасы, қызмет алушының өтінішін өңдеу ұзақтығы:</w:t>
      </w:r>
      <w:r>
        <w:br/>
      </w:r>
      <w:r>
        <w:rPr>
          <w:rFonts w:ascii="Times New Roman"/>
          <w:b w:val="false"/>
          <w:i w:val="false"/>
          <w:color w:val="000000"/>
          <w:sz w:val="28"/>
        </w:rPr>
        <w:t>
      1) ХҚКО-ның реттеу залының қызметкері (операторы) көрсетілетін қызмет алушы берген құжаттарды қабылдап және тексеруді, оларды тіркеуді жүзеге асырады құжаттар тұскен күні, 15 минут ішінде;</w:t>
      </w:r>
      <w:r>
        <w:br/>
      </w:r>
      <w:r>
        <w:rPr>
          <w:rFonts w:ascii="Times New Roman"/>
          <w:b w:val="false"/>
          <w:i w:val="false"/>
          <w:color w:val="000000"/>
          <w:sz w:val="28"/>
        </w:rPr>
        <w:t>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 қызметкері Стандартын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2) реттеу залының қызметкері (операторы) көрсетілетін қызмет алушыдан қабылданған құжаттарды жинақтау секторының қызметкеріне (маманына) тапсырады құжаттар түскен күні, 15 минут ішінде;</w:t>
      </w:r>
      <w:r>
        <w:br/>
      </w:r>
      <w:r>
        <w:rPr>
          <w:rFonts w:ascii="Times New Roman"/>
          <w:b w:val="false"/>
          <w:i w:val="false"/>
          <w:color w:val="000000"/>
          <w:sz w:val="28"/>
        </w:rPr>
        <w:t>
      3) ХҚКО-ның жинақтау секторының қызметкері (маманы) құжаттарды дайындап қызмет берушіге жібері үшін ХҚКО-ның курьеріне тапсыралы. Бұл ретте,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4) қызмет көрсетуші 5 (бес) жұмыс күні ішінде көрсетілген мемлекеттік қызметтің көрсетудің нәтижесін дайындайды;</w:t>
      </w:r>
      <w:r>
        <w:br/>
      </w:r>
      <w:r>
        <w:rPr>
          <w:rFonts w:ascii="Times New Roman"/>
          <w:b w:val="false"/>
          <w:i w:val="false"/>
          <w:color w:val="000000"/>
          <w:sz w:val="28"/>
        </w:rPr>
        <w:t>
      5)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6) ХҚКО-нің курьері ХҚКО-ның жинақтау секторының қызметкеріне (маманына) мемлекеттік қызмет көрсетудің нәтижесін тапсырады (2 сағат);</w:t>
      </w:r>
      <w:r>
        <w:br/>
      </w:r>
      <w:r>
        <w:rPr>
          <w:rFonts w:ascii="Times New Roman"/>
          <w:b w:val="false"/>
          <w:i w:val="false"/>
          <w:color w:val="000000"/>
          <w:sz w:val="28"/>
        </w:rPr>
        <w:t>
      7) ХҚКО-ның жинақтау секторының қызметкері (маманы) мемлекеттік қызмет көрсетудің нәтижесін қабылдайды және ХҚКО-ның жинақтау секторының маманына жолдайды (1 сағат);</w:t>
      </w:r>
      <w:r>
        <w:br/>
      </w:r>
      <w:r>
        <w:rPr>
          <w:rFonts w:ascii="Times New Roman"/>
          <w:b w:val="false"/>
          <w:i w:val="false"/>
          <w:color w:val="000000"/>
          <w:sz w:val="28"/>
        </w:rPr>
        <w:t>
      8) талон негізінде және жеке куәлігін және/немесе сенімхат ұсынған жағдайда, ХҚКО-ның жинақтау секторының маманыны қызмет алушыға мемлекеттік қызмет көрсетудің нәтижесін береді (15 минут);</w:t>
      </w:r>
      <w:r>
        <w:br/>
      </w:r>
      <w:r>
        <w:rPr>
          <w:rFonts w:ascii="Times New Roman"/>
          <w:b w:val="false"/>
          <w:i w:val="false"/>
          <w:color w:val="000000"/>
          <w:sz w:val="28"/>
        </w:rPr>
        <w:t>
      9) егер де қызмет алушы көрсетілген қызметтің қорытындысын алуға көрсетілген мерзімде келмеген жағдайда, ХҚКО оның бір ай бойы сақталуын қамтамасыз етеді, содан кейін оны әрі қарай сақтау үшін қызмет көрсетушіге тапсырады.</w:t>
      </w:r>
      <w:r>
        <w:br/>
      </w:r>
      <w:r>
        <w:rPr>
          <w:rFonts w:ascii="Times New Roman"/>
          <w:b w:val="false"/>
          <w:i w:val="false"/>
          <w:color w:val="000000"/>
          <w:sz w:val="28"/>
        </w:rPr>
        <w:t>
</w:t>
      </w:r>
      <w:r>
        <w:rPr>
          <w:rFonts w:ascii="Times New Roman"/>
          <w:b w:val="false"/>
          <w:i w:val="false"/>
          <w:color w:val="000000"/>
          <w:sz w:val="28"/>
        </w:rPr>
        <w:t>
      10. Қызмет алушының ЭҮП арқылы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Мемлекеттік қызмет алушының ЭЦҚ бар болған жағдайда көрсетіледі.</w:t>
      </w:r>
      <w:r>
        <w:br/>
      </w:r>
      <w:r>
        <w:rPr>
          <w:rFonts w:ascii="Times New Roman"/>
          <w:b w:val="false"/>
          <w:i w:val="false"/>
          <w:color w:val="000000"/>
          <w:sz w:val="28"/>
        </w:rPr>
        <w:t>
      1) қызмет алушы ЭҮП-на өзін тіркеуді жеке сәйкестендіру немесе бизнес-сәйкестендіру нөмірі (бұдан әрі – ЖСН/БСН) арқылы жүзеге асырады (порталда тіркелмеген қызмет алушылар үшін жүзеге асырылады);</w:t>
      </w:r>
      <w:r>
        <w:br/>
      </w:r>
      <w:r>
        <w:rPr>
          <w:rFonts w:ascii="Times New Roman"/>
          <w:b w:val="false"/>
          <w:i w:val="false"/>
          <w:color w:val="000000"/>
          <w:sz w:val="28"/>
        </w:rPr>
        <w:t>
      2) 1-үдеріс – қызмет алушы мемлекеттік қызметті алу үшін ЭҮП-да ЖСН/ БСН және парольді енгізеді (авторизациялау процесі);</w:t>
      </w:r>
      <w:r>
        <w:br/>
      </w:r>
      <w:r>
        <w:rPr>
          <w:rFonts w:ascii="Times New Roman"/>
          <w:b w:val="false"/>
          <w:i w:val="false"/>
          <w:color w:val="000000"/>
          <w:sz w:val="28"/>
        </w:rPr>
        <w:t>
      3) 1-шарт – ЭҮП-де ЖСН/БСН және пароль арқылы қызмет алушы туралы тіркелген деректердің дұрыстығын тексеру;</w:t>
      </w:r>
      <w:r>
        <w:br/>
      </w:r>
      <w:r>
        <w:rPr>
          <w:rFonts w:ascii="Times New Roman"/>
          <w:b w:val="false"/>
          <w:i w:val="false"/>
          <w:color w:val="000000"/>
          <w:sz w:val="28"/>
        </w:rPr>
        <w:t>
      4) 2-үдеріс – ЭҮП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3-үдеріс – мемлекеттік қызмет алушының осы регламентте көрсетілген қызметті таңдауы, қызметті көрсету және оның құрылымы мен форматтық талаптарды ескере отырып,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қыстырумен қызмет алушының нысанды толтыру үшін өтініш нысанын экранға шығару, өтінішті куәландыру (қол қою) үшін ЭЦҚ тіркеу куәлігін таңдауы;</w:t>
      </w:r>
      <w:r>
        <w:br/>
      </w:r>
      <w:r>
        <w:rPr>
          <w:rFonts w:ascii="Times New Roman"/>
          <w:b w:val="false"/>
          <w:i w:val="false"/>
          <w:color w:val="000000"/>
          <w:sz w:val="28"/>
        </w:rPr>
        <w:t>
      6) 2-шарт – ЭҮП-да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r>
        <w:br/>
      </w:r>
      <w:r>
        <w:rPr>
          <w:rFonts w:ascii="Times New Roman"/>
          <w:b w:val="false"/>
          <w:i w:val="false"/>
          <w:color w:val="000000"/>
          <w:sz w:val="28"/>
        </w:rPr>
        <w:t>
      7) 4-үдеріс – ЭҮП қызмет алушының ЭЦҚ түпнұсқалылығының расталмауына байланысты сұрау салынған қызметтен бас тарту туралы хабарламаны қалыптастырады;</w:t>
      </w:r>
      <w:r>
        <w:br/>
      </w:r>
      <w:r>
        <w:rPr>
          <w:rFonts w:ascii="Times New Roman"/>
          <w:b w:val="false"/>
          <w:i w:val="false"/>
          <w:color w:val="000000"/>
          <w:sz w:val="28"/>
        </w:rPr>
        <w:t>
      8) 5-үдеріс – ЭҮП электрондық құжатты (өтінішті) ЭҮШ арқылы МЖК ААЖ-ға тексеру үшін жібереді;</w:t>
      </w:r>
      <w:r>
        <w:br/>
      </w:r>
      <w:r>
        <w:rPr>
          <w:rFonts w:ascii="Times New Roman"/>
          <w:b w:val="false"/>
          <w:i w:val="false"/>
          <w:color w:val="000000"/>
          <w:sz w:val="28"/>
        </w:rPr>
        <w:t>
      9) 3-шарт – қызмет көрсетуші 2 (екі) жұмыс күні ішінде стандарттың 9-тармағында көрсетілген тізімге сәйкес құжаттардың толықтығын тексереді</w:t>
      </w:r>
      <w:r>
        <w:br/>
      </w:r>
      <w:r>
        <w:rPr>
          <w:rFonts w:ascii="Times New Roman"/>
          <w:b w:val="false"/>
          <w:i w:val="false"/>
          <w:color w:val="000000"/>
          <w:sz w:val="28"/>
        </w:rPr>
        <w:t>
      10) 6-үдеріс – берілген құжаттар стандарттың 9-тармағында сәйкес келмеген жағдада қызмет көрсетуші бастарту туралы өкілетті тұлғасының ЭЦҚ қойылған, жауапты қалыптастырады;</w:t>
      </w:r>
      <w:r>
        <w:br/>
      </w:r>
      <w:r>
        <w:rPr>
          <w:rFonts w:ascii="Times New Roman"/>
          <w:b w:val="false"/>
          <w:i w:val="false"/>
          <w:color w:val="000000"/>
          <w:sz w:val="28"/>
        </w:rPr>
        <w:t>
      11) 7-үдеріс – қызмет көрсетуші оның өкілетті тұлғасының ЭЦҚ қойылған мемлекеттік қызмет көрсетудің төлем шотын қалыптастырады;</w:t>
      </w:r>
      <w:r>
        <w:br/>
      </w:r>
      <w:r>
        <w:rPr>
          <w:rFonts w:ascii="Times New Roman"/>
          <w:b w:val="false"/>
          <w:i w:val="false"/>
          <w:color w:val="000000"/>
          <w:sz w:val="28"/>
        </w:rPr>
        <w:t>
      12) 4-шарт – қызмет алушы 2 (екі) жұмыс күні өткеннен кейін өтінішті тексерудің қорытындысын алады;</w:t>
      </w:r>
      <w:r>
        <w:br/>
      </w:r>
      <w:r>
        <w:rPr>
          <w:rFonts w:ascii="Times New Roman"/>
          <w:b w:val="false"/>
          <w:i w:val="false"/>
          <w:color w:val="000000"/>
          <w:sz w:val="28"/>
        </w:rPr>
        <w:t>
      13) 9-үдеріс – қызмет алушы қызмет көрсетудің төлем шотын алғаннан кейін электрондық үкімет шлюзі порталының ақпараттық жүйесі (бұдан әрі – ЭҮШП АЖ) арқылы төлем жүргізу нысанына өтеді, төлем картасының/есеп шотының қажетті деректерін толтырады;</w:t>
      </w:r>
      <w:r>
        <w:br/>
      </w:r>
      <w:r>
        <w:rPr>
          <w:rFonts w:ascii="Times New Roman"/>
          <w:b w:val="false"/>
          <w:i w:val="false"/>
          <w:color w:val="000000"/>
          <w:sz w:val="28"/>
        </w:rPr>
        <w:t>
      14) 10-үдеріс – қызмет көрсетуші МЖК ААЖ арқылы ЭҮШП АЖ-нен жүргізілген төлем туралы растауын алғаннан кейін 5 (бес) жұмыс күні ішінде мемлекеттік қызмет көрсетудің нәтижесін дайындайды;</w:t>
      </w:r>
      <w:r>
        <w:br/>
      </w:r>
      <w:r>
        <w:rPr>
          <w:rFonts w:ascii="Times New Roman"/>
          <w:b w:val="false"/>
          <w:i w:val="false"/>
          <w:color w:val="000000"/>
          <w:sz w:val="28"/>
        </w:rPr>
        <w:t>
      15) 11-үдеріс – қызмет алушы көрсетілген қызметтің нәтижесі актіні (сәйкестендіру құжатын) қызмет көрсетушінің өкілетті тұлғасының ЭЦҚ қойылған электронды құжат нысанында алады.</w:t>
      </w:r>
      <w:r>
        <w:br/>
      </w:r>
      <w:r>
        <w:rPr>
          <w:rFonts w:ascii="Times New Roman"/>
          <w:b w:val="false"/>
          <w:i w:val="false"/>
          <w:color w:val="000000"/>
          <w:sz w:val="28"/>
        </w:rPr>
        <w:t>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42"/>
    <w:bookmarkStart w:name="z69" w:id="43"/>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       </w:t>
      </w:r>
      <w:r>
        <w:br/>
      </w:r>
      <w:r>
        <w:rPr>
          <w:rFonts w:ascii="Times New Roman"/>
          <w:b w:val="false"/>
          <w:i w:val="false"/>
          <w:color w:val="000000"/>
          <w:sz w:val="28"/>
        </w:rPr>
        <w:t xml:space="preserve">
1-қосымша            </w:t>
      </w:r>
    </w:p>
    <w:bookmarkEnd w:id="43"/>
    <w:bookmarkStart w:name="z70" w:id="44"/>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44"/>
    <w:p>
      <w:pPr>
        <w:spacing w:after="0"/>
        <w:ind w:left="0"/>
        <w:jc w:val="both"/>
      </w:pPr>
      <w:r>
        <w:drawing>
          <wp:inline distT="0" distB="0" distL="0" distR="0">
            <wp:extent cx="64262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26200" cy="6845300"/>
                    </a:xfrm>
                    <a:prstGeom prst="rect">
                      <a:avLst/>
                    </a:prstGeom>
                  </pic:spPr>
                </pic:pic>
              </a:graphicData>
            </a:graphic>
          </wp:inline>
        </w:drawing>
      </w:r>
    </w:p>
    <w:bookmarkStart w:name="z71" w:id="4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көрсетілетін қызмет регламенті</w:t>
      </w:r>
      <w:r>
        <w:br/>
      </w:r>
      <w:r>
        <w:rPr>
          <w:rFonts w:ascii="Times New Roman"/>
          <w:b w:val="false"/>
          <w:i w:val="false"/>
          <w:color w:val="000000"/>
          <w:sz w:val="28"/>
        </w:rPr>
        <w:t xml:space="preserve">
2-қосымша           </w:t>
      </w:r>
    </w:p>
    <w:bookmarkEnd w:id="45"/>
    <w:bookmarkStart w:name="z72" w:id="46"/>
    <w:p>
      <w:pPr>
        <w:spacing w:after="0"/>
        <w:ind w:left="0"/>
        <w:jc w:val="left"/>
      </w:pPr>
      <w:r>
        <w:rPr>
          <w:rFonts w:ascii="Times New Roman"/>
          <w:b/>
          <w:i w:val="false"/>
          <w:color w:val="000000"/>
        </w:rPr>
        <w:t xml:space="preserve"> 
Мемлекеттік қызмет көрсетуде тартылған графикалық нысанда</w:t>
      </w:r>
      <w:r>
        <w:br/>
      </w:r>
      <w:r>
        <w:rPr>
          <w:rFonts w:ascii="Times New Roman"/>
          <w:b/>
          <w:i w:val="false"/>
          <w:color w:val="000000"/>
        </w:rPr>
        <w:t>
ақпараттық жүйелердің функционалдық өзара іс-қимыл диаграммасы</w:t>
      </w:r>
    </w:p>
    <w:bookmarkEnd w:id="46"/>
    <w:p>
      <w:pPr>
        <w:spacing w:after="0"/>
        <w:ind w:left="0"/>
        <w:jc w:val="both"/>
      </w:pPr>
      <w:r>
        <w:drawing>
          <wp:inline distT="0" distB="0" distL="0" distR="0">
            <wp:extent cx="79756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975600" cy="5016500"/>
                    </a:xfrm>
                    <a:prstGeom prst="rect">
                      <a:avLst/>
                    </a:prstGeom>
                  </pic:spPr>
                </pic:pic>
              </a:graphicData>
            </a:graphic>
          </wp:inline>
        </w:drawing>
      </w:r>
    </w:p>
    <w:p>
      <w:pPr>
        <w:spacing w:after="0"/>
        <w:ind w:left="0"/>
        <w:jc w:val="both"/>
      </w:pPr>
      <w:r>
        <w:drawing>
          <wp:inline distT="0" distB="0" distL="0" distR="0">
            <wp:extent cx="3873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73500" cy="1346200"/>
                    </a:xfrm>
                    <a:prstGeom prst="rect">
                      <a:avLst/>
                    </a:prstGeom>
                  </pic:spPr>
                </pic:pic>
              </a:graphicData>
            </a:graphic>
          </wp:inline>
        </w:drawing>
      </w:r>
    </w:p>
    <w:bookmarkStart w:name="z73" w:id="47"/>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регламенті     </w:t>
      </w:r>
      <w:r>
        <w:br/>
      </w:r>
      <w:r>
        <w:rPr>
          <w:rFonts w:ascii="Times New Roman"/>
          <w:b w:val="false"/>
          <w:i w:val="false"/>
          <w:color w:val="000000"/>
          <w:sz w:val="28"/>
        </w:rPr>
        <w:t xml:space="preserve">
3-қосымша          </w:t>
      </w:r>
    </w:p>
    <w:bookmarkEnd w:id="47"/>
    <w:bookmarkStart w:name="z74" w:id="48"/>
    <w:p>
      <w:pPr>
        <w:spacing w:after="0"/>
        <w:ind w:left="0"/>
        <w:jc w:val="left"/>
      </w:pPr>
      <w:r>
        <w:rPr>
          <w:rFonts w:ascii="Times New Roman"/>
          <w:b/>
          <w:i w:val="false"/>
          <w:color w:val="000000"/>
        </w:rPr>
        <w:t xml:space="preserve"> 
Мемлекеттік қызмет көрсетудің бизнес-процесстерінің</w:t>
      </w:r>
      <w:r>
        <w:br/>
      </w:r>
      <w:r>
        <w:rPr>
          <w:rFonts w:ascii="Times New Roman"/>
          <w:b/>
          <w:i w:val="false"/>
          <w:color w:val="000000"/>
        </w:rPr>
        <w:t>
анықтамалығы</w:t>
      </w:r>
      <w:r>
        <w:br/>
      </w:r>
      <w:r>
        <w:rPr>
          <w:rFonts w:ascii="Times New Roman"/>
          <w:b/>
          <w:i w:val="false"/>
          <w:color w:val="000000"/>
        </w:rPr>
        <w:t>
«Уақытша өтеусіз жер пайдалану құқығына актілерді ресімдеу және беру»</w:t>
      </w:r>
    </w:p>
    <w:bookmarkEnd w:id="48"/>
    <w:p>
      <w:pPr>
        <w:spacing w:after="0"/>
        <w:ind w:left="0"/>
        <w:jc w:val="both"/>
      </w:pPr>
      <w:r>
        <w:drawing>
          <wp:inline distT="0" distB="0" distL="0" distR="0">
            <wp:extent cx="9334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34500" cy="5562600"/>
                    </a:xfrm>
                    <a:prstGeom prst="rect">
                      <a:avLst/>
                    </a:prstGeom>
                  </pic:spPr>
                </pic:pic>
              </a:graphicData>
            </a:graphic>
          </wp:inline>
        </w:drawing>
      </w:r>
    </w:p>
    <w:bookmarkStart w:name="z75"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xml:space="preserve">
№ 139/НҚ бұйрығына </w:t>
      </w:r>
      <w:r>
        <w:br/>
      </w:r>
      <w:r>
        <w:rPr>
          <w:rFonts w:ascii="Times New Roman"/>
          <w:b w:val="false"/>
          <w:i w:val="false"/>
          <w:color w:val="000000"/>
          <w:sz w:val="28"/>
        </w:rPr>
        <w:t xml:space="preserve">
4-қосымша       </w:t>
      </w:r>
    </w:p>
    <w:bookmarkEnd w:id="49"/>
    <w:bookmarkStart w:name="z76" w:id="50"/>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ресімдеу және беру» мемлекеттік</w:t>
      </w:r>
      <w:r>
        <w:br/>
      </w:r>
      <w:r>
        <w:rPr>
          <w:rFonts w:ascii="Times New Roman"/>
          <w:b/>
          <w:i w:val="false"/>
          <w:color w:val="000000"/>
        </w:rPr>
        <w:t>
көрсетілетін қызмет регламенті</w:t>
      </w:r>
    </w:p>
    <w:bookmarkEnd w:id="50"/>
    <w:bookmarkStart w:name="z77" w:id="51"/>
    <w:p>
      <w:pPr>
        <w:spacing w:after="0"/>
        <w:ind w:left="0"/>
        <w:jc w:val="left"/>
      </w:pPr>
      <w:r>
        <w:rPr>
          <w:rFonts w:ascii="Times New Roman"/>
          <w:b/>
          <w:i w:val="false"/>
          <w:color w:val="000000"/>
        </w:rPr>
        <w:t xml:space="preserve"> 
1. Жалпы ереже</w:t>
      </w:r>
    </w:p>
    <w:bookmarkEnd w:id="51"/>
    <w:bookmarkStart w:name="z78" w:id="52"/>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қызметі (бұдан әрі – мемлекеттік қызмет) Қазақстан Республикасы Үкіметінің 2014 жылғы 16 сәуірдегі № 358 қаулысымен бекітілген «Уақытша өтеулі (ұзақ мерзімді, қысқа мерзімді) жер пайдалану (жалдау) құқығына актілерді ресімдеу және беру»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Өңірлік даму министрлігінің Жер ресурстарын басқару комитетінің «Жер кадастры ғылыми-өндірістік орталығы» республикалық мемлекеттік кәсіпорнымен, оның жергілікті жердегі филиалдары және аудандық бөлімшелерімен (бұдан әрі – қызмет көрсетуші).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жер учаскесіне уақытша өтеулі (ұзақ мерзімді, қысқа мерзімді) жер пайдалану (жалдау) құқығына актіні (бұдан әрі – сәйкестендіру құжаты) беру болып табылады.</w:t>
      </w:r>
      <w:r>
        <w:br/>
      </w:r>
      <w:r>
        <w:rPr>
          <w:rFonts w:ascii="Times New Roman"/>
          <w:b w:val="false"/>
          <w:i w:val="false"/>
          <w:color w:val="000000"/>
          <w:sz w:val="28"/>
        </w:rPr>
        <w:t>
      Қызмет көрсетушінің кеңсесі арқылы өтініш білдірген кезде мемлекеттік қызметті көрсету нәтижесі электронды форматта ресімделеді, басылып шығарылады, қызмет көрсетушінің өкілетті тұлғасының қолтаңбасымен және мөрмен расталады;</w:t>
      </w:r>
      <w:r>
        <w:br/>
      </w:r>
      <w:r>
        <w:rPr>
          <w:rFonts w:ascii="Times New Roman"/>
          <w:b w:val="false"/>
          <w:i w:val="false"/>
          <w:color w:val="000000"/>
          <w:sz w:val="28"/>
        </w:rPr>
        <w:t>
      «Электронды үкімет» www.e.gov.kz веб-порталы (бұдан әрі – ЭҮП) арқылы өтініш білдірген кезде мемлекеттік қызмет көрсетудің нәтижесі қызмет көрсетушінің өкілетті тұлғасының электрондық цифрлық қолтаңбасы (бұдан әрі – ЭЦҚ) қойылған электронды құжат нысанында көрсетілетін қызмет алушының «жеке кабинетіне» жіберіледі.</w:t>
      </w:r>
    </w:p>
    <w:bookmarkEnd w:id="52"/>
    <w:bookmarkStart w:name="z81" w:id="53"/>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53"/>
    <w:bookmarkStart w:name="z82" w:id="54"/>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өтінішті Стандарттын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Халыққа қызмет көрсету орталығымен (бұдан әрі –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түскен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мемлекеттік жер кадастры автоматтандырылған ақпараттық жүйе (бұдан әрі –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құжаттарды қабылдау және беру бөлімімен құжаттарды қабылдау және тексеру, оның нәтижесі кіріс нөмірі бар тіркелген құжат болып табылады (15 минут);</w:t>
      </w:r>
      <w:r>
        <w:br/>
      </w:r>
      <w:r>
        <w:rPr>
          <w:rFonts w:ascii="Times New Roman"/>
          <w:b w:val="false"/>
          <w:i w:val="false"/>
          <w:color w:val="000000"/>
          <w:sz w:val="28"/>
        </w:rPr>
        <w:t>
      2) қабылданған құжаттарды жүйелендіру және сақтау бөліміне (техникалық мұрағат) тапсыру (30 минут);</w:t>
      </w:r>
      <w:r>
        <w:br/>
      </w:r>
      <w:r>
        <w:rPr>
          <w:rFonts w:ascii="Times New Roman"/>
          <w:b w:val="false"/>
          <w:i w:val="false"/>
          <w:color w:val="000000"/>
          <w:sz w:val="28"/>
        </w:rPr>
        <w:t>
      3) қабылданған құжаттарды жүйелендіру және сақтау бөлімінде (техникалық мұрағатта) тіркеу, мұрағаттан инвентарды жер-кадастрлық істерді көтеру, оларға материалдарды қоса тіркейді және МЖК ААЖ бөліміне тапсыру (1 жұмыс күн);</w:t>
      </w:r>
      <w:r>
        <w:br/>
      </w:r>
      <w:r>
        <w:rPr>
          <w:rFonts w:ascii="Times New Roman"/>
          <w:b w:val="false"/>
          <w:i w:val="false"/>
          <w:color w:val="000000"/>
          <w:sz w:val="28"/>
        </w:rPr>
        <w:t>
      4) МЖК ААЖ бөлімінде тапсырыс бланкілерін толтыру, жер-кадастрлық істерді қалыптастырып тігу, атрибутивті және графикалық деректерді МЖК ААЖ базасына енгізу, сәйкестендіру құжатын басып шығару және қызмет көрсетушінің басшысына қол қоюға ұсыну (3 жұмыс күн);</w:t>
      </w:r>
      <w:r>
        <w:br/>
      </w:r>
      <w:r>
        <w:rPr>
          <w:rFonts w:ascii="Times New Roman"/>
          <w:b w:val="false"/>
          <w:i w:val="false"/>
          <w:color w:val="000000"/>
          <w:sz w:val="28"/>
        </w:rPr>
        <w:t>
      5) қызмет көрсетуші басшысының сәйкестендіру құжатына қол қойып және құжаттарды қабылдау және беру бөлімімен тапсыру;</w:t>
      </w:r>
      <w:r>
        <w:br/>
      </w:r>
      <w:r>
        <w:rPr>
          <w:rFonts w:ascii="Times New Roman"/>
          <w:b w:val="false"/>
          <w:i w:val="false"/>
          <w:color w:val="000000"/>
          <w:sz w:val="28"/>
        </w:rPr>
        <w:t>
      6) құжаттарды қабылдау және беру бөлімінде сәйкестендіру құжатын тіркеу;</w:t>
      </w:r>
      <w:r>
        <w:br/>
      </w:r>
      <w:r>
        <w:rPr>
          <w:rFonts w:ascii="Times New Roman"/>
          <w:b w:val="false"/>
          <w:i w:val="false"/>
          <w:color w:val="000000"/>
          <w:sz w:val="28"/>
        </w:rPr>
        <w:t>
      7) мемлекеттік қызмет көрсетудің нәтижесін көрсетілетін қызмет алушыға беру немесе ХҚКО-ның курьеріне тапсыру (1 жұмыс күн).</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p>
    <w:bookmarkEnd w:id="54"/>
    <w:bookmarkStart w:name="z85" w:id="55"/>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55"/>
    <w:bookmarkStart w:name="z86" w:id="56"/>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қызмет көрсетушінің құжаттарды қабылдау және беру бөлімінің қызметкері;</w:t>
      </w:r>
      <w:r>
        <w:br/>
      </w:r>
      <w:r>
        <w:rPr>
          <w:rFonts w:ascii="Times New Roman"/>
          <w:b w:val="false"/>
          <w:i w:val="false"/>
          <w:color w:val="000000"/>
          <w:sz w:val="28"/>
        </w:rPr>
        <w:t>
      2) құжаттарды жүйелендіру және сақтау бөлімінің (техникалық мұрағаттың) қызметкері;</w:t>
      </w:r>
      <w:r>
        <w:br/>
      </w:r>
      <w:r>
        <w:rPr>
          <w:rFonts w:ascii="Times New Roman"/>
          <w:b w:val="false"/>
          <w:i w:val="false"/>
          <w:color w:val="000000"/>
          <w:sz w:val="28"/>
        </w:rPr>
        <w:t>
      3) қызмет көрсетушінің МЖК ААЖ бөлімінің қызметкері.</w:t>
      </w:r>
      <w:r>
        <w:br/>
      </w:r>
      <w:r>
        <w:rPr>
          <w:rFonts w:ascii="Times New Roman"/>
          <w:b w:val="false"/>
          <w:i w:val="false"/>
          <w:color w:val="000000"/>
          <w:sz w:val="28"/>
        </w:rPr>
        <w:t>
      4) қызмет көрсетушінің басшысы.</w:t>
      </w:r>
      <w:r>
        <w:br/>
      </w:r>
      <w:r>
        <w:rPr>
          <w:rFonts w:ascii="Times New Roman"/>
          <w:b w:val="false"/>
          <w:i w:val="false"/>
          <w:color w:val="000000"/>
          <w:sz w:val="28"/>
        </w:rPr>
        <w:t>
      5) ХҚКО қызметкері (операторы, курьер) қызмет алушы қызмет көрсетуге көрсетілетін мемлекетті алу үшін ХҚКО-на өтініш білдірген жағдайда.</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алушымен немесе ХҚКО ұсынған құжаттарды түскен күні, оларды қабылдауды, тексеруді және тіркеуді 15 минут ішінде жүзеге асырады;</w:t>
      </w:r>
      <w:r>
        <w:br/>
      </w:r>
      <w:r>
        <w:rPr>
          <w:rFonts w:ascii="Times New Roman"/>
          <w:b w:val="false"/>
          <w:i w:val="false"/>
          <w:color w:val="000000"/>
          <w:sz w:val="28"/>
        </w:rPr>
        <w:t>
      2) қызмет көрсетушінің құжаттарды қабылдау және беру бөлімінің қызметкері құжаттар тұскен күні 30 минут ішінде қызмет көрсетушінің құжаттарды жүйелендіру және сақтау бөліміне (техникалық мұрағатқа) тапсырады;</w:t>
      </w:r>
      <w:r>
        <w:br/>
      </w:r>
      <w:r>
        <w:rPr>
          <w:rFonts w:ascii="Times New Roman"/>
          <w:b w:val="false"/>
          <w:i w:val="false"/>
          <w:color w:val="000000"/>
          <w:sz w:val="28"/>
        </w:rPr>
        <w:t>
      3) қызмет көрсетушінің құжаттарды жүйелендіру және сақтау бөлімінің (техникалық мұрағатының) қызметкері 1 жұмыс күн ішінде қабылданған құжаттарды тіркеуге алады, мұрағаттан инвентарды жер-кадастрлық істерді көтеріп, оларға материалдарды қоса тіркейді және қызмет көрсетушінің МЖК ААЖ бөліміне тапсырады;</w:t>
      </w:r>
      <w:r>
        <w:br/>
      </w:r>
      <w:r>
        <w:rPr>
          <w:rFonts w:ascii="Times New Roman"/>
          <w:b w:val="false"/>
          <w:i w:val="false"/>
          <w:color w:val="000000"/>
          <w:sz w:val="28"/>
        </w:rPr>
        <w:t>
      4) МЖК ААЖ бөлімі 3 жұмыс күн ішінде тапсырыс бланкілерін толтырады, жер-кадастрлық істерді қалыптастырып тігеді, атрибутивті және графикалық деректерді МЖК ААЖ базасына енгізеді, сәйкестендіру құжатын басып шығарады және қызмет көрсетушінің басшысына қол қоюға ұсынады;</w:t>
      </w:r>
      <w:r>
        <w:br/>
      </w:r>
      <w:r>
        <w:rPr>
          <w:rFonts w:ascii="Times New Roman"/>
          <w:b w:val="false"/>
          <w:i w:val="false"/>
          <w:color w:val="000000"/>
          <w:sz w:val="28"/>
        </w:rPr>
        <w:t>
      5) қызмет көрсетушінің басшысы сәйкестендіру құжатына қол қояды және оны құжаттарды қабылдау және беру бөліміне тапсырады.</w:t>
      </w:r>
      <w:r>
        <w:br/>
      </w:r>
      <w:r>
        <w:rPr>
          <w:rFonts w:ascii="Times New Roman"/>
          <w:b w:val="false"/>
          <w:i w:val="false"/>
          <w:color w:val="000000"/>
          <w:sz w:val="28"/>
        </w:rPr>
        <w:t>
      6) құжаттарды қабылдау және беру бөлімінің қызметкері 1 жұмыс күн ішінде сәйкестендіру құжатын елтаңбалы мөрмен куәландырады және тіркейді.</w:t>
      </w:r>
      <w:r>
        <w:br/>
      </w:r>
      <w:r>
        <w:rPr>
          <w:rFonts w:ascii="Times New Roman"/>
          <w:b w:val="false"/>
          <w:i w:val="false"/>
          <w:color w:val="000000"/>
          <w:sz w:val="28"/>
        </w:rPr>
        <w:t>
      7)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ЭУП арқылы өтініш берген кезде мемлекеттік қызмет көрсетудің нәтижесі көрсетілетін қызмет алушының «жеке кабинетіне» көрсетілетін қызмет берушінің уәкілетті тұлғасының ЭЦҚ-мен куәландырылған электрондық құжат нысанында жіберіледі.</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блок-схемасы «Уақытша өтеулі (ұзақ мерзімді, қысқа мерзімді) жер пайдалану (жалдау) құқығына актілерді ресімдеу және беру» мемлекеттік қызметі регламенттің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6"/>
    <w:bookmarkStart w:name="z88" w:id="57"/>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тәртібінің сипаты</w:t>
      </w:r>
    </w:p>
    <w:bookmarkEnd w:id="57"/>
    <w:bookmarkStart w:name="z89" w:id="58"/>
    <w:p>
      <w:pPr>
        <w:spacing w:after="0"/>
        <w:ind w:left="0"/>
        <w:jc w:val="both"/>
      </w:pPr>
      <w:r>
        <w:rPr>
          <w:rFonts w:ascii="Times New Roman"/>
          <w:b w:val="false"/>
          <w:i w:val="false"/>
          <w:color w:val="000000"/>
          <w:sz w:val="28"/>
        </w:rPr>
        <w:t>
      9. Көрсетілетін қызметті алушының қызмет берушіге ХҚКО арқылы өтініш беру тәртібінің сипаттамасы, қызмет алушының өтінішін өңдеу ұзақтығы:</w:t>
      </w:r>
      <w:r>
        <w:br/>
      </w:r>
      <w:r>
        <w:rPr>
          <w:rFonts w:ascii="Times New Roman"/>
          <w:b w:val="false"/>
          <w:i w:val="false"/>
          <w:color w:val="000000"/>
          <w:sz w:val="28"/>
        </w:rPr>
        <w:t>
      1) ХҚКО-ның реттеу залының қызметкері (операторы) көрсетілетін қызмет алушы берген құжаттарды қабылдап және тексеруді, оларды тіркеуді жүзеге асырады құжаттар тұскен күні, 15 минут ішінде;</w:t>
      </w:r>
      <w:r>
        <w:br/>
      </w:r>
      <w:r>
        <w:rPr>
          <w:rFonts w:ascii="Times New Roman"/>
          <w:b w:val="false"/>
          <w:i w:val="false"/>
          <w:color w:val="000000"/>
          <w:sz w:val="28"/>
        </w:rPr>
        <w:t>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 қызметкері Стандартын 5-қосымшасына сәйкес нысан бойынша құжаттарды қабылдаудан бас тарту туралы қолхат береді;</w:t>
      </w:r>
      <w:r>
        <w:br/>
      </w:r>
      <w:r>
        <w:rPr>
          <w:rFonts w:ascii="Times New Roman"/>
          <w:b w:val="false"/>
          <w:i w:val="false"/>
          <w:color w:val="000000"/>
          <w:sz w:val="28"/>
        </w:rPr>
        <w:t>
      2) реттеу залының қызметкері (операторы) көрсетілетін қызмет алушыдан қабылданған құжаттарды жинақтау секторының қызметкеріне (маманына) тапсырады құжаттар түскен күні, 15 минут ішінде;</w:t>
      </w:r>
      <w:r>
        <w:br/>
      </w:r>
      <w:r>
        <w:rPr>
          <w:rFonts w:ascii="Times New Roman"/>
          <w:b w:val="false"/>
          <w:i w:val="false"/>
          <w:color w:val="000000"/>
          <w:sz w:val="28"/>
        </w:rPr>
        <w:t>
      3) ХҚКО-ның жинақтау секторының қызметкері (маманы) құжаттарды дайындап қызмет берушіге жібері үшін ХҚКО-ның күрьеріне тапсыралы. Бұл ретте,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4) қызмет көрсетуші 5 (бес) жұмыс күні ішінде көрсетілген мемлекеттік қызметтің көрсетудің нәтижесін дайындайды;</w:t>
      </w:r>
      <w:r>
        <w:br/>
      </w:r>
      <w:r>
        <w:rPr>
          <w:rFonts w:ascii="Times New Roman"/>
          <w:b w:val="false"/>
          <w:i w:val="false"/>
          <w:color w:val="000000"/>
          <w:sz w:val="28"/>
        </w:rPr>
        <w:t>
      5) құжаттарды қабылдау және беру бөлімінің қызметкері мемлекеттік қызмет көрсетудің нәтижесін көрсетілетін қызмет алушыға 1 жұмыс күн ішінде береді немесе ХҚКО-ның курьеріне 4 сағат ішінде тапсырады. Бұл ретте, ХҚКО-нің курьері құжаттарды алғаны туралы уақыты мен күнін көрсетіп белгі қояды;</w:t>
      </w:r>
      <w:r>
        <w:br/>
      </w:r>
      <w:r>
        <w:rPr>
          <w:rFonts w:ascii="Times New Roman"/>
          <w:b w:val="false"/>
          <w:i w:val="false"/>
          <w:color w:val="000000"/>
          <w:sz w:val="28"/>
        </w:rPr>
        <w:t>
      6) ХҚКО-нің курьері ХҚКО-ның жинақтау секторының қызметкеріне (маманына) мемлекеттік қызмет көрсетудің нәтижесін тапсырады (2 сағат);</w:t>
      </w:r>
      <w:r>
        <w:br/>
      </w:r>
      <w:r>
        <w:rPr>
          <w:rFonts w:ascii="Times New Roman"/>
          <w:b w:val="false"/>
          <w:i w:val="false"/>
          <w:color w:val="000000"/>
          <w:sz w:val="28"/>
        </w:rPr>
        <w:t>
      7) ХҚКО-ның жинақтау секторының қызметкері (маманы) мемлекеттік қызмет көрсетудің нәтижесін қабылдайды және ХҚКО-ның жинақтау секторының маманына жолдайды (1 сағат);</w:t>
      </w:r>
      <w:r>
        <w:br/>
      </w:r>
      <w:r>
        <w:rPr>
          <w:rFonts w:ascii="Times New Roman"/>
          <w:b w:val="false"/>
          <w:i w:val="false"/>
          <w:color w:val="000000"/>
          <w:sz w:val="28"/>
        </w:rPr>
        <w:t>
      8) талон негізінде және жеке куәлігін және/немесе сенімхат ұсынған жағдайда, ХҚКО-ның жинақтау секторының маманы қызмет алушыға мемлекеттік қызмет көрсетудің нәтижесін береді (15 минут);</w:t>
      </w:r>
      <w:r>
        <w:br/>
      </w:r>
      <w:r>
        <w:rPr>
          <w:rFonts w:ascii="Times New Roman"/>
          <w:b w:val="false"/>
          <w:i w:val="false"/>
          <w:color w:val="000000"/>
          <w:sz w:val="28"/>
        </w:rPr>
        <w:t>
      9) егер де қызмет алушы көрсетілген қызметтің қорытындысын алуға көрсетілген мерзімде келмеген жағдайда, ХҚКО оның бір ай бойы сақталуын қамтамасыз етеді, содан кейін оны әрі қарай сақтау үшін қызмет көрсетушіге тапсырады.</w:t>
      </w:r>
      <w:r>
        <w:br/>
      </w:r>
      <w:r>
        <w:rPr>
          <w:rFonts w:ascii="Times New Roman"/>
          <w:b w:val="false"/>
          <w:i w:val="false"/>
          <w:color w:val="000000"/>
          <w:sz w:val="28"/>
        </w:rPr>
        <w:t>
</w:t>
      </w:r>
      <w:r>
        <w:rPr>
          <w:rFonts w:ascii="Times New Roman"/>
          <w:b w:val="false"/>
          <w:i w:val="false"/>
          <w:color w:val="000000"/>
          <w:sz w:val="28"/>
        </w:rPr>
        <w:t>
      10. Қызмет алушының ЭҮП арқылы өтініш беру тәртібінің сипаттамасы және мемлекеттік қызмет көрсету барысында ақпараттық жүйелерді пайдалану тәртібі:</w:t>
      </w:r>
      <w:r>
        <w:br/>
      </w:r>
      <w:r>
        <w:rPr>
          <w:rFonts w:ascii="Times New Roman"/>
          <w:b w:val="false"/>
          <w:i w:val="false"/>
          <w:color w:val="000000"/>
          <w:sz w:val="28"/>
        </w:rPr>
        <w:t>
      Мемлекеттік қызмет алушының ЭЦҚ бар болған жағдайда көрсетіледі.</w:t>
      </w:r>
      <w:r>
        <w:br/>
      </w:r>
      <w:r>
        <w:rPr>
          <w:rFonts w:ascii="Times New Roman"/>
          <w:b w:val="false"/>
          <w:i w:val="false"/>
          <w:color w:val="000000"/>
          <w:sz w:val="28"/>
        </w:rPr>
        <w:t>
      1) қызмет алушы ЭҮП-на өзін тіркеуді жеке сәйкестендіру немесе бизнес-сәйкестендіру нөмірі (бұдан әрі – ЖСН/БСН) арқылы жүзеге асырады (порталда тіркелмеген қызмет алушылар үшін жүзеге асырылады);</w:t>
      </w:r>
      <w:r>
        <w:br/>
      </w:r>
      <w:r>
        <w:rPr>
          <w:rFonts w:ascii="Times New Roman"/>
          <w:b w:val="false"/>
          <w:i w:val="false"/>
          <w:color w:val="000000"/>
          <w:sz w:val="28"/>
        </w:rPr>
        <w:t>
      2) 1-үдеріс – қызмет алушы мемлекеттік қызметті алу үшін ЭҮП-да ЖСН/ БСН және парольді енгізеді (авторизациялау процесі);</w:t>
      </w:r>
      <w:r>
        <w:br/>
      </w:r>
      <w:r>
        <w:rPr>
          <w:rFonts w:ascii="Times New Roman"/>
          <w:b w:val="false"/>
          <w:i w:val="false"/>
          <w:color w:val="000000"/>
          <w:sz w:val="28"/>
        </w:rPr>
        <w:t>
      3) 1-шарт – ЭҮП-де ЖСН/БСН және пароль арқылы қызмет алушы туралы тіркелген деректердің дұрыстығын тексеру;</w:t>
      </w:r>
      <w:r>
        <w:br/>
      </w:r>
      <w:r>
        <w:rPr>
          <w:rFonts w:ascii="Times New Roman"/>
          <w:b w:val="false"/>
          <w:i w:val="false"/>
          <w:color w:val="000000"/>
          <w:sz w:val="28"/>
        </w:rPr>
        <w:t>
      4) 2-үдеріс – ЭҮП көрсетілетін қызметті алушының деректерінде қателіктердің болуына байланысты авторизациялаудан бас тарту туралы хабарламаны қалыптастыру;</w:t>
      </w:r>
      <w:r>
        <w:br/>
      </w:r>
      <w:r>
        <w:rPr>
          <w:rFonts w:ascii="Times New Roman"/>
          <w:b w:val="false"/>
          <w:i w:val="false"/>
          <w:color w:val="000000"/>
          <w:sz w:val="28"/>
        </w:rPr>
        <w:t>
      5) 3-үдеріс – мемлекеттік қызмет алушының осы регламентте көрсетілген қызметті таңдауы, қызметті көрсету және оның құрылымы мен форматтық талаптарды ескере отырып,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қыстырумен қызмет алушының нысанды толтыру үшін өтініш нысанын экранға шығару, өтінішті куәландыру (қол қою) үшін ЭЦҚ тіркеу куәлігін таңдауы;</w:t>
      </w:r>
      <w:r>
        <w:br/>
      </w:r>
      <w:r>
        <w:rPr>
          <w:rFonts w:ascii="Times New Roman"/>
          <w:b w:val="false"/>
          <w:i w:val="false"/>
          <w:color w:val="000000"/>
          <w:sz w:val="28"/>
        </w:rPr>
        <w:t>
      6) 2-шарт – ЭҮП-да ЭЦҚ тіркеу куәлігінің қолдану мерзімін және қайтарылған (жойылған) тіркеу куәліктерінің тізімде болмауын, сондай-ақ сәйкестендіру деректерінің сәйкестігін (сұрауда көрсетілген ЖСН/БСН және ЭЦҚ тіркеу куәлігінде көрсетілген ЖСН/БСН арасындағы) тексеру;</w:t>
      </w:r>
      <w:r>
        <w:br/>
      </w:r>
      <w:r>
        <w:rPr>
          <w:rFonts w:ascii="Times New Roman"/>
          <w:b w:val="false"/>
          <w:i w:val="false"/>
          <w:color w:val="000000"/>
          <w:sz w:val="28"/>
        </w:rPr>
        <w:t>
      7) 4-үдеріс – ЭҮП қызмет алушының ЭЦҚ түпнұсқалылығының расталмауына байланысты сұрау салынған қызметтен бас тарту туралы хабарламаны қалыптастырады;</w:t>
      </w:r>
      <w:r>
        <w:br/>
      </w:r>
      <w:r>
        <w:rPr>
          <w:rFonts w:ascii="Times New Roman"/>
          <w:b w:val="false"/>
          <w:i w:val="false"/>
          <w:color w:val="000000"/>
          <w:sz w:val="28"/>
        </w:rPr>
        <w:t>
      8) 5-үдеріс – ЭҮП электрондық құжатты (өтінішті) ЭҮШ арқылы МЖК ААЖ-ға тексеру үшін жібереді;</w:t>
      </w:r>
      <w:r>
        <w:br/>
      </w:r>
      <w:r>
        <w:rPr>
          <w:rFonts w:ascii="Times New Roman"/>
          <w:b w:val="false"/>
          <w:i w:val="false"/>
          <w:color w:val="000000"/>
          <w:sz w:val="28"/>
        </w:rPr>
        <w:t>
      9) 3-шарт – қызмет көрсетуші 2 (екі) жұмыс күні ішінде стандарттың 9-тармағында көрсетілген тізімге сәйкес құжаттардың толықтығын тексереді</w:t>
      </w:r>
      <w:r>
        <w:br/>
      </w:r>
      <w:r>
        <w:rPr>
          <w:rFonts w:ascii="Times New Roman"/>
          <w:b w:val="false"/>
          <w:i w:val="false"/>
          <w:color w:val="000000"/>
          <w:sz w:val="28"/>
        </w:rPr>
        <w:t>
      10) 6-үдеріс – берілген құжаттар стандарттың 9-тармағында сәйкес келмеген жағдада қызмет көрсетуші бастарту туралы өкілетті тұлғасының ЭЦҚ қойылған, жауапты қалыптастырады;</w:t>
      </w:r>
      <w:r>
        <w:br/>
      </w:r>
      <w:r>
        <w:rPr>
          <w:rFonts w:ascii="Times New Roman"/>
          <w:b w:val="false"/>
          <w:i w:val="false"/>
          <w:color w:val="000000"/>
          <w:sz w:val="28"/>
        </w:rPr>
        <w:t>
      11) 7-үдеріс – қызмет көрсетуші оның өкілетті тұлғасының ЭЦҚ қойылған мемлекеттік қызмет көрсетудің төлем шотын қалыптастырады;</w:t>
      </w:r>
      <w:r>
        <w:br/>
      </w:r>
      <w:r>
        <w:rPr>
          <w:rFonts w:ascii="Times New Roman"/>
          <w:b w:val="false"/>
          <w:i w:val="false"/>
          <w:color w:val="000000"/>
          <w:sz w:val="28"/>
        </w:rPr>
        <w:t>
      12) 4-шарт – қызмет алушы 2 (екі) жұмыс күні өткеннен кейін өтінішті тексерудің қорытындысын алады;</w:t>
      </w:r>
      <w:r>
        <w:br/>
      </w:r>
      <w:r>
        <w:rPr>
          <w:rFonts w:ascii="Times New Roman"/>
          <w:b w:val="false"/>
          <w:i w:val="false"/>
          <w:color w:val="000000"/>
          <w:sz w:val="28"/>
        </w:rPr>
        <w:t>
      13) 9-үдеріс – қызмет алушы қызмет көрсетудің төлем шотын алғаннан кейін электрондық үкімет шлюзі порталының ақпараттық жүйесі (бұдан әрі – ЭҮШП АЖ) арқылы төлем жүргізу нысанына өтеді, төлем картасының/есеп шотының қажетті деректерін толтырады;</w:t>
      </w:r>
      <w:r>
        <w:br/>
      </w:r>
      <w:r>
        <w:rPr>
          <w:rFonts w:ascii="Times New Roman"/>
          <w:b w:val="false"/>
          <w:i w:val="false"/>
          <w:color w:val="000000"/>
          <w:sz w:val="28"/>
        </w:rPr>
        <w:t>
      14) 10-үдеріс – қызмет көрсетуші МЖК ААЖ арқылы ЭҮШП АЖ-нен жүргізілген төлем туралы растауын алғаннан кейін 5 (бес) жұмыс күні ішінде мемлекеттік қызмет көрсетудің нәтижесін дайындайды;</w:t>
      </w:r>
      <w:r>
        <w:br/>
      </w:r>
      <w:r>
        <w:rPr>
          <w:rFonts w:ascii="Times New Roman"/>
          <w:b w:val="false"/>
          <w:i w:val="false"/>
          <w:color w:val="000000"/>
          <w:sz w:val="28"/>
        </w:rPr>
        <w:t>
      15) 11-үдеріс – қызмет алушы көрсетілген қызметтің нәтижесі актіні (сәйкестендіру құжатын) қызмет көрсетушінің өкілетті тұлғасының ЭЦҚ қойылған электронды құжат нысанында алады.</w:t>
      </w:r>
      <w:r>
        <w:br/>
      </w:r>
      <w:r>
        <w:rPr>
          <w:rFonts w:ascii="Times New Roman"/>
          <w:b w:val="false"/>
          <w:i w:val="false"/>
          <w:color w:val="000000"/>
          <w:sz w:val="28"/>
        </w:rPr>
        <w:t>
      Мемлекеттік қызмет көрсетуде тартылған графикалық нысанда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8"/>
    <w:bookmarkStart w:name="z92" w:id="5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1-қосымша          </w:t>
      </w:r>
    </w:p>
    <w:bookmarkEnd w:id="59"/>
    <w:bookmarkStart w:name="z93" w:id="60"/>
    <w:p>
      <w:pPr>
        <w:spacing w:after="0"/>
        <w:ind w:left="0"/>
        <w:jc w:val="left"/>
      </w:pPr>
      <w:r>
        <w:rPr>
          <w:rFonts w:ascii="Times New Roman"/>
          <w:b/>
          <w:i w:val="false"/>
          <w:color w:val="000000"/>
        </w:rPr>
        <w:t xml:space="preserve"> 
Рәсімдердің (іс-қимылдардың) реттілігін сипаттау әрбір рәсімнің</w:t>
      </w:r>
      <w:r>
        <w:br/>
      </w:r>
      <w:r>
        <w:rPr>
          <w:rFonts w:ascii="Times New Roman"/>
          <w:b/>
          <w:i w:val="false"/>
          <w:color w:val="000000"/>
        </w:rPr>
        <w:t>
(іс-қимылдың) ұзақтығын көрсете отырып, әрбір рәсімнің</w:t>
      </w:r>
      <w:r>
        <w:br/>
      </w:r>
      <w:r>
        <w:rPr>
          <w:rFonts w:ascii="Times New Roman"/>
          <w:b/>
          <w:i w:val="false"/>
          <w:color w:val="000000"/>
        </w:rPr>
        <w:t>
(іс-қимылдың) өту жүйелілігін сипаттау блог-схемасы</w:t>
      </w:r>
    </w:p>
    <w:bookmarkEnd w:id="60"/>
    <w:p>
      <w:pPr>
        <w:spacing w:after="0"/>
        <w:ind w:left="0"/>
        <w:jc w:val="both"/>
      </w:pPr>
      <w:r>
        <w:drawing>
          <wp:inline distT="0" distB="0" distL="0" distR="0">
            <wp:extent cx="6667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67500" cy="6845300"/>
                    </a:xfrm>
                    <a:prstGeom prst="rect">
                      <a:avLst/>
                    </a:prstGeom>
                  </pic:spPr>
                </pic:pic>
              </a:graphicData>
            </a:graphic>
          </wp:inline>
        </w:drawing>
      </w:r>
    </w:p>
    <w:bookmarkStart w:name="z94" w:id="61"/>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2-қосымша         </w:t>
      </w:r>
    </w:p>
    <w:bookmarkEnd w:id="61"/>
    <w:bookmarkStart w:name="z95" w:id="62"/>
    <w:p>
      <w:pPr>
        <w:spacing w:after="0"/>
        <w:ind w:left="0"/>
        <w:jc w:val="left"/>
      </w:pPr>
      <w:r>
        <w:rPr>
          <w:rFonts w:ascii="Times New Roman"/>
          <w:b/>
          <w:i w:val="false"/>
          <w:color w:val="000000"/>
        </w:rPr>
        <w:t xml:space="preserve"> 
«Электронды үкімет» веб-порталы арқылы мемлекеттік қызмет</w:t>
      </w:r>
      <w:r>
        <w:br/>
      </w:r>
      <w:r>
        <w:rPr>
          <w:rFonts w:ascii="Times New Roman"/>
          <w:b/>
          <w:i w:val="false"/>
          <w:color w:val="000000"/>
        </w:rPr>
        <w:t>
көрсетілген кездегі функционалды өзара әрекет ету диаграммасы</w:t>
      </w:r>
    </w:p>
    <w:bookmarkEnd w:id="62"/>
    <w:p>
      <w:pPr>
        <w:spacing w:after="0"/>
        <w:ind w:left="0"/>
        <w:jc w:val="both"/>
      </w:pPr>
      <w:r>
        <w:drawing>
          <wp:inline distT="0" distB="0" distL="0" distR="0">
            <wp:extent cx="78867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86700" cy="4965700"/>
                    </a:xfrm>
                    <a:prstGeom prst="rect">
                      <a:avLst/>
                    </a:prstGeom>
                  </pic:spPr>
                </pic:pic>
              </a:graphicData>
            </a:graphic>
          </wp:inline>
        </w:drawing>
      </w:r>
    </w:p>
    <w:p>
      <w:pPr>
        <w:spacing w:after="0"/>
        <w:ind w:left="0"/>
        <w:jc w:val="both"/>
      </w:pPr>
      <w:r>
        <w:drawing>
          <wp:inline distT="0" distB="0" distL="0" distR="0">
            <wp:extent cx="38608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60800" cy="1460500"/>
                    </a:xfrm>
                    <a:prstGeom prst="rect">
                      <a:avLst/>
                    </a:prstGeom>
                  </pic:spPr>
                </pic:pic>
              </a:graphicData>
            </a:graphic>
          </wp:inline>
        </w:drawing>
      </w:r>
    </w:p>
    <w:bookmarkStart w:name="z96" w:id="63"/>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xml:space="preserve">
қысқа мерзімді) жер пайдалану </w:t>
      </w:r>
      <w:r>
        <w:br/>
      </w:r>
      <w:r>
        <w:rPr>
          <w:rFonts w:ascii="Times New Roman"/>
          <w:b w:val="false"/>
          <w:i w:val="false"/>
          <w:color w:val="000000"/>
          <w:sz w:val="28"/>
        </w:rPr>
        <w:t xml:space="preserve">
(жалдау) құқығына актілерді   </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xml:space="preserve">
3-қосымша            </w:t>
      </w:r>
    </w:p>
    <w:bookmarkEnd w:id="63"/>
    <w:bookmarkStart w:name="z97" w:id="64"/>
    <w:p>
      <w:pPr>
        <w:spacing w:after="0"/>
        <w:ind w:left="0"/>
        <w:jc w:val="left"/>
      </w:pPr>
      <w:r>
        <w:rPr>
          <w:rFonts w:ascii="Times New Roman"/>
          <w:b/>
          <w:i w:val="false"/>
          <w:color w:val="000000"/>
        </w:rPr>
        <w:t xml:space="preserve"> 
Мемлекеттік қызмет көрсетудің бизнес-процесстерінің</w:t>
      </w:r>
      <w:r>
        <w:br/>
      </w:r>
      <w:r>
        <w:rPr>
          <w:rFonts w:ascii="Times New Roman"/>
          <w:b/>
          <w:i w:val="false"/>
          <w:color w:val="000000"/>
        </w:rPr>
        <w:t>
анықтамалығы «Уақытша өтеулі (ұзақ мерзімді,</w:t>
      </w:r>
      <w:r>
        <w:br/>
      </w:r>
      <w:r>
        <w:rPr>
          <w:rFonts w:ascii="Times New Roman"/>
          <w:b/>
          <w:i w:val="false"/>
          <w:color w:val="000000"/>
        </w:rPr>
        <w:t>
қысқа мерзімді) жер пайдалану (жалдау) құқығына актілерді</w:t>
      </w:r>
      <w:r>
        <w:br/>
      </w:r>
      <w:r>
        <w:rPr>
          <w:rFonts w:ascii="Times New Roman"/>
          <w:b/>
          <w:i w:val="false"/>
          <w:color w:val="000000"/>
        </w:rPr>
        <w:t>
ресімдеу және беру)»</w:t>
      </w:r>
    </w:p>
    <w:bookmarkEnd w:id="64"/>
    <w:p>
      <w:pPr>
        <w:spacing w:after="0"/>
        <w:ind w:left="0"/>
        <w:jc w:val="both"/>
      </w:pPr>
      <w:r>
        <w:drawing>
          <wp:inline distT="0" distB="0" distL="0" distR="0">
            <wp:extent cx="92964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296400" cy="5753100"/>
                    </a:xfrm>
                    <a:prstGeom prst="rect">
                      <a:avLst/>
                    </a:prstGeom>
                  </pic:spPr>
                </pic:pic>
              </a:graphicData>
            </a:graphic>
          </wp:inline>
        </w:drawing>
      </w:r>
    </w:p>
    <w:bookmarkStart w:name="z98"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2014 жылғы 16 мамырдағы</w:t>
      </w:r>
      <w:r>
        <w:br/>
      </w:r>
      <w:r>
        <w:rPr>
          <w:rFonts w:ascii="Times New Roman"/>
          <w:b w:val="false"/>
          <w:i w:val="false"/>
          <w:color w:val="000000"/>
          <w:sz w:val="28"/>
        </w:rPr>
        <w:t>
</w:t>
      </w:r>
      <w:r>
        <w:rPr>
          <w:rFonts w:ascii="Times New Roman"/>
          <w:b w:val="false"/>
          <w:i w:val="false"/>
          <w:color w:val="000000"/>
          <w:sz w:val="28"/>
        </w:rPr>
        <w:t xml:space="preserve">
№ 139/НҚ бұйрығына </w:t>
      </w:r>
      <w:r>
        <w:br/>
      </w:r>
      <w:r>
        <w:rPr>
          <w:rFonts w:ascii="Times New Roman"/>
          <w:b w:val="false"/>
          <w:i w:val="false"/>
          <w:color w:val="000000"/>
          <w:sz w:val="28"/>
        </w:rPr>
        <w:t xml:space="preserve">
5-қосымша       </w:t>
      </w:r>
    </w:p>
    <w:bookmarkEnd w:id="65"/>
    <w:bookmarkStart w:name="z99" w:id="66"/>
    <w:p>
      <w:pPr>
        <w:spacing w:after="0"/>
        <w:ind w:left="0"/>
        <w:jc w:val="left"/>
      </w:pPr>
      <w:r>
        <w:rPr>
          <w:rFonts w:ascii="Times New Roman"/>
          <w:b/>
          <w:i w:val="false"/>
          <w:color w:val="000000"/>
        </w:rPr>
        <w:t xml:space="preserve"> 
«Жер учаскесінің кадастрлық (бағалау) құнын анықтау»</w:t>
      </w:r>
      <w:r>
        <w:br/>
      </w:r>
      <w:r>
        <w:rPr>
          <w:rFonts w:ascii="Times New Roman"/>
          <w:b/>
          <w:i w:val="false"/>
          <w:color w:val="000000"/>
        </w:rPr>
        <w:t>
мемлекеттік көрсетілетін қызмет регламенті</w:t>
      </w:r>
    </w:p>
    <w:bookmarkEnd w:id="66"/>
    <w:bookmarkStart w:name="z100" w:id="67"/>
    <w:p>
      <w:pPr>
        <w:spacing w:after="0"/>
        <w:ind w:left="0"/>
        <w:jc w:val="left"/>
      </w:pPr>
      <w:r>
        <w:rPr>
          <w:rFonts w:ascii="Times New Roman"/>
          <w:b/>
          <w:i w:val="false"/>
          <w:color w:val="000000"/>
        </w:rPr>
        <w:t xml:space="preserve"> 
1. Жалпы ережелер</w:t>
      </w:r>
    </w:p>
    <w:bookmarkEnd w:id="67"/>
    <w:bookmarkStart w:name="z101" w:id="68"/>
    <w:p>
      <w:pPr>
        <w:spacing w:after="0"/>
        <w:ind w:left="0"/>
        <w:jc w:val="both"/>
      </w:pPr>
      <w:r>
        <w:rPr>
          <w:rFonts w:ascii="Times New Roman"/>
          <w:b w:val="false"/>
          <w:i w:val="false"/>
          <w:color w:val="000000"/>
          <w:sz w:val="28"/>
        </w:rPr>
        <w:t>
      1. «Жер учаскесінің кадастрлық (бағалау) құнын анықтау» мемлекеттік қызметі Қазақстан Республикасы Үкіметінің 2014 жылғы 16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кадастрлық (бағалау) құнын анықтау» мемлекеттік қызметтер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кәсіпорнымен, оның жергілікті жердегі филиалдары және аудандық бөлімшелерімен (бұдан әрі – қызмет көрсетуші) көрсетіледі.</w:t>
      </w:r>
      <w:r>
        <w:br/>
      </w:r>
      <w:r>
        <w:rPr>
          <w:rFonts w:ascii="Times New Roman"/>
          <w:b w:val="false"/>
          <w:i w:val="false"/>
          <w:color w:val="000000"/>
          <w:sz w:val="28"/>
        </w:rPr>
        <w:t>
      Өтініштерді қабылдау және мемлекеттік қызмет көрсету нәтижелерін беру қызмет көрсетушінің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жер учаскенің кадастрлық (бағалау) құнын анықтау актісін (бұдан әрі – кадастрлық құнның актісі) беру болып табылады.</w:t>
      </w:r>
    </w:p>
    <w:bookmarkEnd w:id="68"/>
    <w:bookmarkStart w:name="z105" w:id="69"/>
    <w:p>
      <w:pPr>
        <w:spacing w:after="0"/>
        <w:ind w:left="0"/>
        <w:jc w:val="left"/>
      </w:pPr>
      <w:r>
        <w:rPr>
          <w:rFonts w:ascii="Times New Roman"/>
          <w:b/>
          <w:i w:val="false"/>
          <w:color w:val="000000"/>
        </w:rPr>
        <w:t xml:space="preserve"> 
2. Мемлекеттік қызмет көрсету кезінде Қызмет көрсетушінің</w:t>
      </w:r>
      <w:r>
        <w:br/>
      </w:r>
      <w:r>
        <w:rPr>
          <w:rFonts w:ascii="Times New Roman"/>
          <w:b/>
          <w:i w:val="false"/>
          <w:color w:val="000000"/>
        </w:rPr>
        <w:t>
құрылымдық бөлімшелерінің (қызметкерлерінің) әрекет ету тәртібі</w:t>
      </w:r>
    </w:p>
    <w:bookmarkEnd w:id="69"/>
    <w:bookmarkStart w:name="z106" w:id="70"/>
    <w:p>
      <w:pPr>
        <w:spacing w:after="0"/>
        <w:ind w:left="0"/>
        <w:jc w:val="both"/>
      </w:pPr>
      <w:r>
        <w:rPr>
          <w:rFonts w:ascii="Times New Roman"/>
          <w:b w:val="false"/>
          <w:i w:val="false"/>
          <w:color w:val="000000"/>
          <w:sz w:val="28"/>
        </w:rPr>
        <w:t>
      4. Мемлекеттік қызмет көрсету бойынша рәсімін (іс-қимылын) бастауға негіздеме қызмет көрсетушімен Стандарттың 4-қосымшасындағы нысанға сәйкес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қоса қабылдау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рәсімінің құрамына кіретін әр рәсімнің (іс-қимылдың) мазмұны, орындау ұзақтығы:</w:t>
      </w:r>
      <w:r>
        <w:br/>
      </w:r>
      <w:r>
        <w:rPr>
          <w:rFonts w:ascii="Times New Roman"/>
          <w:b w:val="false"/>
          <w:i w:val="false"/>
          <w:color w:val="000000"/>
          <w:sz w:val="28"/>
        </w:rPr>
        <w:t>
      1) қызмет көрсетушінің құжаттарды қабылдау және беру бөлімінің қызметкері көрсетілетін қызмет алушыдан құжаттарды қабылдаған күні, толықтығын тексеруді, қабылдауды, оларды тіркеуді жүзеге асырады (15 минут);</w:t>
      </w:r>
      <w:r>
        <w:br/>
      </w:r>
      <w:r>
        <w:rPr>
          <w:rFonts w:ascii="Times New Roman"/>
          <w:b w:val="false"/>
          <w:i w:val="false"/>
          <w:color w:val="000000"/>
          <w:sz w:val="28"/>
        </w:rPr>
        <w:t>
      2) қызмет көрсетушінің құжаттарды қабылдау және беру бөлімі қызметкері қабылданған құжаттарды жер учаскесінің кадастрлық (бағалау) құнын анықтау және акті дайындау үшін қызмет көрсетушінің жерді бағалау бөліміне береді (30 минут);</w:t>
      </w:r>
      <w:r>
        <w:br/>
      </w:r>
      <w:r>
        <w:rPr>
          <w:rFonts w:ascii="Times New Roman"/>
          <w:b w:val="false"/>
          <w:i w:val="false"/>
          <w:color w:val="000000"/>
          <w:sz w:val="28"/>
        </w:rPr>
        <w:t>
      3) қызмет көрсетушінің жерді бағалау бөлімінің қызметкері қабылданған құжаттарды тіркейді, жер учаскесін Мемлекеттік жер кадастрының автоматтандырылған ақпараттық жүйесінің (бұдан әрі – МЖК ААЖ) деректер базасы бойынша сәйкестендіреді, қажет болған жағдайда қызмет көрсетушінің құжаттарды сақтау және жүйелеу бөлімінен (техникалық мұрағаттан) инвентарлық жер-кадастрлық істерді сұратады, бағалы аймақтарды және аймақтылық коэффициентін анықтайды, кадастрлық бағалау актісін дайындайды (12 жұмыс күн);</w:t>
      </w:r>
      <w:r>
        <w:br/>
      </w:r>
      <w:r>
        <w:rPr>
          <w:rFonts w:ascii="Times New Roman"/>
          <w:b w:val="false"/>
          <w:i w:val="false"/>
          <w:color w:val="000000"/>
          <w:sz w:val="28"/>
        </w:rPr>
        <w:t>
      4) дайындалған кадастрлық құнның актісін қызмет көрсетушінің жерді бағалау бөлімінің қызметкері қызмет көрсетушінің басшысына қол қоюға береді (1 жұмыс күн);</w:t>
      </w:r>
      <w:r>
        <w:br/>
      </w:r>
      <w:r>
        <w:rPr>
          <w:rFonts w:ascii="Times New Roman"/>
          <w:b w:val="false"/>
          <w:i w:val="false"/>
          <w:color w:val="000000"/>
          <w:sz w:val="28"/>
        </w:rPr>
        <w:t>
      5) қызмет көрсетушінің басшысы кадастрлық құнның актісіне қол қояды және қызмет көрсетушінің құжаттарды қабылдау және беру бөліміне береді (1 жұмыс күн);</w:t>
      </w:r>
      <w:r>
        <w:br/>
      </w:r>
      <w:r>
        <w:rPr>
          <w:rFonts w:ascii="Times New Roman"/>
          <w:b w:val="false"/>
          <w:i w:val="false"/>
          <w:color w:val="000000"/>
          <w:sz w:val="28"/>
        </w:rPr>
        <w:t>
      6) қызмет көрсетушінің құжаттарды қабылдау және беру бөлімі қызметкері мөрмен куәландырады, тіркейді және кадастрлық құнның актісін қызмет алушыға береді (1 жұмыс күн).</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қызмет көрсетушінің құжаттарды қабылдау және беру бөлімімен құжаттарды қабылдап және тексеру, кіріс нөмірі бар тіркелген құжат оның нәтижесі болып табылады (15 минут);</w:t>
      </w:r>
      <w:r>
        <w:br/>
      </w:r>
      <w:r>
        <w:rPr>
          <w:rFonts w:ascii="Times New Roman"/>
          <w:b w:val="false"/>
          <w:i w:val="false"/>
          <w:color w:val="000000"/>
          <w:sz w:val="28"/>
        </w:rPr>
        <w:t>
      2) қабылданған құжаттарды жер учаскесінің кадастрлық (бағалау) құнын анықтау және кадастрлық құнының актісін дайындау үшін қызмет көрсетушінің жерді бағалау бөліміне беру (30 минут);</w:t>
      </w:r>
      <w:r>
        <w:br/>
      </w:r>
      <w:r>
        <w:rPr>
          <w:rFonts w:ascii="Times New Roman"/>
          <w:b w:val="false"/>
          <w:i w:val="false"/>
          <w:color w:val="000000"/>
          <w:sz w:val="28"/>
        </w:rPr>
        <w:t>
      3) қызмет көрсетушінің жерді бағалау бөлімінде қабылданған құжаттарды тіркеу, жер учаскесін МЖК ААЖ деректер базасы бойынша сәйкестендіру, қажет болған жағдайда құжаттарды сақтау және жүйелеу бөлімінен (техникалық мұрағатан) инвентарлық жер-кадастрлық істерді алу, бағалы аймақтарды және аймақтылық коэффициентін анықтау, кадастрлық құнының актісін дайындау (12 жұмыс күн);</w:t>
      </w:r>
      <w:r>
        <w:br/>
      </w:r>
      <w:r>
        <w:rPr>
          <w:rFonts w:ascii="Times New Roman"/>
          <w:b w:val="false"/>
          <w:i w:val="false"/>
          <w:color w:val="000000"/>
          <w:sz w:val="28"/>
        </w:rPr>
        <w:t>
      4) дайындалған кадастрлық құнның актісін қызмет көрсетушінің жерді бағалау бөлімінің қызметкерімен қызмет көрсетушінің басшысына қол қоюға беру (1 жұмыс күн);</w:t>
      </w:r>
      <w:r>
        <w:br/>
      </w:r>
      <w:r>
        <w:rPr>
          <w:rFonts w:ascii="Times New Roman"/>
          <w:b w:val="false"/>
          <w:i w:val="false"/>
          <w:color w:val="000000"/>
          <w:sz w:val="28"/>
        </w:rPr>
        <w:t>
      5) қызмет көрсетушінің басшысы қол қояған кадастрлық құнның актісін құжаттарды қабылдау және беру бөліміне беру (1 күн);</w:t>
      </w:r>
      <w:r>
        <w:br/>
      </w:r>
      <w:r>
        <w:rPr>
          <w:rFonts w:ascii="Times New Roman"/>
          <w:b w:val="false"/>
          <w:i w:val="false"/>
          <w:color w:val="000000"/>
          <w:sz w:val="28"/>
        </w:rPr>
        <w:t>
      6) құжаттарды қабылдау және беру бөлімі қызметкері мөрмен куәландырады, тіркейді және кадастрлық құнның актісін қызмет алушыға береді (1 күн).</w:t>
      </w:r>
    </w:p>
    <w:bookmarkEnd w:id="70"/>
    <w:bookmarkStart w:name="z109" w:id="71"/>
    <w:p>
      <w:pPr>
        <w:spacing w:after="0"/>
        <w:ind w:left="0"/>
        <w:jc w:val="left"/>
      </w:pPr>
      <w:r>
        <w:rPr>
          <w:rFonts w:ascii="Times New Roman"/>
          <w:b/>
          <w:i w:val="false"/>
          <w:color w:val="000000"/>
        </w:rPr>
        <w:t xml:space="preserve"> 
3. Мемлекеттік қызметтерді көрсету кезінде қызмет көрсетушінің</w:t>
      </w:r>
      <w:r>
        <w:br/>
      </w:r>
      <w:r>
        <w:rPr>
          <w:rFonts w:ascii="Times New Roman"/>
          <w:b/>
          <w:i w:val="false"/>
          <w:color w:val="000000"/>
        </w:rPr>
        <w:t>
құрылымдық бөлімшелерінің (қызметкерлердің) өзара әрекет ету</w:t>
      </w:r>
      <w:r>
        <w:br/>
      </w:r>
      <w:r>
        <w:rPr>
          <w:rFonts w:ascii="Times New Roman"/>
          <w:b/>
          <w:i w:val="false"/>
          <w:color w:val="000000"/>
        </w:rPr>
        <w:t>
тәртібінің сипаты</w:t>
      </w:r>
    </w:p>
    <w:bookmarkEnd w:id="71"/>
    <w:bookmarkStart w:name="z110" w:id="72"/>
    <w:p>
      <w:pPr>
        <w:spacing w:after="0"/>
        <w:ind w:left="0"/>
        <w:jc w:val="both"/>
      </w:pPr>
      <w:r>
        <w:rPr>
          <w:rFonts w:ascii="Times New Roman"/>
          <w:b w:val="false"/>
          <w:i w:val="false"/>
          <w:color w:val="000000"/>
          <w:sz w:val="28"/>
        </w:rPr>
        <w:t>
      7. Мемлекеттік қызмет көрсету процесіне қатысатын қызмет көрсетушінің құрылымдық бөлімшелерінің (қызметкерлерінің) тізімі:</w:t>
      </w:r>
      <w:r>
        <w:br/>
      </w:r>
      <w:r>
        <w:rPr>
          <w:rFonts w:ascii="Times New Roman"/>
          <w:b w:val="false"/>
          <w:i w:val="false"/>
          <w:color w:val="000000"/>
          <w:sz w:val="28"/>
        </w:rPr>
        <w:t>
      1) құжаттарды қабылдау және беру бөлімің қызметкері;</w:t>
      </w:r>
      <w:r>
        <w:br/>
      </w:r>
      <w:r>
        <w:rPr>
          <w:rFonts w:ascii="Times New Roman"/>
          <w:b w:val="false"/>
          <w:i w:val="false"/>
          <w:color w:val="000000"/>
          <w:sz w:val="28"/>
        </w:rPr>
        <w:t>
      2) қызмет көрсетушінің жерді бағалау бөлімінің қызметкері;</w:t>
      </w:r>
      <w:r>
        <w:br/>
      </w:r>
      <w:r>
        <w:rPr>
          <w:rFonts w:ascii="Times New Roman"/>
          <w:b w:val="false"/>
          <w:i w:val="false"/>
          <w:color w:val="000000"/>
          <w:sz w:val="28"/>
        </w:rPr>
        <w:t>
      3) қызмет көрсетушінің басшысы.</w:t>
      </w:r>
      <w:r>
        <w:br/>
      </w:r>
      <w:r>
        <w:rPr>
          <w:rFonts w:ascii="Times New Roman"/>
          <w:b w:val="false"/>
          <w:i w:val="false"/>
          <w:color w:val="000000"/>
          <w:sz w:val="28"/>
        </w:rPr>
        <w:t>
</w:t>
      </w:r>
      <w:r>
        <w:rPr>
          <w:rFonts w:ascii="Times New Roman"/>
          <w:b w:val="false"/>
          <w:i w:val="false"/>
          <w:color w:val="000000"/>
          <w:sz w:val="28"/>
        </w:rPr>
        <w:t>
      8. Құрылымдық бөлімшелердің (қызметкерлердің) арасында әр рәсімнің ұзақтығын көрсете отырып рәсімнің (әрекеттің) жүйелілігінің сипаттамасы:</w:t>
      </w:r>
      <w:r>
        <w:br/>
      </w:r>
      <w:r>
        <w:rPr>
          <w:rFonts w:ascii="Times New Roman"/>
          <w:b w:val="false"/>
          <w:i w:val="false"/>
          <w:color w:val="000000"/>
          <w:sz w:val="28"/>
        </w:rPr>
        <w:t>
      1) қызмет көрсетушінің құжаттарды қабылдау және беру бөлімі қызметкері стандарттың 9-тармағында көрсетілген құжаттар тізімінің толықтығын тексереді, журналға тіркейді және көрсетілетін қызмет алушыға құжаттарды алғандығы туралы қолхат береді (15 минут);</w:t>
      </w:r>
      <w:r>
        <w:br/>
      </w:r>
      <w:r>
        <w:rPr>
          <w:rFonts w:ascii="Times New Roman"/>
          <w:b w:val="false"/>
          <w:i w:val="false"/>
          <w:color w:val="000000"/>
          <w:sz w:val="28"/>
        </w:rPr>
        <w:t>
      2) қызмет көрсетушінің құжаттарды қабылдау және беру бөлімі қызметкері қабылданған құжаттарды жер учаскесінің кадастрлық (бағалау) құнын анықтау және акті дайындау үшін қызмет көрсетушінің жерді бағалау бөліміне береді (30 минут);</w:t>
      </w:r>
      <w:r>
        <w:br/>
      </w:r>
      <w:r>
        <w:rPr>
          <w:rFonts w:ascii="Times New Roman"/>
          <w:b w:val="false"/>
          <w:i w:val="false"/>
          <w:color w:val="000000"/>
          <w:sz w:val="28"/>
        </w:rPr>
        <w:t>
      3) қызмет көрсетушінің жерді бағалау бөлімінің қызметкері қабылданған құжаттарды тіркейді, жер учаскесін МЖК ААЖ деректер базасы бойынша сәйкестендіреді, қажет болған жағдайда қызмет көрсетушінің құжаттарды сақтау және жүйелеу бөлімінен (техникалық мұрағаттан) инвентарлық жер-кадастрлық істерді сұратады, бағалы аймақтарды, аймақтылық коэффициентін анықтайды, кадастрлық бағалау актісін дайындайды (12 жұмыс күн);</w:t>
      </w:r>
      <w:r>
        <w:br/>
      </w:r>
      <w:r>
        <w:rPr>
          <w:rFonts w:ascii="Times New Roman"/>
          <w:b w:val="false"/>
          <w:i w:val="false"/>
          <w:color w:val="000000"/>
          <w:sz w:val="28"/>
        </w:rPr>
        <w:t>
      4) дайындалған кадастрлық құнның актісін қызмет көрсетушінің жерді бағалау бөлімінің қызметкері қызмет көрсетушінің басшысына қол қоюға береді (1 жұмыс күн);</w:t>
      </w:r>
      <w:r>
        <w:br/>
      </w:r>
      <w:r>
        <w:rPr>
          <w:rFonts w:ascii="Times New Roman"/>
          <w:b w:val="false"/>
          <w:i w:val="false"/>
          <w:color w:val="000000"/>
          <w:sz w:val="28"/>
        </w:rPr>
        <w:t>
      5) қызмет көрсетушінің басшысы кадастрлық құнның актісіне қол қояды және қызмет көрсетушінің құжаттарды қабылдау және беру бөліміне береді (1 жұмыс күн);</w:t>
      </w:r>
      <w:r>
        <w:br/>
      </w:r>
      <w:r>
        <w:rPr>
          <w:rFonts w:ascii="Times New Roman"/>
          <w:b w:val="false"/>
          <w:i w:val="false"/>
          <w:color w:val="000000"/>
          <w:sz w:val="28"/>
        </w:rPr>
        <w:t>
      6) қызмет көрсетушінің құжаттарды қабылдау және беру бөлімі қызметкері мөрмен куәландырады, тіркейді және кадастрлық құнның актісін қызмет алушыға береді (1 жұмыс күн).</w:t>
      </w:r>
      <w:r>
        <w:br/>
      </w:r>
      <w:r>
        <w:rPr>
          <w:rFonts w:ascii="Times New Roman"/>
          <w:b w:val="false"/>
          <w:i w:val="false"/>
          <w:color w:val="000000"/>
          <w:sz w:val="28"/>
        </w:rPr>
        <w:t>
      Рәсімдердің (іс-қимылдардың) реттілігін сипаттау әрбір рәсімнің (іс-қимылдың) ұзақтығын көрсете отырып, әрбір рәсімнің (іс-қимылдың) өту блок-схемасы «Жер учаскесінің кадастрлық (бағалау) құнын анықтау» мемлекеттік қызметі регламенттің (бұдан әрі – Регламент)</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2"/>
    <w:bookmarkStart w:name="z112" w:id="7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тәртібінің сипаты</w:t>
      </w:r>
    </w:p>
    <w:bookmarkEnd w:id="73"/>
    <w:bookmarkStart w:name="z113" w:id="74"/>
    <w:p>
      <w:pPr>
        <w:spacing w:after="0"/>
        <w:ind w:left="0"/>
        <w:jc w:val="both"/>
      </w:pPr>
      <w:r>
        <w:rPr>
          <w:rFonts w:ascii="Times New Roman"/>
          <w:b w:val="false"/>
          <w:i w:val="false"/>
          <w:color w:val="000000"/>
          <w:sz w:val="28"/>
        </w:rPr>
        <w:t>
      9. Мемлекеттік қызмет көрсеткенде мемлекеттік қызмет алушының ХҚКО-на және (немесе) басқа қызмет көрсетушілерге шағымдану мүмкіндігі қарастырылмаған.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4"/>
    <w:bookmarkStart w:name="z115" w:id="75"/>
    <w:p>
      <w:pPr>
        <w:spacing w:after="0"/>
        <w:ind w:left="0"/>
        <w:jc w:val="both"/>
      </w:pPr>
      <w:r>
        <w:rPr>
          <w:rFonts w:ascii="Times New Roman"/>
          <w:b w:val="false"/>
          <w:i w:val="false"/>
          <w:color w:val="000000"/>
          <w:sz w:val="28"/>
        </w:rPr>
        <w:t>
«Жер учаскесінің кадастрлық</w:t>
      </w:r>
      <w:r>
        <w:br/>
      </w:r>
      <w:r>
        <w:rPr>
          <w:rFonts w:ascii="Times New Roman"/>
          <w:b w:val="false"/>
          <w:i w:val="false"/>
          <w:color w:val="000000"/>
          <w:sz w:val="28"/>
        </w:rPr>
        <w:t xml:space="preserve">
(бағалау) құнын анықтау»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қызмет регламентіне 1-қосымша</w:t>
      </w:r>
    </w:p>
    <w:bookmarkEnd w:id="75"/>
    <w:bookmarkStart w:name="z116" w:id="76"/>
    <w:p>
      <w:pPr>
        <w:spacing w:after="0"/>
        <w:ind w:left="0"/>
        <w:jc w:val="left"/>
      </w:pPr>
      <w:r>
        <w:rPr>
          <w:rFonts w:ascii="Times New Roman"/>
          <w:b/>
          <w:i w:val="false"/>
          <w:color w:val="000000"/>
        </w:rPr>
        <w:t xml:space="preserve"> 
«Жер учаскесінің кадастрлық (бағалау) құнын анықтау»</w:t>
      </w:r>
      <w:r>
        <w:br/>
      </w:r>
      <w:r>
        <w:rPr>
          <w:rFonts w:ascii="Times New Roman"/>
          <w:b/>
          <w:i w:val="false"/>
          <w:color w:val="000000"/>
        </w:rPr>
        <w:t>
мемлекеттік қызмет көрсетудің Блок-схема</w:t>
      </w:r>
    </w:p>
    <w:bookmarkEnd w:id="76"/>
    <w:p>
      <w:pPr>
        <w:spacing w:after="0"/>
        <w:ind w:left="0"/>
        <w:jc w:val="both"/>
      </w:pPr>
      <w:r>
        <w:drawing>
          <wp:inline distT="0" distB="0" distL="0" distR="0">
            <wp:extent cx="46736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73600" cy="6375400"/>
                    </a:xfrm>
                    <a:prstGeom prst="rect">
                      <a:avLst/>
                    </a:prstGeom>
                  </pic:spPr>
                </pic:pic>
              </a:graphicData>
            </a:graphic>
          </wp:inline>
        </w:drawing>
      </w:r>
    </w:p>
    <w:bookmarkStart w:name="z117" w:id="77"/>
    <w:p>
      <w:pPr>
        <w:spacing w:after="0"/>
        <w:ind w:left="0"/>
        <w:jc w:val="both"/>
      </w:pPr>
      <w:r>
        <w:rPr>
          <w:rFonts w:ascii="Times New Roman"/>
          <w:b w:val="false"/>
          <w:i w:val="false"/>
          <w:color w:val="000000"/>
          <w:sz w:val="28"/>
        </w:rPr>
        <w:t>
«Жер учаскесінің кадастрлық</w:t>
      </w:r>
      <w:r>
        <w:br/>
      </w:r>
      <w:r>
        <w:rPr>
          <w:rFonts w:ascii="Times New Roman"/>
          <w:b w:val="false"/>
          <w:i w:val="false"/>
          <w:color w:val="000000"/>
          <w:sz w:val="28"/>
        </w:rPr>
        <w:t xml:space="preserve">
(бағалау) құнын анықтау»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77"/>
    <w:bookmarkStart w:name="z118" w:id="78"/>
    <w:p>
      <w:pPr>
        <w:spacing w:after="0"/>
        <w:ind w:left="0"/>
        <w:jc w:val="left"/>
      </w:pPr>
      <w:r>
        <w:rPr>
          <w:rFonts w:ascii="Times New Roman"/>
          <w:b/>
          <w:i w:val="false"/>
          <w:color w:val="000000"/>
        </w:rPr>
        <w:t xml:space="preserve"> 
Мемлекеттік қызмет көрсетудің бизнес-процесстерінің</w:t>
      </w:r>
      <w:r>
        <w:br/>
      </w:r>
      <w:r>
        <w:rPr>
          <w:rFonts w:ascii="Times New Roman"/>
          <w:b/>
          <w:i w:val="false"/>
          <w:color w:val="000000"/>
        </w:rPr>
        <w:t>
анықтамалығы</w:t>
      </w:r>
      <w:r>
        <w:br/>
      </w:r>
      <w:r>
        <w:rPr>
          <w:rFonts w:ascii="Times New Roman"/>
          <w:b/>
          <w:i w:val="false"/>
          <w:color w:val="000000"/>
        </w:rPr>
        <w:t>
«Жер учаскесінің кадастрлық (бағалау) құнын анықтау»</w:t>
      </w:r>
    </w:p>
    <w:bookmarkEnd w:id="78"/>
    <w:p>
      <w:pPr>
        <w:spacing w:after="0"/>
        <w:ind w:left="0"/>
        <w:jc w:val="both"/>
      </w:pPr>
      <w:r>
        <w:drawing>
          <wp:inline distT="0" distB="0" distL="0" distR="0">
            <wp:extent cx="87884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88400" cy="453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