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2f98" w14:textId="e302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мүлікті мүліктік жалдауға (жалға алуға) беру кезінде жалдау ақысының мөлшерлемесін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Қазақстан Республикасы Қаржы министрінің 2014 жылғы 20 мамырдағы № 236 бұйрығы. Қазақстан Республикасының Әділет министрлігінде 2014 жылы 24 маусымда № 9534 тіркелді. Күші жойылды - Қазақстан Республикасы Қаржы министрінің 2016 жылғы 29 қаңтардағы № 38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Қаржы министрінің 29.01.2016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2014 жылғы 13 ақпандағы № 88 қаулысымен бекітілген Мемлекеттік мүлікті мүліктік жалдауға (жалға алуға) беру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республикалық мүлікті мүліктік жалдауға (жалға алуға) беру кезінде жалдау ақысының мөлшерлемесін есептеу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министрінің 2012 жылғы 13 ақпандағы № 96 «Республикалық мүлікті мүліктік жалға (жалға алу) беру кезінде тұрғын емес үй-жайдың салыну үлгісі, түрі, қолайлылық дәрежесі, аумақтық орналасуы, жалдаушының қызмет түрі, жалдаушының ұйымдық-құқықтық нысаны ескерілетін коэффициенттердің қолданылатын базалық ставкасы мен мөлшерлерін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7437 тіркелген, 2012 жылғы 4 мамырдағы № 64 (2072) «Заң газеті»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Қаржы министрінің 2012 жылғы 1 тамыздағы № 365 «Республикалық мүлікті мүліктік жалға (жалға алу) беру кезінде тұрғын емес үй-жайдың салыну үлгісі, түрі, қолайлылық дәрежесі, аумақтық орналасуы, жалдаушының қызмет түрі, жалдаушының ұйымдық-құқықтық нысаны ескерілетін коэффициенттердің қолданылатын базалық ставкасы мен мөлшерлерін бекіту туралы» Қазақстан Республикасы Қаржы министрінің 2012 жылғы 13 ақпандағы № 96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туралы» бұйрығы (Нормативтік құқықтық актілердің мемлекеттік тіркеу тізілімінде № 7848 тіркелген, 2012 жылғы 26 қазандағы № 162 (2170) «Заң газеті»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Республикалық мемлекеттік мүлікті иелік ету және оңалту мен банкроттық рәсімдері әдіснамасы департаменті (Д.Б. Әділханов):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 және кейін заңнамада белгіленген тәртіппен ресми бұқаралық ақпарат құралдарында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тіркелген күнінен бастап қолданысқа енеді және ресми жариялануға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Премьер-Министрінің орынбасары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         Б. Сұлтанов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 орынбасары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Қаржы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2014 жылғы 20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236 бұйрығымен бекітілген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мүлікті мүліктік жалдауға (жалға алуға) беру</w:t>
      </w:r>
      <w:r>
        <w:br/>
      </w:r>
      <w:r>
        <w:rPr>
          <w:rFonts w:ascii="Times New Roman"/>
          <w:b/>
          <w:i w:val="false"/>
          <w:color w:val="000000"/>
        </w:rPr>
        <w:t>
кезінде жалдау ақысының мөлшерлемесін есептеу қағидалары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Республикалық мүлікті мүліктік жалдауға (жалға алуға) беру кезінде жалдау ақысының мөлшерлемесін есептеу қағидалары (бұдан әрі – Қағидалар) Қазақстан Республикасы Үкіметінің 2014 жылғы 13 ақпандағы № 88 қаулысымен бекітілген Мемлекеттік мүлікті мүліктік жалдауға (жалға алуға) беру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республикалық мүлікті мүліктік жалдауға (жалға алуға) беру кезінде жалдау ақысының мөлшерлемесін есептеу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Республикалық заңды тұлғалардың балансында тұрған мемлекеттік тұрғын емес қордың объектілерін мүліктік жалдауға (жалға алуға) беру кезінде жылдық жалдау ақысын есептеу осы Қағидалардың қосымшасына сәйкес тұрғын емес үй-жайдың салыну үлгісі, түрі, қолайлылық дәрежесі, аумақтық орналасуы, жалдаушының қызмет түрі, жалдаушының ұйымдық-құқықтық нысаны ескерілетін коэффициенттердің қолданылатын базалық мөлшерлемесі мен мөлшерлері негізінде анықталып,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Рбс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жылына республикалық заңды тұлғалардың балансында тұрған мемлекеттік тұрғын емес қордың объектілерін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Рбс - 1 шаршы метрге жылына теңге жалдау ақысының базалық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жалға алынатын алаң,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құрылыс үлгісін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тұрғын емес үй-жайдың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қолайлылық дәрежесін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аумақтық орналасуын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жалдаушының қызмет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жалдаушының ұйымдастыру-құқықтық нысанын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Жабдықтарды, автокөлік құралдары мен басқа да тұтынылмайтын  заттарды мүліктік жалдауға (жалға алуға) беру кезінде жалдау ақысының есеп айырысуы мына формула бойынша жүзеге асырылады: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 = С х Nam/100 х Кп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жылына жабдықтар, көлік құралдары мен басқа да тұтынылмайтын заттар үшін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бухгалтерлік есеп деректері бойынша жабдықтардың қалдық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пайыз тозуы есептелген жабдықтарды, көлік құралдары мен басқа да тұтынылмайтын заттарды мүліктік жалдауға (жалға алуға) беру кезінде қалдық құны бастапқы (қалпына келтіру) құнынан 10 пайыз мөлшерінде қабылданады;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Қазақстан Республикасының 2008 жылғы 10 желтоқсандағы «Салық және бюджетке төленетін басқа да міндетті төлемдер туралы»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120-бабына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амортизацияның шекті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төмендету коэффициенті (жабдықтар мен көлік құралдары алпыс пайыздан аса тозу кезінде қолданылады - 0,8 мөлшерінде, сауда-сатып алу (делдалдық) қызметті қоспағанда, өндірістік қызметті ұйымдастыру және халыққа қызмет көрсету саласын дамыту үшін шағын кәсіпкерлік субъектілеріне беру кезінде - 0,5 мөлшерінде).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Республикалық заңды тұлғалардың балансындағы мемлекеттік тұрғын емес қордың объектілерін, сондай-ақ жабдықтарды, көлік құралдарын және басқа да тұтынылмайтын заттарды сағат бойынша мүліктік жалдауға (жалға алу) ұсыну кезінде жалдау ақысы есептеу мынадай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 – сағатына республикалық заңды тұлғалардың балансындағы мемлекеттік тұрғын емес қордың объектілері, жабдық, көлік құралдары және басқа да тұтынылмайтын заттар үшін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жылына республикалық заңды тұлғалардың балансындағы мемлекеттік тұрғын емес қордың объектілері, жабдық, көлік құралдары және басқа да тұтынылмайтын заттар үшін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– объектілерді мүліктік жалдауға беру жүзеге асырылатын айдағы күндердің саны.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Республикалық мүлікті мүліктік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жалдауға (жалға алуға) беру кезінде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жалдау ақысының мөлшерлемесін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есептеу қағидаларына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Тұрғын емес үй-жайдың салыну үлгісі, түрі, қолайлылық дәрежесі,</w:t>
      </w:r>
      <w:r>
        <w:br/>
      </w:r>
      <w:r>
        <w:rPr>
          <w:rFonts w:ascii="Times New Roman"/>
          <w:b/>
          <w:i w:val="false"/>
          <w:color w:val="000000"/>
        </w:rPr>
        <w:t>
аумақтық орналасуы, жалдаушының қызмет түрі, жалдаушының</w:t>
      </w:r>
      <w:r>
        <w:br/>
      </w:r>
      <w:r>
        <w:rPr>
          <w:rFonts w:ascii="Times New Roman"/>
          <w:b/>
          <w:i w:val="false"/>
          <w:color w:val="000000"/>
        </w:rPr>
        <w:t>
ұйымдық-құқықтық нысаны ескерілетін коэффициенттердің</w:t>
      </w:r>
      <w:r>
        <w:br/>
      </w:r>
      <w:r>
        <w:rPr>
          <w:rFonts w:ascii="Times New Roman"/>
          <w:b/>
          <w:i w:val="false"/>
          <w:color w:val="000000"/>
        </w:rPr>
        <w:t>
қолданылатын базалық мөлшерлемесі мен мөлшерлері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1"/>
        <w:gridCol w:w="7494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мөлшерлемелер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Әкімшілік-аумақтық бірлік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мөлшерлеменің мөлшері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және Алматы қалалары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жылға арналған республикалық бюджет туралы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2,5 айлық есептік көрсеткіш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Байқоңыр қаласы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жылға арналған республикалық бюджет туралы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1,5 айлық есептік көрсеткіш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714"/>
        <w:gridCol w:w="31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Коэффициенттер түрі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мөлшері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үлгісін ескеретін коэффициент (Кт):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кеңселік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өндірістік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қойма, гараж, қазандық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спорттық ғимараттар (стадиондар, спорттық залдар)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емес үй-жайдың түрін ескеретін коэффициент (Кк)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жеке тұрған құрылыс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жапсарлас-жанаса салынған бөлігі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астыңғы (жартылай жертөле) бөлігі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жертөле бөлігі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Қолайлылық дәрежесін ескеретін коэффициент (Кск)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барлық инженерлік-техникалық құрылғылары бар үй-жайлар үшін (электр энергиясы, кәріз, сумен қамтамасыздандыру, жылу) коммуникациялардың қандай да бір түрлері жоқ болса, әрбір түрге 0,1-ге азаяды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орналасуын ескеретін коэффициент (Кр):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Астана және Алматы қалалары үшін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облыстық орталықтар және Байқоңыр қаласы үшін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облыстық мәні бар қалалар үшін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аудандық орталықтар үшін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 кент, ауыл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қызмет түрін ескеретін коэффициент (Квд):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халыққа қызмет көрсетуге арналған банктердің, «Қазпошта» Акционерлік қоғамның есеп айырысу-кассалық орталықтары үшін (қол жетімділігі шектеулі республикалық заңды тұлғалардың ғимараттарында 0,5-ке төмендету коэффициенті қолданылады): Астана, Алматы, Ақтөбе, Қарағанды, Петропавл, Қостанай, Тараз, Шымкент қалалары, қалған елді мекендер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брокерлік қызметті жүзеге асыру және кеден қызметтерін көрсету, айырбастау пункттері және қызметі бағалы қағаздар нарығымен байланысты ұйымдар, сақтандыру, инвестициялық компаниялар, нотариалдық кеңселер, адвокаттық кеңселер үшін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 сауда, қонақ үй қызметтерін ұйымдастыру үшін қылмыстық-атқарушылық жүйенің ғимараттарында және оқу орындарының жатақханаларында сауда қызметтерін ұйымдастыру үшін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қоғамдық тамақтануды ұйымдастыру үшін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мынадай салаларда қызметтерді ұйымдастыру үшін: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және жоғары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 денсаулық сақтау, мәдениет және спорт салаларында қызметтерді ұйымдастыру үшін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өткізу жүйесі бар (қол жетімділігі шектеулі) республикалық заңды тұлғалардың ғимараттарында қызметкерлердің тамақтануын ұйымдастыру, тұрмыстық қызметтерді көрсету, сондай-ақ оқу орындарындағы және оқу орындардың жатақханаларындағы асхана мен буфеттер үшін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5.8. 5.1-5.7-тармақтарда көрсетілген қызмет түрлерін қоспағанда, қызмет түрлері үшін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ұйымдастыру-құқықтық нысанын ескеретін коэффициент (Копф):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сауда-сатып алу (делдалдық) қызметті қоспағанда, өнеркәсіп өндірісін ұйымдастыру және халыққа қызмет көрсету саласын дамыту үшін шағын кәсіпкерлік субъектілері үшін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акцияларының (қатысу үлестерінің)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(жауапкершілігі шектеулі серіктестіктер) үшін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қайырымдылық және қоғамдық бірлестіктер, коммерциялық емес ұйымдар үшін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қалғандары үшін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