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bfc9" w14:textId="8ccb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 (қарыз) және оның сыйақысы бойынша үмітсіз берешекті кешіру қағидаларын және негіздерін бекіту туралы</w:t>
      </w:r>
    </w:p>
    <w:p>
      <w:pPr>
        <w:spacing w:after="0"/>
        <w:ind w:left="0"/>
        <w:jc w:val="both"/>
      </w:pPr>
      <w:r>
        <w:rPr>
          <w:rFonts w:ascii="Times New Roman"/>
          <w:b w:val="false"/>
          <w:i w:val="false"/>
          <w:color w:val="000000"/>
          <w:sz w:val="28"/>
        </w:rPr>
        <w:t>Қазақстан Республикасы Ұлттық Ұлттық Банкінің Басқармасының 2014 жылғы 6 мамырдағы № 78 қаулысы. Қазақстан Республикасы Әділет министрлігінде 2014 жылы 25 маусымда № 9535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оңалту</w:t>
      </w:r>
    </w:p>
    <w:bookmarkEnd w:id="0"/>
    <w:p>
      <w:pPr>
        <w:spacing w:after="0"/>
        <w:ind w:left="0"/>
        <w:jc w:val="both"/>
      </w:pPr>
      <w:r>
        <w:rPr>
          <w:rFonts w:ascii="Times New Roman"/>
          <w:b w:val="false"/>
          <w:i w:val="false"/>
          <w:color w:val="000000"/>
          <w:sz w:val="28"/>
        </w:rPr>
        <w:t xml:space="preserve">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p>
    <w:bookmarkStart w:name="z2" w:id="1"/>
    <w:p>
      <w:pPr>
        <w:spacing w:after="0"/>
        <w:ind w:left="0"/>
        <w:jc w:val="both"/>
      </w:pPr>
      <w:r>
        <w:rPr>
          <w:rFonts w:ascii="Times New Roman"/>
          <w:b w:val="false"/>
          <w:i w:val="false"/>
          <w:color w:val="000000"/>
          <w:sz w:val="28"/>
        </w:rPr>
        <w:t xml:space="preserve">
      1. Қоса беріліп отырған Кредит (қарыз) және оның сыйақысы бойынша үмітсіз берешекті кешіру қағидалары және </w:t>
      </w:r>
      <w:r>
        <w:rPr>
          <w:rFonts w:ascii="Times New Roman"/>
          <w:b w:val="false"/>
          <w:i w:val="false"/>
          <w:color w:val="000000"/>
          <w:sz w:val="28"/>
        </w:rPr>
        <w:t>негіздері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2014 жылғы 1 қаңтардан бастап туындаған қатынастарға қолданылады және 2016 жылғы 1 қаңтарға дейін қолданылады.</w:t>
      </w:r>
    </w:p>
    <w:bookmarkEnd w:id="2"/>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Сұлтанов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27 мамыр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6 мамырдағы</w:t>
            </w:r>
            <w:r>
              <w:br/>
            </w:r>
            <w:r>
              <w:rPr>
                <w:rFonts w:ascii="Times New Roman"/>
                <w:b w:val="false"/>
                <w:i w:val="false"/>
                <w:color w:val="000000"/>
                <w:sz w:val="20"/>
              </w:rPr>
              <w:t>№ 78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Кредит (қарыз) және оның сыйақысы бойынша үмітсіз берешекті</w:t>
      </w:r>
      <w:r>
        <w:br/>
      </w:r>
      <w:r>
        <w:rPr>
          <w:rFonts w:ascii="Times New Roman"/>
          <w:b/>
          <w:i w:val="false"/>
          <w:color w:val="000000"/>
        </w:rPr>
        <w:t>кешіру қағидалары және негіздері</w:t>
      </w:r>
    </w:p>
    <w:bookmarkEnd w:id="3"/>
    <w:bookmarkStart w:name="z6" w:id="4"/>
    <w:p>
      <w:pPr>
        <w:spacing w:after="0"/>
        <w:ind w:left="0"/>
        <w:jc w:val="both"/>
      </w:pPr>
      <w:r>
        <w:rPr>
          <w:rFonts w:ascii="Times New Roman"/>
          <w:b w:val="false"/>
          <w:i w:val="false"/>
          <w:color w:val="000000"/>
          <w:sz w:val="28"/>
        </w:rPr>
        <w:t xml:space="preserve">
      1. Осы Кредит (қарыз) және оның сыйақысы бойынша үмітсіз берешекті кешіру қағидалары және негіздері (бұдан әрі – Қағидалар) "Салық және бюджетке төленетiн басқа да мiндеттi төлемдер туралы" Қазақстан Республикасы Кодексiнің (Салық кодексі) (бұдан әрі – Салық кодексі) 90-бабы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екінші деңгейдегі банктердің (бұдан әрі – банк) кредит (қарыз) және оның сыйақысы бойынша үмітсіз берешекті кешіру негіздерін және тәртібін белгілейді.</w:t>
      </w:r>
    </w:p>
    <w:bookmarkEnd w:id="4"/>
    <w:p>
      <w:pPr>
        <w:spacing w:after="0"/>
        <w:ind w:left="0"/>
        <w:jc w:val="both"/>
      </w:pPr>
      <w:r>
        <w:rPr>
          <w:rFonts w:ascii="Times New Roman"/>
          <w:b w:val="false"/>
          <w:i w:val="false"/>
          <w:color w:val="000000"/>
          <w:sz w:val="28"/>
        </w:rPr>
        <w:t>
      Осы Қағидалар банк өзара байланысты тараптарға не Салық кодексіне сәйкес кредит (қарыз) жөніндегі шартты жасау күнінен бастап берешекті кешіру күніне дейін танылатын өзара байланысты тараптардың міндеттемелері бойынша үшінші тұлғаларға берген кредит (қарыз) бойынша берешек кешірілген кезде осы Қағидалар қолданылмайды.</w:t>
      </w:r>
    </w:p>
    <w:bookmarkStart w:name="z7" w:id="5"/>
    <w:p>
      <w:pPr>
        <w:spacing w:after="0"/>
        <w:ind w:left="0"/>
        <w:jc w:val="both"/>
      </w:pPr>
      <w:r>
        <w:rPr>
          <w:rFonts w:ascii="Times New Roman"/>
          <w:b w:val="false"/>
          <w:i w:val="false"/>
          <w:color w:val="000000"/>
          <w:sz w:val="28"/>
        </w:rPr>
        <w:t xml:space="preserve">
      2. Кредит (қарыз) және оның сыйақысы бойынша үмiтсiз берешекті кешіру Қазақстан Республикасының азаматтық заңнамасына сәйкес борышты кешіру нәтижесінде кредит (қарыз) және оның сыйақысы бойынша талап ету құқығын тоқтату, сондай-ақ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негізгі міндеттеме сомасынан төмен бағамен соттан тыс тәртіппен сауда-саттықтан ипотекалық шарт жасаған күні негізгі міндеттемені толық қамтамасыз еткен кепіл мүлікті кепілге берілген мүлкін сатудан кейін өтелмеген кредиттің (қарыздың) сомасына сату кезінде кредит (қарыз) және оның сыйақысы бойынша талап ету құқығын тоқтату болып танылады.</w:t>
      </w:r>
    </w:p>
    <w:bookmarkEnd w:id="5"/>
    <w:p>
      <w:pPr>
        <w:spacing w:after="0"/>
        <w:ind w:left="0"/>
        <w:jc w:val="both"/>
      </w:pPr>
      <w:r>
        <w:rPr>
          <w:rFonts w:ascii="Times New Roman"/>
          <w:b w:val="false"/>
          <w:i w:val="false"/>
          <w:color w:val="000000"/>
          <w:sz w:val="28"/>
        </w:rPr>
        <w:t>
      Кредит (қарыз) бойынша үмітсіз берешекке Қазақстан Республикасының заңнамалық актілерінде белгіленген негіздер бойынша банкроттық және тарату кезеңіндегі қарыз алушылардың кредит (қарыз) бойынша берешегі кірмейді.</w:t>
      </w:r>
    </w:p>
    <w:p>
      <w:pPr>
        <w:spacing w:after="0"/>
        <w:ind w:left="0"/>
        <w:jc w:val="both"/>
      </w:pPr>
      <w:r>
        <w:rPr>
          <w:rFonts w:ascii="Times New Roman"/>
          <w:b w:val="false"/>
          <w:i w:val="false"/>
          <w:color w:val="000000"/>
          <w:sz w:val="28"/>
        </w:rPr>
        <w:t>
      Кредиттің (қарыздың) негізгі борышы бойынша берешек те, оның сыйақысы бойынша берешек те осындай кредит (қарыз) бойынша үмітсіз берешек болып табылады.</w:t>
      </w:r>
    </w:p>
    <w:bookmarkStart w:name="z8" w:id="6"/>
    <w:p>
      <w:pPr>
        <w:spacing w:after="0"/>
        <w:ind w:left="0"/>
        <w:jc w:val="both"/>
      </w:pPr>
      <w:r>
        <w:rPr>
          <w:rFonts w:ascii="Times New Roman"/>
          <w:b w:val="false"/>
          <w:i w:val="false"/>
          <w:color w:val="000000"/>
          <w:sz w:val="28"/>
        </w:rPr>
        <w:t>
      3. Қағидаларға сәйкес кредит (қарыз) бойынша үмітсіз берешек деп бір мезгілде мынадай талаптарға сәйкес келетін кредит (қарыз) бойынша берешек түсініледі:</w:t>
      </w:r>
    </w:p>
    <w:bookmarkEnd w:id="6"/>
    <w:p>
      <w:pPr>
        <w:spacing w:after="0"/>
        <w:ind w:left="0"/>
        <w:jc w:val="both"/>
      </w:pPr>
      <w:r>
        <w:rPr>
          <w:rFonts w:ascii="Times New Roman"/>
          <w:b w:val="false"/>
          <w:i w:val="false"/>
          <w:color w:val="000000"/>
          <w:sz w:val="28"/>
        </w:rPr>
        <w:t>
      1) осы тармақтың 2) тармақшасында көзделген жағдай басталған күнінен бастап кредит (қарыз) және (немесе) оның сыйақысы бойынша берешек бойынша төлем мерзімі өткен күндердің саны күнтізбелік бір жүз сексен және одан көп күн құрайды;</w:t>
      </w:r>
    </w:p>
    <w:p>
      <w:pPr>
        <w:spacing w:after="0"/>
        <w:ind w:left="0"/>
        <w:jc w:val="both"/>
      </w:pPr>
      <w:r>
        <w:rPr>
          <w:rFonts w:ascii="Times New Roman"/>
          <w:b w:val="false"/>
          <w:i w:val="false"/>
          <w:color w:val="000000"/>
          <w:sz w:val="28"/>
        </w:rPr>
        <w:t xml:space="preserve">
      2)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берешектің кешіруге жататын бөлігінің кемінде жүз пайызы мөлшерінде резервтер (провизиялар) қалыптастырылды не Қазақстан Республикасы Ұлттық Банкі Басқармасының 2013 жылғы 25 ақпандағы № 65 қаулысымен (Нормативтік құқықтық актілерді мемлекеттік тіркеу тізілімінде № 8670 тіркелген)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қағидаларына</w:t>
      </w:r>
      <w:r>
        <w:rPr>
          <w:rFonts w:ascii="Times New Roman"/>
          <w:b w:val="false"/>
          <w:i w:val="false"/>
          <w:color w:val="000000"/>
          <w:sz w:val="28"/>
        </w:rPr>
        <w:t xml:space="preserve"> сәйкес бұрын қалыптасқан резервтер (провизиялар) есебінен Қазақстан Республикасының заңнамасына сәйкес салық төлеушінің борышкерге талап ету құқықтарын тоқтатпай берешек бойынша есептен шығару жүргізілді;</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талаптардың біріне сәйкес келеді.</w:t>
      </w:r>
    </w:p>
    <w:bookmarkStart w:name="z9" w:id="7"/>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 қолдану мақсаттары үшін мынадай талаптар пайдаланылады:</w:t>
      </w:r>
    </w:p>
    <w:bookmarkEnd w:id="7"/>
    <w:p>
      <w:pPr>
        <w:spacing w:after="0"/>
        <w:ind w:left="0"/>
        <w:jc w:val="both"/>
      </w:pPr>
      <w:r>
        <w:rPr>
          <w:rFonts w:ascii="Times New Roman"/>
          <w:b w:val="false"/>
          <w:i w:val="false"/>
          <w:color w:val="000000"/>
          <w:sz w:val="28"/>
        </w:rPr>
        <w:t>
      1) кредит (қарыз) бойынша үмітсіз берешек бойынша төмендегі талаптардың біріне сәйкес келетін кепілге салынған мүлік түріндегі қамтамасыз етудің болуы:</w:t>
      </w:r>
    </w:p>
    <w:p>
      <w:pPr>
        <w:spacing w:after="0"/>
        <w:ind w:left="0"/>
        <w:jc w:val="both"/>
      </w:pPr>
      <w:r>
        <w:rPr>
          <w:rFonts w:ascii="Times New Roman"/>
          <w:b w:val="false"/>
          <w:i w:val="false"/>
          <w:color w:val="000000"/>
          <w:sz w:val="28"/>
        </w:rPr>
        <w:t>
      кепілге салынған мүлік бойынша соттан тыс сауда-саттықтың сатып алушының болмауы немесе сауда-саттықты жеңіп алған тұлғаның сатып алу бағасын енгізбеуіне байланысты екі реттен көп болмауы;</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322-бабы</w:t>
      </w:r>
      <w:r>
        <w:rPr>
          <w:rFonts w:ascii="Times New Roman"/>
          <w:b w:val="false"/>
          <w:i w:val="false"/>
          <w:color w:val="000000"/>
          <w:sz w:val="28"/>
        </w:rPr>
        <w:t xml:space="preserve"> 1-тармағының 2), 3) тармақшаларында көзделеген негіздер бойынша кепілдің тоқтатылуына байланысты кепілге салынған мүлікті өндіріп алу мүмкін емес;</w:t>
      </w:r>
    </w:p>
    <w:p>
      <w:pPr>
        <w:spacing w:after="0"/>
        <w:ind w:left="0"/>
        <w:jc w:val="both"/>
      </w:pPr>
      <w:r>
        <w:rPr>
          <w:rFonts w:ascii="Times New Roman"/>
          <w:b w:val="false"/>
          <w:i w:val="false"/>
          <w:color w:val="000000"/>
          <w:sz w:val="28"/>
        </w:rPr>
        <w:t>
      кепіл ұстаушыға (банкке) байланысты емес себептер бойынша үмітсіз берешек бойынша кепілге салынған мүлік толық немесе ішінара жоғалған немесе бүлінген;</w:t>
      </w:r>
    </w:p>
    <w:p>
      <w:pPr>
        <w:spacing w:after="0"/>
        <w:ind w:left="0"/>
        <w:jc w:val="both"/>
      </w:pPr>
      <w:r>
        <w:rPr>
          <w:rFonts w:ascii="Times New Roman"/>
          <w:b w:val="false"/>
          <w:i w:val="false"/>
          <w:color w:val="000000"/>
          <w:sz w:val="28"/>
        </w:rPr>
        <w:t>
      2) қарыз шартын жасау күні негізгі міндеттемені толық қамтамасыз еткен, кепілге салынған мүлікті негізгі міндеттеменің сомасынан төмен баға бойынша сатқаннан кейін, оның ішінде орындалмаған кепілдік, кепілдеме, тұрақсыздық айыбы түріндегі қамтамасыз ету болған кезде:</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сауда-саттықтан;</w:t>
      </w:r>
    </w:p>
    <w:p>
      <w:pPr>
        <w:spacing w:after="0"/>
        <w:ind w:left="0"/>
        <w:jc w:val="both"/>
      </w:pPr>
      <w:r>
        <w:rPr>
          <w:rFonts w:ascii="Times New Roman"/>
          <w:b w:val="false"/>
          <w:i w:val="false"/>
          <w:color w:val="000000"/>
          <w:sz w:val="28"/>
        </w:rPr>
        <w:t>
      кепіл берушінің кепіл ұстаушының жазбаша келісімімен;</w:t>
      </w:r>
    </w:p>
    <w:p>
      <w:pPr>
        <w:spacing w:after="0"/>
        <w:ind w:left="0"/>
        <w:jc w:val="both"/>
      </w:pPr>
      <w:r>
        <w:rPr>
          <w:rFonts w:ascii="Times New Roman"/>
          <w:b w:val="false"/>
          <w:i w:val="false"/>
          <w:color w:val="000000"/>
          <w:sz w:val="28"/>
        </w:rPr>
        <w:t>
      кепілге салынған мүлікті банк меншігіне айналдыру арқылы өткізгеннен кейін кредит (қарыз) бойынша берешектің болуы;</w:t>
      </w:r>
    </w:p>
    <w:p>
      <w:pPr>
        <w:spacing w:after="0"/>
        <w:ind w:left="0"/>
        <w:jc w:val="both"/>
      </w:pPr>
      <w:r>
        <w:rPr>
          <w:rFonts w:ascii="Times New Roman"/>
          <w:b w:val="false"/>
          <w:i w:val="false"/>
          <w:color w:val="000000"/>
          <w:sz w:val="28"/>
        </w:rPr>
        <w:t>
      3) кредит (қарыз) беру күніне кепілді қамтамасыз етуі болмаған, не мемлекеттік тіркеуге жатпайтын кепілді қамтамасыз етуі болған кредит (қарыз) бойынша кешіру күніне тиісті қаржы жылына арналған республикалық бюджет туралы заңда белгіленген және тиісті қаржы жылының 1 қаңтарында қолданыста болған 1000 еселенген айлық есептік көрсеткіштен аспайтын мөлшерде үмітсіз берешектің болуы.</w:t>
      </w:r>
    </w:p>
    <w:bookmarkStart w:name="z10" w:id="8"/>
    <w:p>
      <w:pPr>
        <w:spacing w:after="0"/>
        <w:ind w:left="0"/>
        <w:jc w:val="both"/>
      </w:pPr>
      <w:r>
        <w:rPr>
          <w:rFonts w:ascii="Times New Roman"/>
          <w:b w:val="false"/>
          <w:i w:val="false"/>
          <w:color w:val="000000"/>
          <w:sz w:val="28"/>
        </w:rPr>
        <w:t>
      5. Кредит (қарыз) бойынша барлық үмітсіз берешекті немесе бір бөлігін кешіру банктің басқару органы бекіткен Ішкі кредит саясаты туралы қағидаларда белгіленген банк органының әрбір кредит (қарыз) үмітсіз берешекті кешіру жөніндегі шешімі негізінде жүзеге асырылады, онда:</w:t>
      </w:r>
    </w:p>
    <w:bookmarkEnd w:id="8"/>
    <w:p>
      <w:pPr>
        <w:spacing w:after="0"/>
        <w:ind w:left="0"/>
        <w:jc w:val="both"/>
      </w:pPr>
      <w:r>
        <w:rPr>
          <w:rFonts w:ascii="Times New Roman"/>
          <w:b w:val="false"/>
          <w:i w:val="false"/>
          <w:color w:val="000000"/>
          <w:sz w:val="28"/>
        </w:rPr>
        <w:t>
      1) қарыз алушы;</w:t>
      </w:r>
    </w:p>
    <w:p>
      <w:pPr>
        <w:spacing w:after="0"/>
        <w:ind w:left="0"/>
        <w:jc w:val="both"/>
      </w:pPr>
      <w:r>
        <w:rPr>
          <w:rFonts w:ascii="Times New Roman"/>
          <w:b w:val="false"/>
          <w:i w:val="false"/>
          <w:color w:val="000000"/>
          <w:sz w:val="28"/>
        </w:rPr>
        <w:t>
      2) кредит беру туралы жасалған шарт (банктік қарыз шарты);</w:t>
      </w:r>
    </w:p>
    <w:p>
      <w:pPr>
        <w:spacing w:after="0"/>
        <w:ind w:left="0"/>
        <w:jc w:val="both"/>
      </w:pPr>
      <w:r>
        <w:rPr>
          <w:rFonts w:ascii="Times New Roman"/>
          <w:b w:val="false"/>
          <w:i w:val="false"/>
          <w:color w:val="000000"/>
          <w:sz w:val="28"/>
        </w:rPr>
        <w:t>
      3) кредиттік бюрода кредиттік тарих субъектісі жөніндегі ақпараттың болуы туралы мәліметтер, кешіру туралы шешім қабылданған өтелмеген үмітсіз берешектің жиынтық мөлшері көрсетіледі.</w:t>
      </w:r>
    </w:p>
    <w:bookmarkStart w:name="z11" w:id="9"/>
    <w:p>
      <w:pPr>
        <w:spacing w:after="0"/>
        <w:ind w:left="0"/>
        <w:jc w:val="both"/>
      </w:pPr>
      <w:r>
        <w:rPr>
          <w:rFonts w:ascii="Times New Roman"/>
          <w:b w:val="false"/>
          <w:i w:val="false"/>
          <w:color w:val="000000"/>
          <w:sz w:val="28"/>
        </w:rPr>
        <w:t>
      6. Кредит (қарыз) бойынша үмітсіз берешекті кешіру мынадай тәртіпте жүзеге асырылады:</w:t>
      </w:r>
    </w:p>
    <w:bookmarkEnd w:id="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шешім қабылданады;</w:t>
      </w:r>
    </w:p>
    <w:p>
      <w:pPr>
        <w:spacing w:after="0"/>
        <w:ind w:left="0"/>
        <w:jc w:val="both"/>
      </w:pPr>
      <w:r>
        <w:rPr>
          <w:rFonts w:ascii="Times New Roman"/>
          <w:b w:val="false"/>
          <w:i w:val="false"/>
          <w:color w:val="000000"/>
          <w:sz w:val="28"/>
        </w:rPr>
        <w:t xml:space="preserve">
      2) дара кәсіпкер ретінде тіркеу есебінде тұрған жеке тұлға немесе заңды тұлға болып табылатын қарыз алушының кредиті (қарызы) бойынша үмітсіз берешек кешірілген жағдайларда, банк қарыз алушыға кредиті (қарызы) бойынша үмітсіз берешегі кешірілгені туралы хабарлайды және қарыз алушы-салық төлеушінің орналасқан (тұрғылықты) жері бойынша салық органына Салық кодексінің 581-бабының </w:t>
      </w:r>
      <w:r>
        <w:rPr>
          <w:rFonts w:ascii="Times New Roman"/>
          <w:b w:val="false"/>
          <w:i w:val="false"/>
          <w:color w:val="000000"/>
          <w:sz w:val="28"/>
        </w:rPr>
        <w:t>10) тармақшасында</w:t>
      </w:r>
      <w:r>
        <w:rPr>
          <w:rFonts w:ascii="Times New Roman"/>
          <w:b w:val="false"/>
          <w:i w:val="false"/>
          <w:color w:val="000000"/>
          <w:sz w:val="28"/>
        </w:rPr>
        <w:t xml:space="preserve"> белгіленген тәртіпте қарыз алушыдан міндеттемелер есептен шығарылғаны туралы хабарлайды;</w:t>
      </w:r>
    </w:p>
    <w:p>
      <w:pPr>
        <w:spacing w:after="0"/>
        <w:ind w:left="0"/>
        <w:jc w:val="both"/>
      </w:pPr>
      <w:r>
        <w:rPr>
          <w:rFonts w:ascii="Times New Roman"/>
          <w:b w:val="false"/>
          <w:i w:val="false"/>
          <w:color w:val="000000"/>
          <w:sz w:val="28"/>
        </w:rPr>
        <w:t>
      3) кешірілген берешек туралы мәліметтер кредиттік тарихтың субъектісі туралы ақпаратта көрсету үшін кредиттік бюроға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