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c7cc" w14:textId="2b9c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2014 жылғы 28 шілдеде № 292 бұйрығы. Қазақстан Республикасы Әділет министрлігінде 2014 жылы 5 тамызда № 9672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25.05.2020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 w:id="0"/>
    <w:p>
      <w:pPr>
        <w:spacing w:after="0"/>
        <w:ind w:left="0"/>
        <w:jc w:val="both"/>
      </w:pPr>
      <w:r>
        <w:rPr>
          <w:rFonts w:ascii="Times New Roman"/>
          <w:b w:val="false"/>
          <w:i w:val="false"/>
          <w:color w:val="000000"/>
          <w:sz w:val="28"/>
        </w:rPr>
        <w:t xml:space="preserve">
      "Дене шыныктыру және спорт туралы" Қазақстан Республикасы Занының </w:t>
      </w:r>
      <w:r>
        <w:rPr>
          <w:rFonts w:ascii="Times New Roman"/>
          <w:b w:val="false"/>
          <w:i w:val="false"/>
          <w:color w:val="000000"/>
          <w:sz w:val="28"/>
        </w:rPr>
        <w:t>7-бабы</w:t>
      </w:r>
      <w:r>
        <w:rPr>
          <w:rFonts w:ascii="Times New Roman"/>
          <w:b w:val="false"/>
          <w:i w:val="false"/>
          <w:color w:val="000000"/>
          <w:sz w:val="28"/>
        </w:rPr>
        <w:t xml:space="preserve"> 34)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28.07.2022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25.05.2020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Стратегиялық даму департаменті (Д.Ү. Қамзебаева) заңнамада белгіленген тәртіппен:</w:t>
      </w:r>
    </w:p>
    <w:bookmarkEnd w:id="2"/>
    <w:bookmarkStart w:name="z6" w:id="3"/>
    <w:p>
      <w:pPr>
        <w:spacing w:after="0"/>
        <w:ind w:left="0"/>
        <w:jc w:val="both"/>
      </w:pPr>
      <w:r>
        <w:rPr>
          <w:rFonts w:ascii="Times New Roman"/>
          <w:b w:val="false"/>
          <w:i w:val="false"/>
          <w:color w:val="000000"/>
          <w:sz w:val="28"/>
        </w:rPr>
        <w:t>
      1) Қазақстан Республикасы Әділет министрлігіне осы бұйрықты мемлекеттік тіркеуге ұсынуды;</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бұқаралық ақпарат құралдарында және "Әділет" ақпараттық-құқықтық жүйесінде ресми жариялауды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Қазақстан Республикасы Спорт және дене шынықтыру істері агенттігі төрағасының орынбасары Е.Б. Қанағатовқа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Спорт және дене шынықтыру</w:t>
            </w:r>
          </w:p>
          <w:p>
            <w:pPr>
              <w:spacing w:after="20"/>
              <w:ind w:left="20"/>
              <w:jc w:val="both"/>
            </w:pPr>
            <w:r>
              <w:rPr>
                <w:rFonts w:ascii="Times New Roman"/>
                <w:b w:val="false"/>
                <w:i/>
                <w:color w:val="000000"/>
                <w:sz w:val="20"/>
              </w:rPr>
              <w:t>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министрі   </w:t>
      </w:r>
    </w:p>
    <w:p>
      <w:pPr>
        <w:spacing w:after="0"/>
        <w:ind w:left="0"/>
        <w:jc w:val="both"/>
      </w:pPr>
      <w:r>
        <w:rPr>
          <w:rFonts w:ascii="Times New Roman"/>
          <w:b w:val="false"/>
          <w:i w:val="false"/>
          <w:color w:val="000000"/>
          <w:sz w:val="28"/>
        </w:rPr>
        <w:t xml:space="preserve">
      С. Қайырбекова   </w:t>
      </w:r>
    </w:p>
    <w:bookmarkStart w:name="z17" w:id="7"/>
    <w:p>
      <w:pPr>
        <w:spacing w:after="0"/>
        <w:ind w:left="0"/>
        <w:jc w:val="both"/>
      </w:pPr>
      <w:r>
        <w:rPr>
          <w:rFonts w:ascii="Times New Roman"/>
          <w:b w:val="false"/>
          <w:i w:val="false"/>
          <w:color w:val="000000"/>
          <w:sz w:val="28"/>
        </w:rPr>
        <w:t>
      2014 жылғы 31 шілде</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Спорт және дене шынықтыру</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2014 жылғы № бұйрығымен</w:t>
            </w:r>
            <w:r>
              <w:br/>
            </w: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w:t>
      </w:r>
      <w:r>
        <w:rPr>
          <w:rFonts w:ascii="Times New Roman"/>
          <w:b/>
          <w:i w:val="false"/>
          <w:color w:val="000000"/>
        </w:rPr>
        <w:t>"Спорт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25.05.2020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24.12.2018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10"/>
    <w:p>
      <w:pPr>
        <w:spacing w:after="0"/>
        <w:ind w:left="0"/>
        <w:jc w:val="both"/>
      </w:pPr>
      <w:r>
        <w:rPr>
          <w:rFonts w:ascii="Times New Roman"/>
          <w:b w:val="false"/>
          <w:i w:val="false"/>
          <w:color w:val="000000"/>
          <w:sz w:val="28"/>
        </w:rPr>
        <w:t xml:space="preserve">
      1. Осы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 қағидалары (бұдан әрі - Қағидалар) "Дене шынықтыру және спорт туралы"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34) және 35) тармақшаларына сәйкес әзірленді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 (бұдан әрі - мемлекеттік қызмет көрсету)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28.07.2022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xml:space="preserve">
      2. Осы қағида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спорттық жарақат алуы және мертігуі кезінде өтемақы төлеуді жүзеге асыру мақсатында әзірленген. </w:t>
      </w:r>
    </w:p>
    <w:bookmarkEnd w:id="11"/>
    <w:bookmarkStart w:name="z25" w:id="12"/>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(бұдан әрі - көрсетілетін қызметті беруші)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(бұдан әрі - көрсетілетін қызметті алушы) бойынша мемлекеттік қызметті көрсететін орган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25.05.2020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Өтемақы төлемдері – халықаралық спорттық жарыстарда спорттық жарақат алған және мертіккен адамды емдеу және оңалту шығындарының құнын өтеуге байланысты ақшалай төлемдер.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24.12.2018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3"/>
    <w:p>
      <w:pPr>
        <w:spacing w:after="0"/>
        <w:ind w:left="0"/>
        <w:jc w:val="left"/>
      </w:pPr>
      <w:r>
        <w:rPr>
          <w:rFonts w:ascii="Times New Roman"/>
          <w:b/>
          <w:i w:val="false"/>
          <w:color w:val="000000"/>
        </w:rPr>
        <w:t xml:space="preserve"> 2-тарау. Мемлекеттік қызмет көрсету тәртібі</w:t>
      </w:r>
    </w:p>
    <w:bookmarkEnd w:id="13"/>
    <w:p>
      <w:pPr>
        <w:spacing w:after="0"/>
        <w:ind w:left="0"/>
        <w:jc w:val="both"/>
      </w:pPr>
      <w:r>
        <w:rPr>
          <w:rFonts w:ascii="Times New Roman"/>
          <w:b w:val="false"/>
          <w:i w:val="false"/>
          <w:color w:val="ff0000"/>
          <w:sz w:val="28"/>
        </w:rPr>
        <w:t xml:space="preserve">
      Ескерту. 2-тарау жаңа редакцияда – ҚР Мәдениет және спорт министрінің 25.05.2020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көрсетілетін қызметті алу үшін көрсетілетін қызметті алушы құжаттардың пакетін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 (бұдан әрі - портал) арқылы жүгінеді.</w:t>
      </w:r>
    </w:p>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 </w:t>
      </w:r>
    </w:p>
    <w:p>
      <w:pPr>
        <w:spacing w:after="0"/>
        <w:ind w:left="0"/>
        <w:jc w:val="both"/>
      </w:pPr>
      <w:r>
        <w:rPr>
          <w:rFonts w:ascii="Times New Roman"/>
          <w:b w:val="false"/>
          <w:i w:val="false"/>
          <w:color w:val="000000"/>
          <w:sz w:val="28"/>
        </w:rPr>
        <w:t xml:space="preserve">
      Мемлекеттік корпорацияда құжаттарды қабылдау күні мемлекеттік қызметті көрсету мерзіміне кірмейді. </w:t>
      </w:r>
    </w:p>
    <w:p>
      <w:pPr>
        <w:spacing w:after="0"/>
        <w:ind w:left="0"/>
        <w:jc w:val="both"/>
      </w:pPr>
      <w:r>
        <w:rPr>
          <w:rFonts w:ascii="Times New Roman"/>
          <w:b w:val="false"/>
          <w:i w:val="false"/>
          <w:color w:val="000000"/>
          <w:sz w:val="28"/>
        </w:rPr>
        <w:t xml:space="preserve">
      Мемлекеттік корпорация қызметкері құжаттарды қабылдаған кезде құжаттардың электрондық көшірмелерін жасайды, содан кейін түпнұсқаларды көрсетілетін қызметті алушыға қайтарады және қолхат береді. </w:t>
      </w:r>
    </w:p>
    <w:p>
      <w:pPr>
        <w:spacing w:after="0"/>
        <w:ind w:left="0"/>
        <w:jc w:val="both"/>
      </w:pPr>
      <w:r>
        <w:rPr>
          <w:rFonts w:ascii="Times New Roman"/>
          <w:b w:val="false"/>
          <w:i w:val="false"/>
          <w:color w:val="000000"/>
          <w:sz w:val="28"/>
        </w:rPr>
        <w:t xml:space="preserve">
      Көрсетілетін қызметті алушы Тізбенің 8-тармағына сәйкес құжаттардың және (немесе) қолданылу мерзімі өткен құжаттардың толық топтамасын ұсынбаған жағдайда, Мемлекеттік корпорация қызметкері өтінішті қабылдаудан бас тартады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бас тарту туралы қолхат береді. </w:t>
      </w:r>
    </w:p>
    <w:p>
      <w:pPr>
        <w:spacing w:after="0"/>
        <w:ind w:left="0"/>
        <w:jc w:val="both"/>
      </w:pPr>
      <w:r>
        <w:rPr>
          <w:rFonts w:ascii="Times New Roman"/>
          <w:b w:val="false"/>
          <w:i w:val="false"/>
          <w:color w:val="000000"/>
          <w:sz w:val="28"/>
        </w:rPr>
        <w:t>
      Портал арқылы жүгінген жағдайда, "жеке кабинетте" көрсетілетін қызметті алушы өтініштерінің тарихында мемлекеттік қызметті көрсету үшін электрондық сұрау салуды қабылдау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14"/>
    <w:p>
      <w:pPr>
        <w:spacing w:after="0"/>
        <w:ind w:left="0"/>
        <w:jc w:val="both"/>
      </w:pPr>
      <w:r>
        <w:rPr>
          <w:rFonts w:ascii="Times New Roman"/>
          <w:b w:val="false"/>
          <w:i w:val="false"/>
          <w:color w:val="000000"/>
          <w:sz w:val="28"/>
        </w:rPr>
        <w:t xml:space="preserve">
      7. Көрсетілетін қызметті алушы жұмыс уақыты аяқталғаннан кейін, демалыс,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және мемлекеттік қызмет көрсету нәтижесін беру келесі жұмыс күні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28.07.2022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Көрсетілетін қызметті берушінің жауапты қызметкері құжаттарды портал арқылы алған сәттен бастап 2 (екі) жұмыс күні ішінде Тізбенің 8-тармағында көзделген ұсынылған құжаттардың толықтығы мен сәйкестігін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берушінің уәкілетті адамының электрондық цифрлық қолтаңбасы (бұдан әрі – ЭЦҚ) қойылған электрондық құжат нысанында өтінішті одан әрі қараудан дәлелді бас тартуды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көрсетілетін қызметті берушінің жауапты қызметкері 2 (екі) жұмыс күні ішінде құжаттарды қоса бере отырып, өз басшысының атына қорытынды шығарады, оның негізінде 1 (бір) жұмыс күні ішінде өтемақы төлемін жүзеге асыру туралы шешім қабылданады және көрсетілетін қызметті алушыға өтемақы төлемі туралы хабарлама не мемлекеттік қызметті көрсетуден бас тарту туралы дәлелді жауап жіберіледі. </w:t>
      </w:r>
    </w:p>
    <w:p>
      <w:pPr>
        <w:spacing w:after="0"/>
        <w:ind w:left="0"/>
        <w:jc w:val="both"/>
      </w:pPr>
      <w:r>
        <w:rPr>
          <w:rFonts w:ascii="Times New Roman"/>
          <w:b w:val="false"/>
          <w:i w:val="false"/>
          <w:color w:val="000000"/>
          <w:sz w:val="28"/>
        </w:rPr>
        <w:t>
      Жауап теріс болған немесе мемлекеттік қызметті көрсетуден бас тарту үшін өзге де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өтемақы төлемін жүзеге асыру туралы оң шешім болған кезде көрсетілетін қызметті алушыға өтемақы төлемі туралы хабарлама, теріс шешім болған кезде - көрсетілетін қызметті берушінің уәкілетті адамының ЭЦҚ қойылған электрондық құжат нысанында мемлекеттік қызметті көрсетуден бас тарту туралы дәлелді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15"/>
    <w:p>
      <w:pPr>
        <w:spacing w:after="0"/>
        <w:ind w:left="0"/>
        <w:jc w:val="both"/>
      </w:pPr>
      <w:r>
        <w:rPr>
          <w:rFonts w:ascii="Times New Roman"/>
          <w:b w:val="false"/>
          <w:i w:val="false"/>
          <w:color w:val="000000"/>
          <w:sz w:val="28"/>
        </w:rPr>
        <w:t>
      9.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тәуліктен кешіктірмей ұсынады.</w:t>
      </w:r>
    </w:p>
    <w:bookmarkEnd w:id="15"/>
    <w:p>
      <w:pPr>
        <w:spacing w:after="0"/>
        <w:ind w:left="0"/>
        <w:jc w:val="both"/>
      </w:pPr>
      <w:r>
        <w:rPr>
          <w:rFonts w:ascii="Times New Roman"/>
          <w:b w:val="false"/>
          <w:i w:val="false"/>
          <w:color w:val="000000"/>
          <w:sz w:val="28"/>
        </w:rPr>
        <w:t>
      Порталда - Мемлекеттік корпорацияда мемлекеттік көрсетілетін қызмет нәтижесін алу үшін уәкілетті лауазымды тұлғаның ЭЦҚ-мен куәландырылған мемлекеттік көрсетілетін қызмет нәтижесінің дайындығы туралы хабарлама.</w:t>
      </w:r>
    </w:p>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9-1. Көрсетілетін қызметті беруші "электрондық үкіметтің" ақпараттық-коммуникациялық инфрақұрылым операторына (портал арқылы қызмет көрсетуді ескере отырып), Мемлекеттік корпорациясы, Бірыңғай байланыс орталығына мемлекеттік қызметтер көрсету тәртібіне енгізілген өзгерістер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Мемлекеттік қызметті көрсету нәтижесі көрсетілетін қызметті алушыға өтемақы төлеу туралы хабарлама немесе осы Тізбенің 9-тармағында көзделген жағдайларда және негіздер бойынша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Өтемақы төлемі халықаралық спорттық жарыстарда спорттық жарақат алған және мертіккен адамдарды емдеуге және оңалтуға жұмсалған шығындардың құны мөлшерінде Қазақстан Республикасының екінші деңгейдегі банктегі көрсетілетін қызметті алушының есеп шотына ақшалай қаражатты аудару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16"/>
    <w:p>
      <w:pPr>
        <w:spacing w:after="0"/>
        <w:ind w:left="0"/>
        <w:jc w:val="both"/>
      </w:pPr>
      <w:r>
        <w:rPr>
          <w:rFonts w:ascii="Times New Roman"/>
          <w:b w:val="false"/>
          <w:i w:val="false"/>
          <w:color w:val="000000"/>
          <w:sz w:val="28"/>
        </w:rPr>
        <w:t>
      11. Мемлекеттік корпорация мемлекеттік қызметті көрсету нәтижесін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мемлекеттік көрсетілетін қызметтің нәтижесін көрсетілген қызметті берушіге беру үшін Мемлекеттік корпорацияға жібереді.</w:t>
      </w:r>
    </w:p>
    <w:bookmarkEnd w:id="16"/>
    <w:bookmarkStart w:name="z74" w:id="1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17"/>
    <w:p>
      <w:pPr>
        <w:spacing w:after="0"/>
        <w:ind w:left="0"/>
        <w:jc w:val="both"/>
      </w:pPr>
      <w:r>
        <w:rPr>
          <w:rFonts w:ascii="Times New Roman"/>
          <w:b w:val="false"/>
          <w:i w:val="false"/>
          <w:color w:val="ff0000"/>
          <w:sz w:val="28"/>
        </w:rPr>
        <w:t xml:space="preserve">
      Ескерту. 3-тараумен толықтырылды – ҚР Мәдениет және спорт министрінің 25.05.2020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18"/>
    <w:p>
      <w:pPr>
        <w:spacing w:after="0"/>
        <w:ind w:left="0"/>
        <w:jc w:val="both"/>
      </w:pPr>
      <w:r>
        <w:rPr>
          <w:rFonts w:ascii="Times New Roman"/>
          <w:b w:val="false"/>
          <w:i w:val="false"/>
          <w:color w:val="000000"/>
          <w:sz w:val="28"/>
        </w:rPr>
        <w:t>
      12.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1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жасалатын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 </w:t>
      </w:r>
    </w:p>
    <w:p>
      <w:pPr>
        <w:spacing w:after="0"/>
        <w:ind w:left="0"/>
        <w:jc w:val="both"/>
      </w:pPr>
      <w:r>
        <w:rPr>
          <w:rFonts w:ascii="Times New Roman"/>
          <w:b w:val="false"/>
          <w:i w:val="false"/>
          <w:color w:val="000000"/>
          <w:sz w:val="28"/>
        </w:rPr>
        <w:t xml:space="preserve">
      Егер заңда өзгеше көзделмесе, сотқа дейінгі тәртіппен шағым жасалғаннан кейін сотқа жүгінуге жол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31.12.2021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19"/>
    <w:p>
      <w:pPr>
        <w:spacing w:after="0"/>
        <w:ind w:left="0"/>
        <w:jc w:val="both"/>
      </w:pPr>
      <w:r>
        <w:rPr>
          <w:rFonts w:ascii="Times New Roman"/>
          <w:b w:val="false"/>
          <w:i w:val="false"/>
          <w:color w:val="000000"/>
          <w:sz w:val="28"/>
        </w:rPr>
        <w:t>
      13. Шағым жазбаша түрде пошта арқылы, көрсетілетін қызметті берушінің кеңсесі арқылы беріледі.</w:t>
      </w:r>
    </w:p>
    <w:bookmarkEnd w:id="19"/>
    <w:bookmarkStart w:name="z77" w:id="20"/>
    <w:p>
      <w:pPr>
        <w:spacing w:after="0"/>
        <w:ind w:left="0"/>
        <w:jc w:val="both"/>
      </w:pPr>
      <w:r>
        <w:rPr>
          <w:rFonts w:ascii="Times New Roman"/>
          <w:b w:val="false"/>
          <w:i w:val="false"/>
          <w:color w:val="000000"/>
          <w:sz w:val="28"/>
        </w:rPr>
        <w:t>
      14. Шағымды қабылдаған кезде көрсетілетін қызметті алушының тегі, аты, әкесінің аты (болған жағдайда), пошталық мекенжайы, шығыс нөмірі мен күні көрсетіледі. Шағымға көрсетілетін қызметті алушы қол қояды.</w:t>
      </w:r>
    </w:p>
    <w:bookmarkEnd w:id="20"/>
    <w:bookmarkStart w:name="z78" w:id="21"/>
    <w:p>
      <w:pPr>
        <w:spacing w:after="0"/>
        <w:ind w:left="0"/>
        <w:jc w:val="both"/>
      </w:pPr>
      <w:r>
        <w:rPr>
          <w:rFonts w:ascii="Times New Roman"/>
          <w:b w:val="false"/>
          <w:i w:val="false"/>
          <w:color w:val="000000"/>
          <w:sz w:val="28"/>
        </w:rPr>
        <w:t xml:space="preserve">
      15.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басшысының атына келіп түскен көрсетілетін қызметті алушының шағымы тіркелген күнінен бастап бес жұмыс күні ішінде қаралуға жатады.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Мәдениет және спорт министрінің 31.12.2021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22"/>
    <w:p>
      <w:pPr>
        <w:spacing w:after="0"/>
        <w:ind w:left="0"/>
        <w:jc w:val="both"/>
      </w:pPr>
      <w:r>
        <w:rPr>
          <w:rFonts w:ascii="Times New Roman"/>
          <w:b w:val="false"/>
          <w:i w:val="false"/>
          <w:color w:val="000000"/>
          <w:sz w:val="28"/>
        </w:rPr>
        <w:t>
      17.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спорттық жарақат</w:t>
            </w:r>
            <w:r>
              <w:br/>
            </w:r>
            <w:r>
              <w:rPr>
                <w:rFonts w:ascii="Times New Roman"/>
                <w:b w:val="false"/>
                <w:i w:val="false"/>
                <w:color w:val="000000"/>
                <w:sz w:val="20"/>
              </w:rPr>
              <w:t>алуы және мертігуі кезінде</w:t>
            </w:r>
            <w:r>
              <w:br/>
            </w:r>
            <w:r>
              <w:rPr>
                <w:rFonts w:ascii="Times New Roman"/>
                <w:b w:val="false"/>
                <w:i w:val="false"/>
                <w:color w:val="000000"/>
                <w:sz w:val="20"/>
              </w:rPr>
              <w:t>өтемақы төлемдерін төлеу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65" w:id="23"/>
    <w:p>
      <w:pPr>
        <w:spacing w:after="0"/>
        <w:ind w:left="0"/>
        <w:jc w:val="left"/>
      </w:pPr>
      <w:r>
        <w:rPr>
          <w:rFonts w:ascii="Times New Roman"/>
          <w:b/>
          <w:i w:val="false"/>
          <w:color w:val="000000"/>
        </w:rPr>
        <w:t xml:space="preserve"> Өтемақы төлемдерін жүзеге асыру үшін ӨТIНIШ</w:t>
      </w:r>
    </w:p>
    <w:bookmarkEnd w:id="23"/>
    <w:p>
      <w:pPr>
        <w:spacing w:after="0"/>
        <w:ind w:left="0"/>
        <w:jc w:val="both"/>
      </w:pPr>
      <w:r>
        <w:rPr>
          <w:rFonts w:ascii="Times New Roman"/>
          <w:b w:val="false"/>
          <w:i w:val="false"/>
          <w:color w:val="ff0000"/>
          <w:sz w:val="28"/>
        </w:rPr>
        <w:t xml:space="preserve">
      Ескерту. Қосымша алып тасталды – ҚР Мәдениет және спорт министрінің 25.05.2020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1-қосымшамен толықтырылды – ҚР Мәдениет және спорт министрінің 25.05.2020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Министерства культуры и спорта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корпорацияға немесе портал арқылы тапсырған сәттен бастап - 5 (бес) жұмыс күні.</w:t>
            </w:r>
          </w:p>
          <w:p>
            <w:pPr>
              <w:spacing w:after="20"/>
              <w:ind w:left="20"/>
              <w:jc w:val="both"/>
            </w:pPr>
            <w:r>
              <w:rPr>
                <w:rFonts w:ascii="Times New Roman"/>
                <w:b w:val="false"/>
                <w:i w:val="false"/>
                <w:color w:val="000000"/>
                <w:sz w:val="20"/>
              </w:rPr>
              <w:t>
Құжаттар топтамасын тапсыруға арналған ең жоғары шекті уақыты – 30 (отыз) минут.</w:t>
            </w:r>
          </w:p>
          <w:p>
            <w:pPr>
              <w:spacing w:after="20"/>
              <w:ind w:left="20"/>
              <w:jc w:val="both"/>
            </w:pPr>
            <w:r>
              <w:rPr>
                <w:rFonts w:ascii="Times New Roman"/>
                <w:b w:val="false"/>
                <w:i w:val="false"/>
                <w:color w:val="000000"/>
                <w:sz w:val="20"/>
              </w:rPr>
              <w:t>
Көрсетілетін қызметті алушыға қызмет көрсетуге арналған ең жоғары шекті уақыты – 30 (отыз) минут.</w:t>
            </w:r>
          </w:p>
          <w:p>
            <w:pPr>
              <w:spacing w:after="20"/>
              <w:ind w:left="20"/>
              <w:jc w:val="both"/>
            </w:pPr>
            <w:r>
              <w:rPr>
                <w:rFonts w:ascii="Times New Roman"/>
                <w:b w:val="false"/>
                <w:i w:val="false"/>
                <w:color w:val="000000"/>
                <w:sz w:val="20"/>
              </w:rPr>
              <w:t>
Мемлекеттік корпорацияда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өтемақы төлеу туралы хабарлама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 Мемлекеттік корпорацияда мемлекеттік көрсетілетін қызмет нәтижесін алу үшін уәкілетті лауазымды тұлғаның электрондық цифрлық қолтаңбасымен (бұдан әрі - ЭЦҚ) куәландырылған мемлекеттік қызмет нәтижесінің дайындығы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Мемлекеттік корпорация: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жүзеге асырылады,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(сенім білдірілген өкілі) жүгінген кезде – нотариус куәландырған сенімхат (сенім білдірушінің) (сәйкестендіру үшін);</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тізбесіне қосымшаға сәйкес нысан бойынша өтемақы төлемдерін жүзеге асыруға арналған өтініш;</w:t>
            </w:r>
          </w:p>
          <w:p>
            <w:pPr>
              <w:spacing w:after="20"/>
              <w:ind w:left="20"/>
              <w:jc w:val="both"/>
            </w:pPr>
            <w:r>
              <w:rPr>
                <w:rFonts w:ascii="Times New Roman"/>
                <w:b w:val="false"/>
                <w:i w:val="false"/>
                <w:color w:val="000000"/>
                <w:sz w:val="20"/>
              </w:rPr>
              <w:t>
3) тиісті халықаралық спорттық жарыстарға қатысқанын растайтын құжат;</w:t>
            </w:r>
          </w:p>
          <w:p>
            <w:pPr>
              <w:spacing w:after="20"/>
              <w:ind w:left="20"/>
              <w:jc w:val="both"/>
            </w:pPr>
            <w:r>
              <w:rPr>
                <w:rFonts w:ascii="Times New Roman"/>
                <w:b w:val="false"/>
                <w:i w:val="false"/>
                <w:color w:val="000000"/>
                <w:sz w:val="20"/>
              </w:rPr>
              <w:t>
4)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спорттық жарыста алған жарақат және мертігуі бойынша диагнозы көрсетілген медициналық қорытынды;</w:t>
            </w:r>
          </w:p>
          <w:p>
            <w:pPr>
              <w:spacing w:after="20"/>
              <w:ind w:left="20"/>
              <w:jc w:val="both"/>
            </w:pPr>
            <w:r>
              <w:rPr>
                <w:rFonts w:ascii="Times New Roman"/>
                <w:b w:val="false"/>
                <w:i w:val="false"/>
                <w:color w:val="000000"/>
                <w:sz w:val="20"/>
              </w:rPr>
              <w:t>
5) міндетті медициналық сақтандыру жүйесіндегі тегін медициналық көмектің және (немесе) медициналық көмектің кепілдік берілген көлемінен тыс спорттық жарақат алған және мертіккен адамды емдеуге және (немесе) оңалтуға жұмсалған шығындардың құнын растайтын құжат;</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электрондық құжат нысанында тиісті халықаралық спорттық жарыстарға қатысқанын растайтын құжат;</w:t>
            </w:r>
          </w:p>
          <w:p>
            <w:pPr>
              <w:spacing w:after="20"/>
              <w:ind w:left="20"/>
              <w:jc w:val="both"/>
            </w:pPr>
            <w:r>
              <w:rPr>
                <w:rFonts w:ascii="Times New Roman"/>
                <w:b w:val="false"/>
                <w:i w:val="false"/>
                <w:color w:val="000000"/>
                <w:sz w:val="20"/>
              </w:rPr>
              <w:t>
3)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спорттық жарыста алған жарақат және мертігуі бойынша диагнозы көрсетілген құжаттың электрондық көшірмесі нысанындағы медициналық қорытынды;</w:t>
            </w:r>
          </w:p>
          <w:p>
            <w:pPr>
              <w:spacing w:after="20"/>
              <w:ind w:left="20"/>
              <w:jc w:val="both"/>
            </w:pPr>
            <w:r>
              <w:rPr>
                <w:rFonts w:ascii="Times New Roman"/>
                <w:b w:val="false"/>
                <w:i w:val="false"/>
                <w:color w:val="000000"/>
                <w:sz w:val="20"/>
              </w:rPr>
              <w:t>
4) міндетті медициналық сақтандыру жүйесінде тегін медициналық көмектің және (немесе) медициналық көмектің кепілдік берілген көлемінен тыс спорттық жарақат алған және мертіккен адамды емдеуге және (немесе) оңалтуға жұмсалған шығындардың құнын растайтын құжаттың электрондық нысанындағы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осы мемлекеттік қызметті көрсетуге қойылатын негізгі талаптардың тізбесінің 8-тармағында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 бұзылуы бар, өзіне-өзі қызмет көрсету,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Мемлекеттік корпорация қызметкері тұрғылықты жеріне барып, бірыңғай байланыс орталығы арқылы өтініш беру жолымен жүргізеді.</w:t>
            </w:r>
          </w:p>
          <w:p>
            <w:pPr>
              <w:spacing w:after="20"/>
              <w:ind w:left="20"/>
              <w:jc w:val="both"/>
            </w:pPr>
            <w:r>
              <w:rPr>
                <w:rFonts w:ascii="Times New Roman"/>
                <w:b w:val="false"/>
                <w:i w:val="false"/>
                <w:color w:val="000000"/>
                <w:sz w:val="20"/>
              </w:rPr>
              <w:t>
Көрсетілетін қызметті алушы өзінің ЭЦҚ болған жағдайда, мемлекеттік қызметті алуға сұранысты портал арқылы электрондық нысанда жібереді.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 көрсетуге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Кiмге 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басшысының</w:t>
            </w:r>
            <w:r>
              <w:br/>
            </w:r>
            <w:r>
              <w:rPr>
                <w:rFonts w:ascii="Times New Roman"/>
                <w:b w:val="false"/>
                <w:i w:val="false"/>
                <w:color w:val="000000"/>
                <w:sz w:val="20"/>
              </w:rPr>
              <w:t>лауазымы,</w:t>
            </w:r>
            <w:r>
              <w:br/>
            </w:r>
            <w:r>
              <w:rPr>
                <w:rFonts w:ascii="Times New Roman"/>
                <w:b w:val="false"/>
                <w:i w:val="false"/>
                <w:color w:val="000000"/>
                <w:sz w:val="20"/>
              </w:rPr>
              <w:t>__________________________</w:t>
            </w:r>
            <w:r>
              <w:br/>
            </w:r>
            <w:r>
              <w:rPr>
                <w:rFonts w:ascii="Times New Roman"/>
                <w:b w:val="false"/>
                <w:i w:val="false"/>
                <w:color w:val="000000"/>
                <w:sz w:val="20"/>
              </w:rPr>
              <w:t>тегi,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Кiмнен 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w:t>
            </w:r>
            <w:r>
              <w:br/>
            </w:r>
            <w:r>
              <w:rPr>
                <w:rFonts w:ascii="Times New Roman"/>
                <w:b w:val="false"/>
                <w:i w:val="false"/>
                <w:color w:val="000000"/>
                <w:sz w:val="20"/>
              </w:rPr>
              <w:t>тегi, аты, әкесінің аты (болған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(мекенжайы және телефон</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Сiзден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w:t>
      </w:r>
    </w:p>
    <w:p>
      <w:pPr>
        <w:spacing w:after="0"/>
        <w:ind w:left="0"/>
        <w:jc w:val="both"/>
      </w:pPr>
      <w:r>
        <w:rPr>
          <w:rFonts w:ascii="Times New Roman"/>
          <w:b w:val="false"/>
          <w:i w:val="false"/>
          <w:color w:val="000000"/>
          <w:sz w:val="28"/>
        </w:rPr>
        <w:t xml:space="preserve">
      Қазақстан Республикасы Спорт және дене шынықтыру істері агенттігі Төрағасының 2014 жылғы 28 шілдедегі № 292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көрсетуге қойылатын негізгі талаптардың осы тізбесінің 8-тармағында көзделген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___________________________________________ ___________________</w:t>
      </w:r>
    </w:p>
    <w:p>
      <w:pPr>
        <w:spacing w:after="0"/>
        <w:ind w:left="0"/>
        <w:jc w:val="both"/>
      </w:pPr>
      <w:r>
        <w:rPr>
          <w:rFonts w:ascii="Times New Roman"/>
          <w:b w:val="false"/>
          <w:i w:val="false"/>
          <w:color w:val="000000"/>
          <w:sz w:val="28"/>
        </w:rPr>
        <w:t>
           (тегi, аты, әкесінің аты (болған жағдайда)                 (қолы)</w:t>
      </w:r>
    </w:p>
    <w:p>
      <w:pPr>
        <w:spacing w:after="0"/>
        <w:ind w:left="0"/>
        <w:jc w:val="both"/>
      </w:pPr>
      <w:r>
        <w:rPr>
          <w:rFonts w:ascii="Times New Roman"/>
          <w:b w:val="false"/>
          <w:i w:val="false"/>
          <w:color w:val="000000"/>
          <w:sz w:val="28"/>
        </w:rPr>
        <w:t>
      20____жылғы "_____" ____________</w:t>
      </w:r>
    </w:p>
    <w:p>
      <w:pPr>
        <w:spacing w:after="0"/>
        <w:ind w:left="0"/>
        <w:jc w:val="both"/>
      </w:pPr>
      <w:r>
        <w:rPr>
          <w:rFonts w:ascii="Times New Roman"/>
          <w:b w:val="false"/>
          <w:i w:val="false"/>
          <w:color w:val="000000"/>
          <w:sz w:val="28"/>
        </w:rPr>
        <w:t>
      Өтiнiштiң түскен күнi 20____жылғы "_____"</w:t>
      </w:r>
    </w:p>
    <w:p>
      <w:pPr>
        <w:spacing w:after="0"/>
        <w:ind w:left="0"/>
        <w:jc w:val="both"/>
      </w:pPr>
      <w:r>
        <w:rPr>
          <w:rFonts w:ascii="Times New Roman"/>
          <w:b w:val="false"/>
          <w:i w:val="false"/>
          <w:color w:val="000000"/>
          <w:sz w:val="28"/>
        </w:rPr>
        <w:t>
      _______________________________________________ ______________</w:t>
      </w:r>
    </w:p>
    <w:p>
      <w:pPr>
        <w:spacing w:after="0"/>
        <w:ind w:left="0"/>
        <w:jc w:val="both"/>
      </w:pPr>
      <w:r>
        <w:rPr>
          <w:rFonts w:ascii="Times New Roman"/>
          <w:b w:val="false"/>
          <w:i w:val="false"/>
          <w:color w:val="000000"/>
          <w:sz w:val="28"/>
        </w:rPr>
        <w:t>
           (өтінішті қабылдаған тұлғаның қолы, тегi,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w:t>
            </w:r>
            <w:r>
              <w:br/>
            </w:r>
            <w:r>
              <w:rPr>
                <w:rFonts w:ascii="Times New Roman"/>
                <w:b w:val="false"/>
                <w:i w:val="false"/>
                <w:color w:val="000000"/>
                <w:sz w:val="20"/>
              </w:rPr>
              <w:t>__________________________</w:t>
            </w:r>
            <w:r>
              <w:br/>
            </w:r>
            <w:r>
              <w:rPr>
                <w:rFonts w:ascii="Times New Roman"/>
                <w:b w:val="false"/>
                <w:i w:val="false"/>
                <w:color w:val="000000"/>
                <w:sz w:val="20"/>
              </w:rPr>
              <w:t>тегi аты, әкесінің аты, (болған жағдайда)</w:t>
            </w:r>
            <w:r>
              <w:br/>
            </w:r>
            <w:r>
              <w:rPr>
                <w:rFonts w:ascii="Times New Roman"/>
                <w:b w:val="false"/>
                <w:i w:val="false"/>
                <w:color w:val="000000"/>
                <w:sz w:val="20"/>
              </w:rPr>
              <w:t>__________________________</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2-қосымшамен толықтырылды – ҚР Мәдениет және спорт министрінің 25.05.2020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 (бұдан әрі - Мемлекеттік корпорация) филиалының</w:t>
      </w:r>
    </w:p>
    <w:p>
      <w:pPr>
        <w:spacing w:after="0"/>
        <w:ind w:left="0"/>
        <w:jc w:val="both"/>
      </w:pPr>
      <w:r>
        <w:rPr>
          <w:rFonts w:ascii="Times New Roman"/>
          <w:b w:val="false"/>
          <w:i w:val="false"/>
          <w:color w:val="000000"/>
          <w:sz w:val="28"/>
        </w:rPr>
        <w:t>
      №__________________ бөлімі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мекенжайы көрсетілсін)</w:t>
      </w:r>
    </w:p>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w:t>
      </w:r>
    </w:p>
    <w:p>
      <w:pPr>
        <w:spacing w:after="0"/>
        <w:ind w:left="0"/>
        <w:jc w:val="both"/>
      </w:pPr>
      <w:r>
        <w:rPr>
          <w:rFonts w:ascii="Times New Roman"/>
          <w:b w:val="false"/>
          <w:i w:val="false"/>
          <w:color w:val="000000"/>
          <w:sz w:val="28"/>
        </w:rPr>
        <w:t>
      8-тармағында көзделген құжаттар топтамасын толық ұсынбауыңызға</w:t>
      </w:r>
    </w:p>
    <w:p>
      <w:pPr>
        <w:spacing w:after="0"/>
        <w:ind w:left="0"/>
        <w:jc w:val="both"/>
      </w:pPr>
      <w:r>
        <w:rPr>
          <w:rFonts w:ascii="Times New Roman"/>
          <w:b w:val="false"/>
          <w:i w:val="false"/>
          <w:color w:val="000000"/>
          <w:sz w:val="28"/>
        </w:rPr>
        <w:t>
      байланысты "Спорт түрлері бойынша Қазақстан Республикасы құрама</w:t>
      </w:r>
    </w:p>
    <w:p>
      <w:pPr>
        <w:spacing w:after="0"/>
        <w:ind w:left="0"/>
        <w:jc w:val="both"/>
      </w:pPr>
      <w:r>
        <w:rPr>
          <w:rFonts w:ascii="Times New Roman"/>
          <w:b w:val="false"/>
          <w:i w:val="false"/>
          <w:color w:val="000000"/>
          <w:sz w:val="28"/>
        </w:rPr>
        <w:t>
      командаларының (спорт түрлері бойынша ұлттық құрама командалардың)</w:t>
      </w:r>
    </w:p>
    <w:p>
      <w:pPr>
        <w:spacing w:after="0"/>
        <w:ind w:left="0"/>
        <w:jc w:val="both"/>
      </w:pPr>
      <w:r>
        <w:rPr>
          <w:rFonts w:ascii="Times New Roman"/>
          <w:b w:val="false"/>
          <w:i w:val="false"/>
          <w:color w:val="000000"/>
          <w:sz w:val="28"/>
        </w:rPr>
        <w:t>
      мүшелеріне олардың халықаралық спорттық жарыстарда жарақаттар алуы</w:t>
      </w:r>
    </w:p>
    <w:p>
      <w:pPr>
        <w:spacing w:after="0"/>
        <w:ind w:left="0"/>
        <w:jc w:val="both"/>
      </w:pPr>
      <w:r>
        <w:rPr>
          <w:rFonts w:ascii="Times New Roman"/>
          <w:b w:val="false"/>
          <w:i w:val="false"/>
          <w:color w:val="000000"/>
          <w:sz w:val="28"/>
        </w:rPr>
        <w:t>
      және мертігуі кезінде өтемақы төлемдерін төлеу" мемлекеттік қызмет</w:t>
      </w:r>
    </w:p>
    <w:p>
      <w:pPr>
        <w:spacing w:after="0"/>
        <w:ind w:left="0"/>
        <w:jc w:val="both"/>
      </w:pPr>
      <w:r>
        <w:rPr>
          <w:rFonts w:ascii="Times New Roman"/>
          <w:b w:val="false"/>
          <w:i w:val="false"/>
          <w:color w:val="000000"/>
          <w:sz w:val="28"/>
        </w:rPr>
        <w:t>
      көрсетуге құжаттарды қабылдаудан бас тартады, атап айтқанда атауы</w:t>
      </w:r>
    </w:p>
    <w:p>
      <w:pPr>
        <w:spacing w:after="0"/>
        <w:ind w:left="0"/>
        <w:jc w:val="both"/>
      </w:pPr>
      <w:r>
        <w:rPr>
          <w:rFonts w:ascii="Times New Roman"/>
          <w:b w:val="false"/>
          <w:i w:val="false"/>
          <w:color w:val="000000"/>
          <w:sz w:val="28"/>
        </w:rPr>
        <w:t>
      жоқ және (немесе) құжаттардың қолданылу мерзімі өткен):</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w:t>
      </w:r>
    </w:p>
    <w:p>
      <w:pPr>
        <w:spacing w:after="0"/>
        <w:ind w:left="0"/>
        <w:jc w:val="both"/>
      </w:pPr>
      <w:r>
        <w:rPr>
          <w:rFonts w:ascii="Times New Roman"/>
          <w:b w:val="false"/>
          <w:i w:val="false"/>
          <w:color w:val="000000"/>
          <w:sz w:val="28"/>
        </w:rPr>
        <w:t>
      ________________________________________________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Орындаушы: _____________________________________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Байланыс телефонының нөмірі ____________________</w:t>
      </w:r>
    </w:p>
    <w:p>
      <w:pPr>
        <w:spacing w:after="0"/>
        <w:ind w:left="0"/>
        <w:jc w:val="both"/>
      </w:pPr>
      <w:r>
        <w:rPr>
          <w:rFonts w:ascii="Times New Roman"/>
          <w:b w:val="false"/>
          <w:i w:val="false"/>
          <w:color w:val="000000"/>
          <w:sz w:val="28"/>
        </w:rPr>
        <w:t>
      Алдым: ________________________________________________             ______________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