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f9e51" w14:textId="6df9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Мемлекеттік материалдық резервтер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1 қазандағы № 37 бұйрығы. Қазақстан Республикасы Әділет министрлігінде 2014 жылы 7 қазанда № 9781 тіркелді. Күші жойылды - Қазақстан Республикасы Қорғаныс және аэроғарыш өнеркәсібі министрінің м.а. 2017 жылғы 27 сәуірдегі бұйрығымен</w:t>
      </w:r>
    </w:p>
    <w:p>
      <w:pPr>
        <w:spacing w:after="0"/>
        <w:ind w:left="0"/>
        <w:jc w:val="both"/>
      </w:pPr>
      <w:r>
        <w:rPr>
          <w:rFonts w:ascii="Times New Roman"/>
          <w:b w:val="false"/>
          <w:i w:val="false"/>
          <w:color w:val="ff0000"/>
          <w:sz w:val="28"/>
        </w:rPr>
        <w:t xml:space="preserve">
      Ескерту. Бұйрықтың күші жойылды - ҚР Қорғаныс және аэроғарыш өнеркәсібі министрінің м.а. 27.04.2017 </w:t>
      </w:r>
      <w:r>
        <w:rPr>
          <w:rFonts w:ascii="Times New Roman"/>
          <w:b w:val="false"/>
          <w:i w:val="false"/>
          <w:color w:val="ff0000"/>
          <w:sz w:val="28"/>
        </w:rPr>
        <w:t>№ 78/нқ</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29-бабының</w:t>
      </w:r>
      <w:r>
        <w:rPr>
          <w:rFonts w:ascii="Times New Roman"/>
          <w:b w:val="false"/>
          <w:i w:val="false"/>
          <w:color w:val="000000"/>
          <w:sz w:val="28"/>
        </w:rPr>
        <w:t xml:space="preserve"> 1-тармағы 6) тармақшасына және Қазақстан Республикасы Үкіметінің "Қазақстан Республикасы орталық атқарушы органдарының ведомстволары туралы" 2014 жылғы 14 тамыздағы № </w:t>
      </w:r>
      <w:r>
        <w:rPr>
          <w:rFonts w:ascii="Times New Roman"/>
          <w:b w:val="false"/>
          <w:i w:val="false"/>
          <w:color w:val="000000"/>
          <w:sz w:val="28"/>
        </w:rPr>
        <w:t>933</w:t>
      </w:r>
      <w:r>
        <w:rPr>
          <w:rFonts w:ascii="Times New Roman"/>
          <w:b w:val="false"/>
          <w:i w:val="false"/>
          <w:color w:val="000000"/>
          <w:sz w:val="28"/>
        </w:rPr>
        <w:t xml:space="preserve">, "Қазақстан Республикасы Ұлттық экономика министрлігінің мәселелері" туралы 2014 жылғы 24 қыркүйектегі № </w:t>
      </w:r>
      <w:r>
        <w:rPr>
          <w:rFonts w:ascii="Times New Roman"/>
          <w:b w:val="false"/>
          <w:i w:val="false"/>
          <w:color w:val="000000"/>
          <w:sz w:val="28"/>
        </w:rPr>
        <w:t>1011</w:t>
      </w:r>
      <w:r>
        <w:rPr>
          <w:rFonts w:ascii="Times New Roman"/>
          <w:b w:val="false"/>
          <w:i w:val="false"/>
          <w:color w:val="000000"/>
          <w:sz w:val="28"/>
        </w:rPr>
        <w:t xml:space="preserve"> қаулыларына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Мемлекеттік материалдық резервтер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материалдық резервтер комитеті (А.Ә. Сәду)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 мемлекеттік тіркеуден өткен соң күнтізбелік он күн ішінде оны мерзімді баспасөз басылымдарына және "Әділет" ақпараттық-құқықтық жүйесіне ресми жариялауға жіберуді;</w:t>
      </w:r>
    </w:p>
    <w:bookmarkEnd w:id="4"/>
    <w:bookmarkStart w:name="z10"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жариялауды қамтамасыз етсін.</w:t>
      </w:r>
    </w:p>
    <w:bookmarkEnd w:id="5"/>
    <w:bookmarkStart w:name="z11" w:id="6"/>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Е. Досаев</w:t>
            </w:r>
          </w:p>
          <w:bookmarkEnd w:id="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 қазандағы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 бұйрығымен</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бекiтілген</w:t>
                  </w:r>
                </w:p>
              </w:tc>
            </w:tr>
          </w:tbl>
          <w:p/>
        </w:tc>
      </w:tr>
    </w:tbl>
    <w:bookmarkStart w:name="z14" w:id="8"/>
    <w:p>
      <w:pPr>
        <w:spacing w:after="0"/>
        <w:ind w:left="0"/>
        <w:jc w:val="left"/>
      </w:pPr>
      <w:r>
        <w:rPr>
          <w:rFonts w:ascii="Times New Roman"/>
          <w:b/>
          <w:i w:val="false"/>
          <w:color w:val="000000"/>
        </w:rPr>
        <w:t xml:space="preserve"> Қазақстан Республикасы Ұлттық экономика министрлігінiң</w:t>
      </w:r>
      <w:r>
        <w:br/>
      </w:r>
      <w:r>
        <w:rPr>
          <w:rFonts w:ascii="Times New Roman"/>
          <w:b/>
          <w:i w:val="false"/>
          <w:color w:val="000000"/>
        </w:rPr>
        <w:t>Мемлекеттiк материалдық резервтер комитеті туралы</w:t>
      </w:r>
      <w:r>
        <w:br/>
      </w:r>
      <w:r>
        <w:rPr>
          <w:rFonts w:ascii="Times New Roman"/>
          <w:b/>
          <w:i w:val="false"/>
          <w:color w:val="000000"/>
        </w:rPr>
        <w:t>ереже</w:t>
      </w:r>
      <w:r>
        <w:br/>
      </w:r>
      <w:r>
        <w:rPr>
          <w:rFonts w:ascii="Times New Roman"/>
          <w:b/>
          <w:i w:val="false"/>
          <w:color w:val="000000"/>
        </w:rPr>
        <w:t>1. Жалпы ережелер</w:t>
      </w:r>
    </w:p>
    <w:bookmarkEnd w:id="8"/>
    <w:bookmarkStart w:name="z16" w:id="9"/>
    <w:p>
      <w:pPr>
        <w:spacing w:after="0"/>
        <w:ind w:left="0"/>
        <w:jc w:val="both"/>
      </w:pPr>
      <w:r>
        <w:rPr>
          <w:rFonts w:ascii="Times New Roman"/>
          <w:b w:val="false"/>
          <w:i w:val="false"/>
          <w:color w:val="000000"/>
          <w:sz w:val="28"/>
        </w:rPr>
        <w:t xml:space="preserve">
      1. Қазақстан Республикасы Ұлттық экономика министрлiгінiң Мемлекеттiк материалдық резервтер комитетi (бұдан әрi – Комитет) Қазақстан Республикасы Ұлттық экономика министрлiгiнiң (бұдан әрі – Министрлік) мемлекеттік материалдық резерв саласындағы функцияларды жүзеге асыратын ведомствосы болып табылады. </w:t>
      </w:r>
    </w:p>
    <w:bookmarkEnd w:id="9"/>
    <w:bookmarkStart w:name="z17" w:id="10"/>
    <w:p>
      <w:pPr>
        <w:spacing w:after="0"/>
        <w:ind w:left="0"/>
        <w:jc w:val="both"/>
      </w:pPr>
      <w:r>
        <w:rPr>
          <w:rFonts w:ascii="Times New Roman"/>
          <w:b w:val="false"/>
          <w:i w:val="false"/>
          <w:color w:val="000000"/>
          <w:sz w:val="28"/>
        </w:rPr>
        <w:t xml:space="preserve">
      2. Комитет өз қызметінде Қазақстан Республикасының Конституциясын, Қазақстан Республикасының заңдарын, Президентi мен Yкiметінiң актілерiн, Қазақстан Республикасы Ұлттық экономика министрінің (бұдан әрі – Министр) бұйрықтары мен нұсқауларын, өзге де нормативтiк құқықтық актілерді, сондай-ақ осы Ережені басшылыққа алады. </w:t>
      </w:r>
    </w:p>
    <w:bookmarkEnd w:id="10"/>
    <w:bookmarkStart w:name="z18" w:id="11"/>
    <w:p>
      <w:pPr>
        <w:spacing w:after="0"/>
        <w:ind w:left="0"/>
        <w:jc w:val="both"/>
      </w:pPr>
      <w:r>
        <w:rPr>
          <w:rFonts w:ascii="Times New Roman"/>
          <w:b w:val="false"/>
          <w:i w:val="false"/>
          <w:color w:val="000000"/>
          <w:sz w:val="28"/>
        </w:rPr>
        <w:t xml:space="preserve">
      3. Комитет – ұйымдық-құқықтық нысаны мемлекеттік мекеме болып табылатын заңды тұлға, мемлекеттік тілде өз атауы жазылған мөрлерi, мөртаңбалары, белгiленген үлгiдегі бланкiлерi, сондай-ақ заңнамаға сәйкес Қазақстан Республикасы Қаржы министрлігінің қазынашылық органдарында шоттары бар. </w:t>
      </w:r>
    </w:p>
    <w:bookmarkEnd w:id="11"/>
    <w:bookmarkStart w:name="z19" w:id="12"/>
    <w:p>
      <w:pPr>
        <w:spacing w:after="0"/>
        <w:ind w:left="0"/>
        <w:jc w:val="both"/>
      </w:pPr>
      <w:r>
        <w:rPr>
          <w:rFonts w:ascii="Times New Roman"/>
          <w:b w:val="false"/>
          <w:i w:val="false"/>
          <w:color w:val="000000"/>
          <w:sz w:val="28"/>
        </w:rPr>
        <w:t xml:space="preserve">
      4. Комитет өз өкілеттіктері шегінде азаматтық-құқықтық қатынастарға өз атынан түседi. </w:t>
      </w:r>
    </w:p>
    <w:bookmarkEnd w:id="12"/>
    <w:bookmarkStart w:name="z20" w:id="13"/>
    <w:p>
      <w:pPr>
        <w:spacing w:after="0"/>
        <w:ind w:left="0"/>
        <w:jc w:val="both"/>
      </w:pPr>
      <w:r>
        <w:rPr>
          <w:rFonts w:ascii="Times New Roman"/>
          <w:b w:val="false"/>
          <w:i w:val="false"/>
          <w:color w:val="000000"/>
          <w:sz w:val="28"/>
        </w:rPr>
        <w:t xml:space="preserve">
      5. Егер Комитетке Қазақстан Республикасының заңнамасына сәйкес уәкілеттік берiлген болса, ол мемлекет атынан азаматтық-құқықтық қатынастар тарапы болады. </w:t>
      </w:r>
    </w:p>
    <w:bookmarkEnd w:id="13"/>
    <w:bookmarkStart w:name="z21" w:id="14"/>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Қазақстан Республикасының аумағында міндетті күші бар бұйрықтар шығарады. </w:t>
      </w:r>
    </w:p>
    <w:bookmarkEnd w:id="14"/>
    <w:bookmarkStart w:name="z22" w:id="15"/>
    <w:p>
      <w:pPr>
        <w:spacing w:after="0"/>
        <w:ind w:left="0"/>
        <w:jc w:val="both"/>
      </w:pPr>
      <w:r>
        <w:rPr>
          <w:rFonts w:ascii="Times New Roman"/>
          <w:b w:val="false"/>
          <w:i w:val="false"/>
          <w:color w:val="000000"/>
          <w:sz w:val="28"/>
        </w:rPr>
        <w:t xml:space="preserve">
      7. Комитеттің құрылымы мен штат санын Қазақстан Республикасының заңнамасында белгіленген тәртіппен Министрліктің жауапты хатшысы бекiтедi. </w:t>
      </w:r>
    </w:p>
    <w:bookmarkEnd w:id="15"/>
    <w:bookmarkStart w:name="z23" w:id="16"/>
    <w:p>
      <w:pPr>
        <w:spacing w:after="0"/>
        <w:ind w:left="0"/>
        <w:jc w:val="both"/>
      </w:pPr>
      <w:r>
        <w:rPr>
          <w:rFonts w:ascii="Times New Roman"/>
          <w:b w:val="false"/>
          <w:i w:val="false"/>
          <w:color w:val="000000"/>
          <w:sz w:val="28"/>
        </w:rPr>
        <w:t xml:space="preserve">
      8. Алып тасталды - ҚР Ұлттық экономика министрінің 02.08.2016 </w:t>
      </w:r>
      <w:r>
        <w:rPr>
          <w:rFonts w:ascii="Times New Roman"/>
          <w:b w:val="false"/>
          <w:i w:val="false"/>
          <w:color w:val="000000"/>
          <w:sz w:val="28"/>
        </w:rPr>
        <w:t>№ 358</w:t>
      </w:r>
      <w:r>
        <w:rPr>
          <w:rFonts w:ascii="Times New Roman"/>
          <w:b w:val="false"/>
          <w:i w:val="false"/>
          <w:color w:val="000000"/>
          <w:sz w:val="28"/>
        </w:rPr>
        <w:t xml:space="preserve"> (алғашқы ресми жарияланған күнінен кейін қолданысқа енгізіледі) бұйрығымен</w:t>
      </w:r>
      <w:r>
        <w:rPr>
          <w:rFonts w:ascii="Times New Roman"/>
          <w:b w:val="false"/>
          <w:i/>
          <w:color w:val="000000"/>
          <w:sz w:val="28"/>
        </w:rPr>
        <w:t xml:space="preserve">. </w:t>
      </w:r>
    </w:p>
    <w:bookmarkEnd w:id="16"/>
    <w:bookmarkStart w:name="z32" w:id="17"/>
    <w:p>
      <w:pPr>
        <w:spacing w:after="0"/>
        <w:ind w:left="0"/>
        <w:jc w:val="both"/>
      </w:pPr>
      <w:r>
        <w:rPr>
          <w:rFonts w:ascii="Times New Roman"/>
          <w:b w:val="false"/>
          <w:i w:val="false"/>
          <w:color w:val="000000"/>
          <w:sz w:val="28"/>
        </w:rPr>
        <w:t xml:space="preserve">
      9. Комитеттiң орналасқан жері: 010000, Астана қаласы, "Алматы" ауданы, Янушкевич көшесi, № 2 үй. </w:t>
      </w:r>
    </w:p>
    <w:bookmarkEnd w:id="17"/>
    <w:bookmarkStart w:name="z33" w:id="18"/>
    <w:p>
      <w:pPr>
        <w:spacing w:after="0"/>
        <w:ind w:left="0"/>
        <w:jc w:val="both"/>
      </w:pPr>
      <w:r>
        <w:rPr>
          <w:rFonts w:ascii="Times New Roman"/>
          <w:b w:val="false"/>
          <w:i w:val="false"/>
          <w:color w:val="000000"/>
          <w:sz w:val="28"/>
        </w:rPr>
        <w:t xml:space="preserve">
      10. Комитеттiң толық атауы – "Қазақстан Республикасы Ұлттық экономика министрлігінiң Мемлекеттік материалдық резервтер комитетi" республикалық мемлекеттік мекемесi. </w:t>
      </w:r>
    </w:p>
    <w:bookmarkEnd w:id="18"/>
    <w:bookmarkStart w:name="z34" w:id="19"/>
    <w:p>
      <w:pPr>
        <w:spacing w:after="0"/>
        <w:ind w:left="0"/>
        <w:jc w:val="both"/>
      </w:pPr>
      <w:r>
        <w:rPr>
          <w:rFonts w:ascii="Times New Roman"/>
          <w:b w:val="false"/>
          <w:i w:val="false"/>
          <w:color w:val="000000"/>
          <w:sz w:val="28"/>
        </w:rPr>
        <w:t xml:space="preserve">
      11. Осы Ереже Комитеттiң құрылтай құжаты болып табылады. </w:t>
      </w:r>
    </w:p>
    <w:bookmarkEnd w:id="19"/>
    <w:bookmarkStart w:name="z35" w:id="20"/>
    <w:p>
      <w:pPr>
        <w:spacing w:after="0"/>
        <w:ind w:left="0"/>
        <w:jc w:val="both"/>
      </w:pPr>
      <w:r>
        <w:rPr>
          <w:rFonts w:ascii="Times New Roman"/>
          <w:b w:val="false"/>
          <w:i w:val="false"/>
          <w:color w:val="000000"/>
          <w:sz w:val="28"/>
        </w:rPr>
        <w:t xml:space="preserve">
      12. Комитеттiң қызметiн қаржыландыру республикалық бюджет қаражаты есебiнен жүзеге асырылады. </w:t>
      </w:r>
    </w:p>
    <w:bookmarkEnd w:id="20"/>
    <w:bookmarkStart w:name="z36" w:id="21"/>
    <w:p>
      <w:pPr>
        <w:spacing w:after="0"/>
        <w:ind w:left="0"/>
        <w:jc w:val="both"/>
      </w:pPr>
      <w:r>
        <w:rPr>
          <w:rFonts w:ascii="Times New Roman"/>
          <w:b w:val="false"/>
          <w:i w:val="false"/>
          <w:color w:val="000000"/>
          <w:sz w:val="28"/>
        </w:rPr>
        <w:t>
      13. Комитетке Комитеттің функциялары болып табылатын мiндеттердi орындау тұрғысында кәсіпкерлiк субъектiлерiмен шарттық қатынастарға түсуге болмайды.</w:t>
      </w:r>
    </w:p>
    <w:bookmarkEnd w:id="21"/>
    <w:bookmarkStart w:name="z37" w:id="22"/>
    <w:p>
      <w:pPr>
        <w:spacing w:after="0"/>
        <w:ind w:left="0"/>
        <w:jc w:val="both"/>
      </w:pPr>
      <w:r>
        <w:rPr>
          <w:rFonts w:ascii="Times New Roman"/>
          <w:b w:val="false"/>
          <w:i w:val="false"/>
          <w:color w:val="000000"/>
          <w:sz w:val="28"/>
        </w:rPr>
        <w:t>
      Егер Комитетке заңнамалық актілермен табыс әкелетін қызметті жүзеге асыру құқығы берілген болса, онда осындай қызметтен түскен кіріс республикалық бюджет кірісіне жіберіледі.</w:t>
      </w:r>
    </w:p>
    <w:bookmarkEnd w:id="22"/>
    <w:bookmarkStart w:name="z38" w:id="23"/>
    <w:p>
      <w:pPr>
        <w:spacing w:after="0"/>
        <w:ind w:left="0"/>
        <w:jc w:val="left"/>
      </w:pPr>
      <w:r>
        <w:rPr>
          <w:rFonts w:ascii="Times New Roman"/>
          <w:b/>
          <w:i w:val="false"/>
          <w:color w:val="000000"/>
        </w:rPr>
        <w:t xml:space="preserve"> 2. Комитеттің негізгі міндеттері, функциялары, </w:t>
      </w:r>
      <w:r>
        <w:br/>
      </w:r>
      <w:r>
        <w:rPr>
          <w:rFonts w:ascii="Times New Roman"/>
          <w:b/>
          <w:i w:val="false"/>
          <w:color w:val="000000"/>
        </w:rPr>
        <w:t>құқықтары мен міндеттері</w:t>
      </w:r>
    </w:p>
    <w:bookmarkEnd w:id="23"/>
    <w:bookmarkStart w:name="z39" w:id="24"/>
    <w:p>
      <w:pPr>
        <w:spacing w:after="0"/>
        <w:ind w:left="0"/>
        <w:jc w:val="both"/>
      </w:pPr>
      <w:r>
        <w:rPr>
          <w:rFonts w:ascii="Times New Roman"/>
          <w:b w:val="false"/>
          <w:i w:val="false"/>
          <w:color w:val="000000"/>
          <w:sz w:val="28"/>
        </w:rPr>
        <w:t>
      14. Міндеті: мемлекеттік материалдық резерв саласындағы мемлекеттік саясатты іске асыру.</w:t>
      </w:r>
    </w:p>
    <w:bookmarkEnd w:id="24"/>
    <w:bookmarkStart w:name="z40" w:id="25"/>
    <w:p>
      <w:pPr>
        <w:spacing w:after="0"/>
        <w:ind w:left="0"/>
        <w:jc w:val="both"/>
      </w:pPr>
      <w:r>
        <w:rPr>
          <w:rFonts w:ascii="Times New Roman"/>
          <w:b w:val="false"/>
          <w:i w:val="false"/>
          <w:color w:val="000000"/>
          <w:sz w:val="28"/>
        </w:rPr>
        <w:t>
      Функциялары:</w:t>
      </w:r>
    </w:p>
    <w:bookmarkEnd w:id="25"/>
    <w:bookmarkStart w:name="z41" w:id="26"/>
    <w:p>
      <w:pPr>
        <w:spacing w:after="0"/>
        <w:ind w:left="0"/>
        <w:jc w:val="both"/>
      </w:pPr>
      <w:r>
        <w:rPr>
          <w:rFonts w:ascii="Times New Roman"/>
          <w:b w:val="false"/>
          <w:i w:val="false"/>
          <w:color w:val="000000"/>
          <w:sz w:val="28"/>
        </w:rPr>
        <w:t>
      1) Министрліктің қарамағындағы қадағаланатын салада (аяда) мемлекеттік саясатты қалыптастыру бойынша ұсыныстар енгізу;</w:t>
      </w:r>
    </w:p>
    <w:bookmarkEnd w:id="26"/>
    <w:bookmarkStart w:name="z42" w:id="27"/>
    <w:p>
      <w:pPr>
        <w:spacing w:after="0"/>
        <w:ind w:left="0"/>
        <w:jc w:val="both"/>
      </w:pPr>
      <w:r>
        <w:rPr>
          <w:rFonts w:ascii="Times New Roman"/>
          <w:b w:val="false"/>
          <w:i w:val="false"/>
          <w:color w:val="000000"/>
          <w:sz w:val="28"/>
        </w:rPr>
        <w:t>
      2) мемлекеттік материалдық резерв жүйесінің материалдық құндылықтарын сақтауды және жаңартуды жүзеге асыру;</w:t>
      </w:r>
    </w:p>
    <w:bookmarkEnd w:id="27"/>
    <w:bookmarkStart w:name="z43" w:id="28"/>
    <w:p>
      <w:pPr>
        <w:spacing w:after="0"/>
        <w:ind w:left="0"/>
        <w:jc w:val="both"/>
      </w:pPr>
      <w:r>
        <w:rPr>
          <w:rFonts w:ascii="Times New Roman"/>
          <w:b w:val="false"/>
          <w:i w:val="false"/>
          <w:color w:val="000000"/>
          <w:sz w:val="28"/>
        </w:rPr>
        <w:t>
      3) мемлекеттік материалдық резервтің материалдық құндылықтарының орнын ауыстыруды қамтамасыз ету;</w:t>
      </w:r>
    </w:p>
    <w:bookmarkEnd w:id="28"/>
    <w:bookmarkStart w:name="z44" w:id="29"/>
    <w:p>
      <w:pPr>
        <w:spacing w:after="0"/>
        <w:ind w:left="0"/>
        <w:jc w:val="both"/>
      </w:pPr>
      <w:r>
        <w:rPr>
          <w:rFonts w:ascii="Times New Roman"/>
          <w:b w:val="false"/>
          <w:i w:val="false"/>
          <w:color w:val="000000"/>
          <w:sz w:val="28"/>
        </w:rPr>
        <w:t>
      4) мемлекеттік материалдық резервтің материалдық құндылықтарын орналастыруды, олардың сапалық және сандық жағынан сақталуын есепке алуды қамтамасыз ету;</w:t>
      </w:r>
    </w:p>
    <w:bookmarkEnd w:id="29"/>
    <w:bookmarkStart w:name="z2" w:id="30"/>
    <w:p>
      <w:pPr>
        <w:spacing w:after="0"/>
        <w:ind w:left="0"/>
        <w:jc w:val="both"/>
      </w:pPr>
      <w:r>
        <w:rPr>
          <w:rFonts w:ascii="Times New Roman"/>
          <w:b w:val="false"/>
          <w:i w:val="false"/>
          <w:color w:val="000000"/>
          <w:sz w:val="28"/>
        </w:rPr>
        <w:t>
      4-1) жұмылдыру резервінің броньнан шығарылған материалдық құндылықтарының орнын ауыстыру туралы шешім қабылдау;</w:t>
      </w:r>
    </w:p>
    <w:bookmarkEnd w:id="30"/>
    <w:bookmarkStart w:name="z1" w:id="31"/>
    <w:p>
      <w:pPr>
        <w:spacing w:after="0"/>
        <w:ind w:left="0"/>
        <w:jc w:val="both"/>
      </w:pPr>
      <w:r>
        <w:rPr>
          <w:rFonts w:ascii="Times New Roman"/>
          <w:b w:val="false"/>
          <w:i w:val="false"/>
          <w:color w:val="000000"/>
          <w:sz w:val="28"/>
        </w:rPr>
        <w:t>
      4-2) мемлекеттік материалдық резервке материалдық құндылықтарды жеткізуге тапсырыстарды орналастыру туралы шешім қабылдау;</w:t>
      </w:r>
    </w:p>
    <w:bookmarkEnd w:id="31"/>
    <w:bookmarkStart w:name="z45" w:id="32"/>
    <w:p>
      <w:pPr>
        <w:spacing w:after="0"/>
        <w:ind w:left="0"/>
        <w:jc w:val="both"/>
      </w:pPr>
      <w:r>
        <w:rPr>
          <w:rFonts w:ascii="Times New Roman"/>
          <w:b w:val="false"/>
          <w:i w:val="false"/>
          <w:color w:val="000000"/>
          <w:sz w:val="28"/>
        </w:rPr>
        <w:t>
      5) қарызға беру тәртібімен материалдық құндылықтарды шығару туралы алушылармен шарттар (келісімшарт) жасасу;</w:t>
      </w:r>
    </w:p>
    <w:bookmarkEnd w:id="32"/>
    <w:bookmarkStart w:name="z46" w:id="33"/>
    <w:p>
      <w:pPr>
        <w:spacing w:after="0"/>
        <w:ind w:left="0"/>
        <w:jc w:val="both"/>
      </w:pPr>
      <w:r>
        <w:rPr>
          <w:rFonts w:ascii="Times New Roman"/>
          <w:b w:val="false"/>
          <w:i w:val="false"/>
          <w:color w:val="000000"/>
          <w:sz w:val="28"/>
        </w:rPr>
        <w:t>
      6) мұнай өнімдерін Қазақстан Республикасының Үкіметі айқындайтын мұнай өнімдерін беру жөніндегі бірыңғай оператордан сатып алу.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экономика министрінің 02.08.2016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47" w:id="34"/>
    <w:p>
      <w:pPr>
        <w:spacing w:after="0"/>
        <w:ind w:left="0"/>
        <w:jc w:val="both"/>
      </w:pPr>
      <w:r>
        <w:rPr>
          <w:rFonts w:ascii="Times New Roman"/>
          <w:b w:val="false"/>
          <w:i w:val="false"/>
          <w:color w:val="000000"/>
          <w:sz w:val="28"/>
        </w:rPr>
        <w:t>
      . Міндеті: мемлекеттік материалдық резервтің материалдық құндылықтарының сандық және сапалық жағынан сақталуын бақылау.</w:t>
      </w:r>
    </w:p>
    <w:bookmarkEnd w:id="34"/>
    <w:bookmarkStart w:name="z48" w:id="35"/>
    <w:p>
      <w:pPr>
        <w:spacing w:after="0"/>
        <w:ind w:left="0"/>
        <w:jc w:val="both"/>
      </w:pPr>
      <w:r>
        <w:rPr>
          <w:rFonts w:ascii="Times New Roman"/>
          <w:b w:val="false"/>
          <w:i w:val="false"/>
          <w:color w:val="000000"/>
          <w:sz w:val="28"/>
        </w:rPr>
        <w:t>
      Функциялар:</w:t>
      </w:r>
    </w:p>
    <w:bookmarkEnd w:id="35"/>
    <w:bookmarkStart w:name="z49" w:id="36"/>
    <w:p>
      <w:pPr>
        <w:spacing w:after="0"/>
        <w:ind w:left="0"/>
        <w:jc w:val="both"/>
      </w:pPr>
      <w:r>
        <w:rPr>
          <w:rFonts w:ascii="Times New Roman"/>
          <w:b w:val="false"/>
          <w:i w:val="false"/>
          <w:color w:val="000000"/>
          <w:sz w:val="28"/>
        </w:rPr>
        <w:t>
      1) мемлекеттік материалдық резервтің материалдық құндылықтарының сапалық және сандық жағынан сақталуына бақылауды қамтамасыз ету;</w:t>
      </w:r>
    </w:p>
    <w:bookmarkEnd w:id="36"/>
    <w:p>
      <w:pPr>
        <w:spacing w:after="0"/>
        <w:ind w:left="0"/>
        <w:jc w:val="both"/>
      </w:pPr>
      <w:r>
        <w:rPr>
          <w:rFonts w:ascii="Times New Roman"/>
          <w:b w:val="false"/>
          <w:i w:val="false"/>
          <w:color w:val="000000"/>
          <w:sz w:val="28"/>
        </w:rPr>
        <w:t>
      1-1) мемлекеттік материалдық резервтің материалдық құндылықтарының есебін жүргізу;</w:t>
      </w:r>
    </w:p>
    <w:bookmarkStart w:name="z50" w:id="37"/>
    <w:p>
      <w:pPr>
        <w:spacing w:after="0"/>
        <w:ind w:left="0"/>
        <w:jc w:val="both"/>
      </w:pPr>
      <w:r>
        <w:rPr>
          <w:rFonts w:ascii="Times New Roman"/>
          <w:b w:val="false"/>
          <w:i w:val="false"/>
          <w:color w:val="000000"/>
          <w:sz w:val="28"/>
        </w:rPr>
        <w:t>
      2) мемлекеттік материалдық резервтің материалдық құндылықтарын сақтау пункттерінде сақтауда тұрған материалдық құндылықтардың сақталуына түгендеу жүргізу;</w:t>
      </w:r>
    </w:p>
    <w:bookmarkEnd w:id="37"/>
    <w:bookmarkStart w:name="z51" w:id="38"/>
    <w:p>
      <w:pPr>
        <w:spacing w:after="0"/>
        <w:ind w:left="0"/>
        <w:jc w:val="both"/>
      </w:pPr>
      <w:r>
        <w:rPr>
          <w:rFonts w:ascii="Times New Roman"/>
          <w:b w:val="false"/>
          <w:i w:val="false"/>
          <w:color w:val="000000"/>
          <w:sz w:val="28"/>
        </w:rPr>
        <w:t>
      3) тиісті мемлекеттік органдардың лауазымды адамдары мен мамандарын түгендеу жүргізуге тарту;</w:t>
      </w:r>
    </w:p>
    <w:bookmarkEnd w:id="38"/>
    <w:bookmarkStart w:name="z52" w:id="39"/>
    <w:p>
      <w:pPr>
        <w:spacing w:after="0"/>
        <w:ind w:left="0"/>
        <w:jc w:val="both"/>
      </w:pPr>
      <w:r>
        <w:rPr>
          <w:rFonts w:ascii="Times New Roman"/>
          <w:b w:val="false"/>
          <w:i w:val="false"/>
          <w:color w:val="000000"/>
          <w:sz w:val="28"/>
        </w:rPr>
        <w:t>
      4) мемлекеттік материалдық резервтің материалдық құндылықтарын сақтау және пайдалану тәртібін бұзуда кінәлі адамдарды жауапкершілікке тарту туралы мәселені шешу үшін құқық қорғау органдарына түгендеу материалдарын жіберу.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экономика министрінің 02.08.2016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53" w:id="40"/>
    <w:p>
      <w:pPr>
        <w:spacing w:after="0"/>
        <w:ind w:left="0"/>
        <w:jc w:val="both"/>
      </w:pPr>
      <w:r>
        <w:rPr>
          <w:rFonts w:ascii="Times New Roman"/>
          <w:b w:val="false"/>
          <w:i w:val="false"/>
          <w:color w:val="000000"/>
          <w:sz w:val="28"/>
        </w:rPr>
        <w:t>
      . Міндеті: өз құзыреті шегінде мемлекеттік материалдық резерв туралы Қазақстан Республикасы заңнамасының сақталуына бақылауды қамтамасыз ету.</w:t>
      </w:r>
    </w:p>
    <w:bookmarkEnd w:id="40"/>
    <w:bookmarkStart w:name="z54" w:id="41"/>
    <w:p>
      <w:pPr>
        <w:spacing w:after="0"/>
        <w:ind w:left="0"/>
        <w:jc w:val="both"/>
      </w:pPr>
      <w:r>
        <w:rPr>
          <w:rFonts w:ascii="Times New Roman"/>
          <w:b w:val="false"/>
          <w:i w:val="false"/>
          <w:color w:val="000000"/>
          <w:sz w:val="28"/>
        </w:rPr>
        <w:t>
      Функциялар:</w:t>
      </w:r>
    </w:p>
    <w:bookmarkEnd w:id="41"/>
    <w:bookmarkStart w:name="z55" w:id="42"/>
    <w:p>
      <w:pPr>
        <w:spacing w:after="0"/>
        <w:ind w:left="0"/>
        <w:jc w:val="both"/>
      </w:pPr>
      <w:r>
        <w:rPr>
          <w:rFonts w:ascii="Times New Roman"/>
          <w:b w:val="false"/>
          <w:i w:val="false"/>
          <w:color w:val="000000"/>
          <w:sz w:val="28"/>
        </w:rPr>
        <w:t>
      1) мемлекеттік материалдық резервтің материалдық құндылықтарын орналастыру, сақтау, толықтыру, орнын ауыстыру, жаңарту және нысаналы пайдалану кезінде нормативтік құқықтық актілер талаптарының сақталуын қамтамасыз ету;</w:t>
      </w:r>
    </w:p>
    <w:bookmarkEnd w:id="42"/>
    <w:bookmarkStart w:name="z56" w:id="43"/>
    <w:p>
      <w:pPr>
        <w:spacing w:after="0"/>
        <w:ind w:left="0"/>
        <w:jc w:val="both"/>
      </w:pPr>
      <w:r>
        <w:rPr>
          <w:rFonts w:ascii="Times New Roman"/>
          <w:b w:val="false"/>
          <w:i w:val="false"/>
          <w:color w:val="000000"/>
          <w:sz w:val="28"/>
        </w:rPr>
        <w:t>
      2) мемлекеттiк материалдық резервтiң материалдық құндылықтарымен жасалатын операцияларға қатысушылармен жасалған шарттардан туындайтын талаптар бойынша борышпен тұрақсыздық айыптарын өндiріп алуды жүзеге асыру;</w:t>
      </w:r>
    </w:p>
    <w:bookmarkEnd w:id="43"/>
    <w:bookmarkStart w:name="z57" w:id="44"/>
    <w:p>
      <w:pPr>
        <w:spacing w:after="0"/>
        <w:ind w:left="0"/>
        <w:jc w:val="both"/>
      </w:pPr>
      <w:r>
        <w:rPr>
          <w:rFonts w:ascii="Times New Roman"/>
          <w:b w:val="false"/>
          <w:i w:val="false"/>
          <w:color w:val="000000"/>
          <w:sz w:val="28"/>
        </w:rPr>
        <w:t>
      3) ведомствоға Қазақстан Республикасының заңнамасымен жүктелген өзге де функциялар мен бағыттарды жүзеге асыру.</w:t>
      </w:r>
    </w:p>
    <w:bookmarkEnd w:id="44"/>
    <w:bookmarkStart w:name="z58" w:id="45"/>
    <w:p>
      <w:pPr>
        <w:spacing w:after="0"/>
        <w:ind w:left="0"/>
        <w:jc w:val="both"/>
      </w:pPr>
      <w:r>
        <w:rPr>
          <w:rFonts w:ascii="Times New Roman"/>
          <w:b w:val="false"/>
          <w:i w:val="false"/>
          <w:color w:val="000000"/>
          <w:sz w:val="28"/>
        </w:rPr>
        <w:t>
      17. Комитет заңнамада белгіленген тәртіппен өзіне жүктелген міндеттерді іске асыру мен өз функцияларын жүзеге асыру үшін:</w:t>
      </w:r>
    </w:p>
    <w:bookmarkEnd w:id="45"/>
    <w:bookmarkStart w:name="z59" w:id="46"/>
    <w:p>
      <w:pPr>
        <w:spacing w:after="0"/>
        <w:ind w:left="0"/>
        <w:jc w:val="both"/>
      </w:pPr>
      <w:r>
        <w:rPr>
          <w:rFonts w:ascii="Times New Roman"/>
          <w:b w:val="false"/>
          <w:i w:val="false"/>
          <w:color w:val="000000"/>
          <w:sz w:val="28"/>
        </w:rPr>
        <w:t>
      1) Комитет, заңнамада белгіленген тәртіппен, мемлекеттік органдардан, ұйымдардан, олардың лауазымдық тұлғаларынан құзыретіне жататын мәселелерді шешу үшін қажетті ақпаратты, құжаттар мен материалдарды сұратады және алады;</w:t>
      </w:r>
    </w:p>
    <w:bookmarkEnd w:id="46"/>
    <w:bookmarkStart w:name="z60" w:id="47"/>
    <w:p>
      <w:pPr>
        <w:spacing w:after="0"/>
        <w:ind w:left="0"/>
        <w:jc w:val="both"/>
      </w:pPr>
      <w:r>
        <w:rPr>
          <w:rFonts w:ascii="Times New Roman"/>
          <w:b w:val="false"/>
          <w:i w:val="false"/>
          <w:color w:val="000000"/>
          <w:sz w:val="28"/>
        </w:rPr>
        <w:t>
      2) өз қызметінің барлық мәселелері бойынша ұсыныстар енгізеді;</w:t>
      </w:r>
    </w:p>
    <w:bookmarkEnd w:id="47"/>
    <w:bookmarkStart w:name="z61" w:id="48"/>
    <w:p>
      <w:pPr>
        <w:spacing w:after="0"/>
        <w:ind w:left="0"/>
        <w:jc w:val="both"/>
      </w:pPr>
      <w:r>
        <w:rPr>
          <w:rFonts w:ascii="Times New Roman"/>
          <w:b w:val="false"/>
          <w:i w:val="false"/>
          <w:color w:val="000000"/>
          <w:sz w:val="28"/>
        </w:rPr>
        <w:t>
      3)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bookmarkEnd w:id="48"/>
    <w:bookmarkStart w:name="z62" w:id="49"/>
    <w:p>
      <w:pPr>
        <w:spacing w:after="0"/>
        <w:ind w:left="0"/>
        <w:jc w:val="both"/>
      </w:pPr>
      <w:r>
        <w:rPr>
          <w:rFonts w:ascii="Times New Roman"/>
          <w:b w:val="false"/>
          <w:i w:val="false"/>
          <w:color w:val="000000"/>
          <w:sz w:val="28"/>
        </w:rPr>
        <w:t xml:space="preserve">
      4) "Жеке және заңды тұлғалардың өтiнiштерiн қарау тәртiбi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 жеке және заңды тұлғалардың өтініштерін қабылдайды және қарайды;</w:t>
      </w:r>
    </w:p>
    <w:bookmarkEnd w:id="49"/>
    <w:bookmarkStart w:name="z63" w:id="50"/>
    <w:p>
      <w:pPr>
        <w:spacing w:after="0"/>
        <w:ind w:left="0"/>
        <w:jc w:val="both"/>
      </w:pPr>
      <w:r>
        <w:rPr>
          <w:rFonts w:ascii="Times New Roman"/>
          <w:b w:val="false"/>
          <w:i w:val="false"/>
          <w:color w:val="000000"/>
          <w:sz w:val="28"/>
        </w:rPr>
        <w:t>
      5) коммерциялық және заңмен қорғалатын өзге де құпияны құрайтын мәліметтерді жария етуге қойылатын Қазақстан Республикасының заңнамалық актілерінде белгіленген талаптарды сақтай отырып, мемлекеттік органдардан, өзге де ұйымдардың лауазымды тұлғаларынан және жеке тұлғалардан Министрлікке жүктелген функцияларды жүзеге асыру үшін қажетті ақпаратты сұратады және алады;</w:t>
      </w:r>
    </w:p>
    <w:bookmarkEnd w:id="50"/>
    <w:bookmarkStart w:name="z64" w:id="51"/>
    <w:p>
      <w:pPr>
        <w:spacing w:after="0"/>
        <w:ind w:left="0"/>
        <w:jc w:val="both"/>
      </w:pPr>
      <w:r>
        <w:rPr>
          <w:rFonts w:ascii="Times New Roman"/>
          <w:b w:val="false"/>
          <w:i w:val="false"/>
          <w:color w:val="000000"/>
          <w:sz w:val="28"/>
        </w:rPr>
        <w:t>
      6) қолданыстағы заңнамалық актілерде көзделген өзге де құқықтарды жүзеге асырады.</w:t>
      </w:r>
    </w:p>
    <w:bookmarkEnd w:id="51"/>
    <w:bookmarkStart w:name="z65" w:id="52"/>
    <w:p>
      <w:pPr>
        <w:spacing w:after="0"/>
        <w:ind w:left="0"/>
        <w:jc w:val="left"/>
      </w:pPr>
      <w:r>
        <w:rPr>
          <w:rFonts w:ascii="Times New Roman"/>
          <w:b/>
          <w:i w:val="false"/>
          <w:color w:val="000000"/>
        </w:rPr>
        <w:t xml:space="preserve"> 3. Комитеттiң қызметiн ұйымдастыру</w:t>
      </w:r>
    </w:p>
    <w:bookmarkEnd w:id="52"/>
    <w:bookmarkStart w:name="z66" w:id="53"/>
    <w:p>
      <w:pPr>
        <w:spacing w:after="0"/>
        <w:ind w:left="0"/>
        <w:jc w:val="both"/>
      </w:pPr>
      <w:r>
        <w:rPr>
          <w:rFonts w:ascii="Times New Roman"/>
          <w:b w:val="false"/>
          <w:i w:val="false"/>
          <w:color w:val="000000"/>
          <w:sz w:val="28"/>
        </w:rPr>
        <w:t>
      18. Комитет Қазақстан Республикасының заңнамалық актілеріне, Президентінің актілеріне, Қазақстан Республикасының өзге де нормативтік құқықтық актілеріне сәйкес өзінің негізгі міндеттері мен функцияларын іске асыру үшін қажетті өкілеттіктерді иеленеді.</w:t>
      </w:r>
    </w:p>
    <w:bookmarkEnd w:id="53"/>
    <w:bookmarkStart w:name="z67" w:id="54"/>
    <w:p>
      <w:pPr>
        <w:spacing w:after="0"/>
        <w:ind w:left="0"/>
        <w:jc w:val="both"/>
      </w:pPr>
      <w:r>
        <w:rPr>
          <w:rFonts w:ascii="Times New Roman"/>
          <w:b w:val="false"/>
          <w:i w:val="false"/>
          <w:color w:val="000000"/>
          <w:sz w:val="28"/>
        </w:rPr>
        <w:t>
      19. Комитетті Қазақстан Республикасының заңнамасында белгіленген тәртіппен лауазымға тағайындалатын және лауазымынан босатылатын төраға басқарады.</w:t>
      </w:r>
    </w:p>
    <w:bookmarkEnd w:id="54"/>
    <w:bookmarkStart w:name="z68" w:id="55"/>
    <w:p>
      <w:pPr>
        <w:spacing w:after="0"/>
        <w:ind w:left="0"/>
        <w:jc w:val="both"/>
      </w:pPr>
      <w:r>
        <w:rPr>
          <w:rFonts w:ascii="Times New Roman"/>
          <w:b w:val="false"/>
          <w:i w:val="false"/>
          <w:color w:val="000000"/>
          <w:sz w:val="28"/>
        </w:rPr>
        <w:t xml:space="preserve">
      20. Комитет төрағасының Қазақстан Республикасының заңнамасына сәйкес лауазымға тағайындалатын және лауазымынан босатылатын орынбасарлары болады. </w:t>
      </w:r>
    </w:p>
    <w:bookmarkEnd w:id="55"/>
    <w:bookmarkStart w:name="z69" w:id="56"/>
    <w:p>
      <w:pPr>
        <w:spacing w:after="0"/>
        <w:ind w:left="0"/>
        <w:jc w:val="both"/>
      </w:pPr>
      <w:r>
        <w:rPr>
          <w:rFonts w:ascii="Times New Roman"/>
          <w:b w:val="false"/>
          <w:i w:val="false"/>
          <w:color w:val="000000"/>
          <w:sz w:val="28"/>
        </w:rPr>
        <w:t>
      21. Төраға Комитеттің қызметіне жалпы басшылықты жүзеге асырады және Комитетке жүктелген міндеттердің орындалуы мен оның өз функцияларын жүзеге асыруы үшін дербес жауапты болады.</w:t>
      </w:r>
    </w:p>
    <w:bookmarkEnd w:id="56"/>
    <w:bookmarkStart w:name="z70" w:id="57"/>
    <w:p>
      <w:pPr>
        <w:spacing w:after="0"/>
        <w:ind w:left="0"/>
        <w:jc w:val="both"/>
      </w:pPr>
      <w:r>
        <w:rPr>
          <w:rFonts w:ascii="Times New Roman"/>
          <w:b w:val="false"/>
          <w:i w:val="false"/>
          <w:color w:val="000000"/>
          <w:sz w:val="28"/>
        </w:rPr>
        <w:t>
      22. Төраға Министрліктің басшылығына Комитеттің құрылымы мен штат кестесі бойынша ұсыныстар береді.</w:t>
      </w:r>
    </w:p>
    <w:bookmarkEnd w:id="57"/>
    <w:bookmarkStart w:name="z71" w:id="58"/>
    <w:p>
      <w:pPr>
        <w:spacing w:after="0"/>
        <w:ind w:left="0"/>
        <w:jc w:val="both"/>
      </w:pPr>
      <w:r>
        <w:rPr>
          <w:rFonts w:ascii="Times New Roman"/>
          <w:b w:val="false"/>
          <w:i w:val="false"/>
          <w:color w:val="000000"/>
          <w:sz w:val="28"/>
        </w:rPr>
        <w:t>
      23. Осы мақсаттарда Комитет төрағасы:</w:t>
      </w:r>
    </w:p>
    <w:bookmarkEnd w:id="58"/>
    <w:bookmarkStart w:name="z72" w:id="59"/>
    <w:p>
      <w:pPr>
        <w:spacing w:after="0"/>
        <w:ind w:left="0"/>
        <w:jc w:val="both"/>
      </w:pPr>
      <w:r>
        <w:rPr>
          <w:rFonts w:ascii="Times New Roman"/>
          <w:b w:val="false"/>
          <w:i w:val="false"/>
          <w:color w:val="000000"/>
          <w:sz w:val="28"/>
        </w:rPr>
        <w:t>
      1) өз орынбасарларының және Комитеттің құрылымдық бөлімшелері басшыларының өкілеттіктері мен міндеттерін айқындайды;</w:t>
      </w:r>
    </w:p>
    <w:bookmarkEnd w:id="59"/>
    <w:bookmarkStart w:name="z73" w:id="60"/>
    <w:p>
      <w:pPr>
        <w:spacing w:after="0"/>
        <w:ind w:left="0"/>
        <w:jc w:val="both"/>
      </w:pPr>
      <w:r>
        <w:rPr>
          <w:rFonts w:ascii="Times New Roman"/>
          <w:b w:val="false"/>
          <w:i w:val="false"/>
          <w:color w:val="000000"/>
          <w:sz w:val="28"/>
        </w:rPr>
        <w:t>
      2) құрылымдық бөлімшелер туралы ережелерді бекітеді;</w:t>
      </w:r>
    </w:p>
    <w:bookmarkEnd w:id="60"/>
    <w:bookmarkStart w:name="z74" w:id="61"/>
    <w:p>
      <w:pPr>
        <w:spacing w:after="0"/>
        <w:ind w:left="0"/>
        <w:jc w:val="both"/>
      </w:pPr>
      <w:r>
        <w:rPr>
          <w:rFonts w:ascii="Times New Roman"/>
          <w:b w:val="false"/>
          <w:i w:val="false"/>
          <w:color w:val="000000"/>
          <w:sz w:val="28"/>
        </w:rPr>
        <w:t>
      3) өз құзыретінің мәселелері бойынша бұйрықтар шығарады, сондай-ақ Комитет қызметкерлері орындау үшін міндетті нұсқаулар береді;</w:t>
      </w:r>
    </w:p>
    <w:bookmarkEnd w:id="61"/>
    <w:bookmarkStart w:name="z75" w:id="62"/>
    <w:p>
      <w:pPr>
        <w:spacing w:after="0"/>
        <w:ind w:left="0"/>
        <w:jc w:val="both"/>
      </w:pPr>
      <w:r>
        <w:rPr>
          <w:rFonts w:ascii="Times New Roman"/>
          <w:b w:val="false"/>
          <w:i w:val="false"/>
          <w:color w:val="000000"/>
          <w:sz w:val="28"/>
        </w:rPr>
        <w:t>
      4) мемлекеттік органдарда, өзге де ұйымдарда Комитеттің мүддесін білдіреді;</w:t>
      </w:r>
    </w:p>
    <w:bookmarkEnd w:id="62"/>
    <w:bookmarkStart w:name="z76" w:id="63"/>
    <w:p>
      <w:pPr>
        <w:spacing w:after="0"/>
        <w:ind w:left="0"/>
        <w:jc w:val="both"/>
      </w:pPr>
      <w:r>
        <w:rPr>
          <w:rFonts w:ascii="Times New Roman"/>
          <w:b w:val="false"/>
          <w:i w:val="false"/>
          <w:color w:val="000000"/>
          <w:sz w:val="28"/>
        </w:rPr>
        <w:t>
      5) Комитеттің тәртіптік, аттестациялық және конкурстық комиссиялары қызметіне жалпы басшылықты жүзеге асырады, орындаушылық және еңбек тәртібінің сақталуын, персоналды басқару қызметінің жұмысын және құжат айналымының ұйымдастырылуын бақылайды;</w:t>
      </w:r>
    </w:p>
    <w:bookmarkEnd w:id="63"/>
    <w:bookmarkStart w:name="z77" w:id="64"/>
    <w:p>
      <w:pPr>
        <w:spacing w:after="0"/>
        <w:ind w:left="0"/>
        <w:jc w:val="both"/>
      </w:pPr>
      <w:r>
        <w:rPr>
          <w:rFonts w:ascii="Times New Roman"/>
          <w:b w:val="false"/>
          <w:i w:val="false"/>
          <w:color w:val="000000"/>
          <w:sz w:val="28"/>
        </w:rPr>
        <w:t>
      6) Комитеттің қызметін қамтамасыз ету және оған жүктелген міндеттерді орындау мақсатында мемлекеттік сатып алудың жүргізілуін ұйымдастырады;</w:t>
      </w:r>
    </w:p>
    <w:bookmarkEnd w:id="64"/>
    <w:bookmarkStart w:name="z78" w:id="65"/>
    <w:p>
      <w:pPr>
        <w:spacing w:after="0"/>
        <w:ind w:left="0"/>
        <w:jc w:val="both"/>
      </w:pPr>
      <w:r>
        <w:rPr>
          <w:rFonts w:ascii="Times New Roman"/>
          <w:b w:val="false"/>
          <w:i w:val="false"/>
          <w:color w:val="000000"/>
          <w:sz w:val="28"/>
        </w:rPr>
        <w:t>
      7) еңбек қатынастарының мәселелері жоғары тұрған мемлекеттік органдар мен лауазымды адамдар құзыретіне жататын қызметкерлерді қоспағанда, Комитет қызметкерлерін лауазымға тағайындайды және лауазымынан босатады;</w:t>
      </w:r>
    </w:p>
    <w:bookmarkEnd w:id="65"/>
    <w:bookmarkStart w:name="z79" w:id="66"/>
    <w:p>
      <w:pPr>
        <w:spacing w:after="0"/>
        <w:ind w:left="0"/>
        <w:jc w:val="both"/>
      </w:pPr>
      <w:r>
        <w:rPr>
          <w:rFonts w:ascii="Times New Roman"/>
          <w:b w:val="false"/>
          <w:i w:val="false"/>
          <w:color w:val="000000"/>
          <w:sz w:val="28"/>
        </w:rPr>
        <w:t>
      8) ведомстволық бағынысты ұйым басшысын, оның орынбасарларын Қазақстан Республикасының заңнамасында белгіленген тәртіппен Министрлікпен келісу бойынша тағайындайды;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Ұлттық экономика министрінің 02.08.2016 </w:t>
      </w:r>
      <w:r>
        <w:rPr>
          <w:rFonts w:ascii="Times New Roman"/>
          <w:b w:val="false"/>
          <w:i w:val="false"/>
          <w:color w:val="ff0000"/>
          <w:sz w:val="28"/>
        </w:rPr>
        <w:t>№ 358</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9) Комитет қызметкерлерін іссапарға жіберу, еңбек демалыстарын беру, материалдық көмек көрсету, көтермелеу, үстемақы төлеу және сыйақы беру мәселелерін шешеді;</w:t>
      </w:r>
    </w:p>
    <w:bookmarkEnd w:id="67"/>
    <w:bookmarkStart w:name="z81" w:id="68"/>
    <w:p>
      <w:pPr>
        <w:spacing w:after="0"/>
        <w:ind w:left="0"/>
        <w:jc w:val="both"/>
      </w:pPr>
      <w:r>
        <w:rPr>
          <w:rFonts w:ascii="Times New Roman"/>
          <w:b w:val="false"/>
          <w:i w:val="false"/>
          <w:color w:val="000000"/>
          <w:sz w:val="28"/>
        </w:rPr>
        <w:t>
      10) еңбек қатынастарының мәселелері жоғары тұрған мемлекеттік органдар мен лауазымды адамдар құзыретіне жататын қызметкерлерді қоспағанда, Комитет қызметкерлерінің тәртіптік жауапкершілігі мәселелерін шешеді;</w:t>
      </w:r>
    </w:p>
    <w:bookmarkEnd w:id="68"/>
    <w:bookmarkStart w:name="z82" w:id="69"/>
    <w:p>
      <w:pPr>
        <w:spacing w:after="0"/>
        <w:ind w:left="0"/>
        <w:jc w:val="both"/>
      </w:pPr>
      <w:r>
        <w:rPr>
          <w:rFonts w:ascii="Times New Roman"/>
          <w:b w:val="false"/>
          <w:i w:val="false"/>
          <w:color w:val="000000"/>
          <w:sz w:val="28"/>
        </w:rPr>
        <w:t>
      11) Министрлік басшылығына бекітуге Комитеттің жыл сайынғы жұмыс жоспарын және оның қызметінің нәтижелері туралы жыл сайынғы есепті әзірлейді және ұсынады;</w:t>
      </w:r>
    </w:p>
    <w:bookmarkEnd w:id="69"/>
    <w:bookmarkStart w:name="z83" w:id="70"/>
    <w:p>
      <w:pPr>
        <w:spacing w:after="0"/>
        <w:ind w:left="0"/>
        <w:jc w:val="both"/>
      </w:pPr>
      <w:r>
        <w:rPr>
          <w:rFonts w:ascii="Times New Roman"/>
          <w:b w:val="false"/>
          <w:i w:val="false"/>
          <w:color w:val="000000"/>
          <w:sz w:val="28"/>
        </w:rPr>
        <w:t>
      12) Комитеттің бюджеттік өтінімін дайындауды, республикалық бюджет комиссиясының қарауына енгізу үшін Министрге ұсынылатын бюджеттік өтінімді Министрліктің жауапты хатшысына ұсынуды, сондай-ақ бюджеттік процестің өзге де рәсімдерін орындауды қамтамасыз етеді;</w:t>
      </w:r>
    </w:p>
    <w:bookmarkEnd w:id="70"/>
    <w:bookmarkStart w:name="z84" w:id="71"/>
    <w:p>
      <w:pPr>
        <w:spacing w:after="0"/>
        <w:ind w:left="0"/>
        <w:jc w:val="both"/>
      </w:pPr>
      <w:r>
        <w:rPr>
          <w:rFonts w:ascii="Times New Roman"/>
          <w:b w:val="false"/>
          <w:i w:val="false"/>
          <w:color w:val="000000"/>
          <w:sz w:val="28"/>
        </w:rPr>
        <w:t>
      13) Комитеттің қаржыландыру жоспарын әзірлеуді қамтамасыз етеді және Министрліктің жауапты хатшысына бекітуге енгізеді;</w:t>
      </w:r>
    </w:p>
    <w:bookmarkEnd w:id="71"/>
    <w:bookmarkStart w:name="z85" w:id="72"/>
    <w:p>
      <w:pPr>
        <w:spacing w:after="0"/>
        <w:ind w:left="0"/>
        <w:jc w:val="both"/>
      </w:pPr>
      <w:r>
        <w:rPr>
          <w:rFonts w:ascii="Times New Roman"/>
          <w:b w:val="false"/>
          <w:i w:val="false"/>
          <w:color w:val="000000"/>
          <w:sz w:val="28"/>
        </w:rPr>
        <w:t>
      14) сыбайлас жемқорлық құқық бұзушылықтарын жасаудың әрбір фактісі бойынша, бағыныстағы құрылымдардағы сыбайлас жемқорлыққа қарсы іс-қимыл бойынша дербес жауапты болады;</w:t>
      </w:r>
    </w:p>
    <w:bookmarkEnd w:id="72"/>
    <w:bookmarkStart w:name="z86" w:id="73"/>
    <w:p>
      <w:pPr>
        <w:spacing w:after="0"/>
        <w:ind w:left="0"/>
        <w:jc w:val="both"/>
      </w:pPr>
      <w:r>
        <w:rPr>
          <w:rFonts w:ascii="Times New Roman"/>
          <w:b w:val="false"/>
          <w:i w:val="false"/>
          <w:color w:val="000000"/>
          <w:sz w:val="28"/>
        </w:rPr>
        <w:t>
      15) Қазақстан Республикасының заңнамасымен жүктелген өзге де өкілеттіктерді жүзеге асырады.</w:t>
      </w:r>
    </w:p>
    <w:bookmarkEnd w:id="73"/>
    <w:bookmarkStart w:name="z87" w:id="74"/>
    <w:p>
      <w:pPr>
        <w:spacing w:after="0"/>
        <w:ind w:left="0"/>
        <w:jc w:val="both"/>
      </w:pPr>
      <w:r>
        <w:rPr>
          <w:rFonts w:ascii="Times New Roman"/>
          <w:b w:val="false"/>
          <w:i w:val="false"/>
          <w:color w:val="000000"/>
          <w:sz w:val="28"/>
        </w:rPr>
        <w:t>
      24. Төрағаның орынбасарлары:</w:t>
      </w:r>
    </w:p>
    <w:bookmarkEnd w:id="74"/>
    <w:bookmarkStart w:name="z88" w:id="75"/>
    <w:p>
      <w:pPr>
        <w:spacing w:after="0"/>
        <w:ind w:left="0"/>
        <w:jc w:val="both"/>
      </w:pPr>
      <w:r>
        <w:rPr>
          <w:rFonts w:ascii="Times New Roman"/>
          <w:b w:val="false"/>
          <w:i w:val="false"/>
          <w:color w:val="000000"/>
          <w:sz w:val="28"/>
        </w:rPr>
        <w:t>
      1) өз өкілеттіктері шегінде Комитеттің қызметін үйлестіреді;</w:t>
      </w:r>
    </w:p>
    <w:bookmarkEnd w:id="75"/>
    <w:bookmarkStart w:name="z89" w:id="76"/>
    <w:p>
      <w:pPr>
        <w:spacing w:after="0"/>
        <w:ind w:left="0"/>
        <w:jc w:val="both"/>
      </w:pPr>
      <w:r>
        <w:rPr>
          <w:rFonts w:ascii="Times New Roman"/>
          <w:b w:val="false"/>
          <w:i w:val="false"/>
          <w:color w:val="000000"/>
          <w:sz w:val="28"/>
        </w:rPr>
        <w:t>
      2) төраға болмаған кезеңде Комитетке жалпы басшылықты жүзеге асырады және Комитетке жүктелген міндеттерді орындауға және өз функцияларын жүзеге асыруға дербес жауапты болады;</w:t>
      </w:r>
    </w:p>
    <w:bookmarkEnd w:id="76"/>
    <w:bookmarkStart w:name="z90" w:id="77"/>
    <w:p>
      <w:pPr>
        <w:spacing w:after="0"/>
        <w:ind w:left="0"/>
        <w:jc w:val="both"/>
      </w:pPr>
      <w:r>
        <w:rPr>
          <w:rFonts w:ascii="Times New Roman"/>
          <w:b w:val="false"/>
          <w:i w:val="false"/>
          <w:color w:val="000000"/>
          <w:sz w:val="28"/>
        </w:rPr>
        <w:t>
      3) Қазақстан Республикасының заңдарына сәйкес өзге де функцияларды жүзеге асырады.</w:t>
      </w:r>
    </w:p>
    <w:bookmarkEnd w:id="77"/>
    <w:bookmarkStart w:name="z91" w:id="78"/>
    <w:p>
      <w:pPr>
        <w:spacing w:after="0"/>
        <w:ind w:left="0"/>
        <w:jc w:val="both"/>
      </w:pPr>
      <w:r>
        <w:rPr>
          <w:rFonts w:ascii="Times New Roman"/>
          <w:b w:val="false"/>
          <w:i w:val="false"/>
          <w:color w:val="000000"/>
          <w:sz w:val="28"/>
        </w:rPr>
        <w:t>
      25. Комитеттің құзыретіне кіретін мәселелер бойынша Комитеттің атынан Министрліктің басқа құрылымдық бөлімшелеріне жіберілетін құжаттарға төраға және (немесе) төрағаның орынбасарлары міндеттемелердің бөлінуіне сәйкес қол қояды.</w:t>
      </w:r>
    </w:p>
    <w:bookmarkEnd w:id="78"/>
    <w:bookmarkStart w:name="z92" w:id="79"/>
    <w:p>
      <w:pPr>
        <w:spacing w:after="0"/>
        <w:ind w:left="0"/>
        <w:jc w:val="left"/>
      </w:pPr>
      <w:r>
        <w:rPr>
          <w:rFonts w:ascii="Times New Roman"/>
          <w:b/>
          <w:i w:val="false"/>
          <w:color w:val="000000"/>
        </w:rPr>
        <w:t xml:space="preserve"> 4. Комитеттің мүлкі</w:t>
      </w:r>
    </w:p>
    <w:bookmarkEnd w:id="79"/>
    <w:bookmarkStart w:name="z93" w:id="80"/>
    <w:p>
      <w:pPr>
        <w:spacing w:after="0"/>
        <w:ind w:left="0"/>
        <w:jc w:val="both"/>
      </w:pPr>
      <w:r>
        <w:rPr>
          <w:rFonts w:ascii="Times New Roman"/>
          <w:b w:val="false"/>
          <w:i w:val="false"/>
          <w:color w:val="000000"/>
          <w:sz w:val="28"/>
        </w:rPr>
        <w:t>
      26. Комитеттің жедел басқару құқығындағы оқшауланған мүлкі бар.</w:t>
      </w:r>
    </w:p>
    <w:bookmarkEnd w:id="80"/>
    <w:bookmarkStart w:name="z94" w:id="81"/>
    <w:p>
      <w:pPr>
        <w:spacing w:after="0"/>
        <w:ind w:left="0"/>
        <w:jc w:val="both"/>
      </w:pPr>
      <w:r>
        <w:rPr>
          <w:rFonts w:ascii="Times New Roman"/>
          <w:b w:val="false"/>
          <w:i w:val="false"/>
          <w:color w:val="000000"/>
          <w:sz w:val="28"/>
        </w:rPr>
        <w:t>
      Комитеттің мүлкі оған мемлекет берген мүлік есебінен қалыптасады, сондай-ақ құны Комитеттің балансында көрініс табатын өзге де мүліктерден тұрады.</w:t>
      </w:r>
    </w:p>
    <w:bookmarkEnd w:id="81"/>
    <w:bookmarkStart w:name="z95" w:id="82"/>
    <w:p>
      <w:pPr>
        <w:spacing w:after="0"/>
        <w:ind w:left="0"/>
        <w:jc w:val="both"/>
      </w:pPr>
      <w:r>
        <w:rPr>
          <w:rFonts w:ascii="Times New Roman"/>
          <w:b w:val="false"/>
          <w:i w:val="false"/>
          <w:color w:val="000000"/>
          <w:sz w:val="28"/>
        </w:rPr>
        <w:t>
      27. Комитетке бекітілген мүлік республикалық меншікке жатады.</w:t>
      </w:r>
    </w:p>
    <w:bookmarkEnd w:id="82"/>
    <w:bookmarkStart w:name="z96" w:id="83"/>
    <w:p>
      <w:pPr>
        <w:spacing w:after="0"/>
        <w:ind w:left="0"/>
        <w:jc w:val="both"/>
      </w:pPr>
      <w:r>
        <w:rPr>
          <w:rFonts w:ascii="Times New Roman"/>
          <w:b w:val="false"/>
          <w:i w:val="false"/>
          <w:color w:val="000000"/>
          <w:sz w:val="28"/>
        </w:rPr>
        <w:t>
      28. Комитет өзіне бекітілген мүлікті, егер Қазақстан Республикасының заңдарында өзгеше белгіленбесе, өз бетінше иеліктен шығармайды немесе өзге де тәсілмен оған билік жүргізбейді.</w:t>
      </w:r>
    </w:p>
    <w:bookmarkEnd w:id="83"/>
    <w:bookmarkStart w:name="z97" w:id="84"/>
    <w:p>
      <w:pPr>
        <w:spacing w:after="0"/>
        <w:ind w:left="0"/>
        <w:jc w:val="left"/>
      </w:pPr>
      <w:r>
        <w:rPr>
          <w:rFonts w:ascii="Times New Roman"/>
          <w:b/>
          <w:i w:val="false"/>
          <w:color w:val="000000"/>
        </w:rPr>
        <w:t xml:space="preserve"> 5. Комитеттi қайта ұйымдастыру және тарату</w:t>
      </w:r>
    </w:p>
    <w:bookmarkEnd w:id="84"/>
    <w:bookmarkStart w:name="z98" w:id="85"/>
    <w:p>
      <w:pPr>
        <w:spacing w:after="0"/>
        <w:ind w:left="0"/>
        <w:jc w:val="both"/>
      </w:pPr>
      <w:r>
        <w:rPr>
          <w:rFonts w:ascii="Times New Roman"/>
          <w:b w:val="false"/>
          <w:i w:val="false"/>
          <w:color w:val="000000"/>
          <w:sz w:val="28"/>
        </w:rPr>
        <w:t xml:space="preserve">
      29. Комитеттi қайта ұйымдастыру және тарату Қазақстан Республикасының заңнамасына сәйкес жүзеге асырылады. </w:t>
      </w:r>
    </w:p>
    <w:bookmarkEnd w:id="85"/>
    <w:bookmarkStart w:name="z99" w:id="86"/>
    <w:p>
      <w:pPr>
        <w:spacing w:after="0"/>
        <w:ind w:left="0"/>
        <w:jc w:val="left"/>
      </w:pPr>
      <w:r>
        <w:rPr>
          <w:rFonts w:ascii="Times New Roman"/>
          <w:b/>
          <w:i w:val="false"/>
          <w:color w:val="000000"/>
        </w:rPr>
        <w:t xml:space="preserve"> Комитеттің қарамағындағы ұйымдардың тiзбесi</w:t>
      </w:r>
    </w:p>
    <w:bookmarkEnd w:id="86"/>
    <w:bookmarkStart w:name="z100" w:id="87"/>
    <w:p>
      <w:pPr>
        <w:spacing w:after="0"/>
        <w:ind w:left="0"/>
        <w:jc w:val="both"/>
      </w:pPr>
      <w:r>
        <w:rPr>
          <w:rFonts w:ascii="Times New Roman"/>
          <w:b w:val="false"/>
          <w:i w:val="false"/>
          <w:color w:val="000000"/>
          <w:sz w:val="28"/>
        </w:rPr>
        <w:t>
      "Қазақстан Республикасы Ұлттық экономика министрлігінің Мемлекеттік материалдық резервтер комитетінің шаруашылық жүргізу құқығындағы "Резерв" республикалық мемлекеттік кәсіпорны.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