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8aaa" w14:textId="2f48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түрлерін, спорт салаларын тану және спорт түрлерінің тізілімін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2014 жылғы 28 қазандағы № 55 бұйрығы. Қазақстан Республикасының Әділет министрлігінде 2014 жылы 28 қарашада № 9912 тіркелді.</w:t>
      </w:r>
    </w:p>
    <w:p>
      <w:pPr>
        <w:spacing w:after="0"/>
        <w:ind w:left="0"/>
        <w:jc w:val="both"/>
      </w:pPr>
      <w:bookmarkStart w:name="z1" w:id="0"/>
      <w:r>
        <w:rPr>
          <w:rFonts w:ascii="Times New Roman"/>
          <w:b w:val="false"/>
          <w:i w:val="false"/>
          <w:color w:val="000000"/>
          <w:sz w:val="28"/>
        </w:rPr>
        <w:t xml:space="preserve">
      "Дене шыныктыру және спорт туралы" Қазақстан Республикасы Занының </w:t>
      </w:r>
      <w:r>
        <w:rPr>
          <w:rFonts w:ascii="Times New Roman"/>
          <w:b w:val="false"/>
          <w:i w:val="false"/>
          <w:color w:val="000000"/>
          <w:sz w:val="28"/>
        </w:rPr>
        <w:t>7-бабы</w:t>
      </w:r>
      <w:r>
        <w:rPr>
          <w:rFonts w:ascii="Times New Roman"/>
          <w:b w:val="false"/>
          <w:i w:val="false"/>
          <w:color w:val="000000"/>
          <w:sz w:val="28"/>
        </w:rPr>
        <w:t xml:space="preserve"> 37)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28.07.2022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Спорт түрлерін, спорт салаларын тану және спорт түрлерінің тізілімін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 (Е.Б. Қанағатов) заңнамамен белгiленген тәртiппен: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Әдiлет министрлiгiнде мемлекеттiк тiркеуден өткеннен кейiн мерзімді баспа басылымдарында, "Әділет" ақпараттық-құқықтық жүйесінде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Мәдениет және спорт министрлігiнiң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Есентаев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2014 жылғы 28 қазандағы</w:t>
            </w:r>
            <w:r>
              <w:br/>
            </w:r>
            <w:r>
              <w:rPr>
                <w:rFonts w:ascii="Times New Roman"/>
                <w:b w:val="false"/>
                <w:i w:val="false"/>
                <w:color w:val="000000"/>
                <w:sz w:val="20"/>
              </w:rPr>
              <w:t>№ 55 бұйрығымен бекітілді</w:t>
            </w:r>
          </w:p>
        </w:tc>
      </w:tr>
    </w:tbl>
    <w:bookmarkStart w:name="z10" w:id="8"/>
    <w:p>
      <w:pPr>
        <w:spacing w:after="0"/>
        <w:ind w:left="0"/>
        <w:jc w:val="left"/>
      </w:pPr>
      <w:r>
        <w:rPr>
          <w:rFonts w:ascii="Times New Roman"/>
          <w:b/>
          <w:i w:val="false"/>
          <w:color w:val="000000"/>
        </w:rPr>
        <w:t xml:space="preserve"> Спорт түрлерін, спорт салаларын тану және спорт түрлерінің тізілімін қалыптастыру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05.10.2017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Спорт түрлерін, спорт салаларын тану және спорт түрлерінің тізілімін қалыптастыру қағидалары (бұдан әрі - Қағидалар) "Дене шынықтыру және спорт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37) тармақшасына сәйкес әзірленген және спорт түрлерін, спорт салаларын танудың және спорт түрлерінің тізілімін қалыптастырудың тәртібін айқындайды, сондай-ақ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"Спорт түрлерін, спорт салаларын тану" мемлекеттік қызмет көрсету (бұдан әрі - мемлекеттік көрсетілетін қызмет)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спорт саласы – айырым белгілері бар және өзінде бір немесе бірнеше спорттық жарыстар түрі (бағдарламалары) қамтылатын спорт түрінің бір бөлігі;</w:t>
      </w:r>
    </w:p>
    <w:p>
      <w:pPr>
        <w:spacing w:after="0"/>
        <w:ind w:left="0"/>
        <w:jc w:val="both"/>
      </w:pPr>
      <w:r>
        <w:rPr>
          <w:rFonts w:ascii="Times New Roman"/>
          <w:b w:val="false"/>
          <w:i w:val="false"/>
          <w:color w:val="000000"/>
          <w:sz w:val="28"/>
        </w:rPr>
        <w:t>
      2) спорт түрi – жаттығу ортасы, жарыстастық қызметіндегі дене шынықтыру жаттығуларының немесе интеллектуалдық қабілеттердің жиынтығы және жарыстар қағидалары айырым белгiлерi болып табылатын спорттың құрамдас бөлiгi;</w:t>
      </w:r>
    </w:p>
    <w:p>
      <w:pPr>
        <w:spacing w:after="0"/>
        <w:ind w:left="0"/>
        <w:jc w:val="both"/>
      </w:pPr>
      <w:r>
        <w:rPr>
          <w:rFonts w:ascii="Times New Roman"/>
          <w:b w:val="false"/>
          <w:i w:val="false"/>
          <w:color w:val="000000"/>
          <w:sz w:val="28"/>
        </w:rPr>
        <w:t>
      3) спорт түрлерінің тізілімі – Қазақстан Республикасының аумағында дамып отырған спорт түрлері мен спорт салалары туралы қағаз және электрондық жеткізгіштерде тіркелген мәліметтерді қамтитын ақпараттық жүйе.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3. Қазақстан Республикасының аумағында спорт түрлері мен спорт салаларын тану Заңның 34-бабының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спорт түрлерінің тізіліміне (бұдан әрі - Тізілім) енгізу жолымен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30.04.2020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4. Спорт түрлерін, спорт саласының белгілеріне жататын жарыстар қағидаларының, жаттығу ортасының, жарысушылықтың, спортшылардың қатысуы, қолданылатын спорттық мүкәммалдың (қорғаныс құралдарын есепке алмағанда) және жабдықтың болуы, адамның дене және интеллектуалдық қабілеттерін дамыту, оның қозғалыс белсенділігін жетілдіру және салауатты өмір салтын қалыптастыру спорт түрін, спорт саласын тануға негіздеме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05.10.2017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2-тарау. Спорт түрлерін, спорт салаларын тану тәртібі</w:t>
      </w:r>
    </w:p>
    <w:bookmarkEnd w:id="14"/>
    <w:p>
      <w:pPr>
        <w:spacing w:after="0"/>
        <w:ind w:left="0"/>
        <w:jc w:val="both"/>
      </w:pPr>
      <w:r>
        <w:rPr>
          <w:rFonts w:ascii="Times New Roman"/>
          <w:b w:val="false"/>
          <w:i w:val="false"/>
          <w:color w:val="ff0000"/>
          <w:sz w:val="28"/>
        </w:rPr>
        <w:t xml:space="preserve">
      Ескерту. 2-тарау жаңа редакцияда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Спорт түрі бойынша аккредиттелген республикалық және (немесе) өңірлік спорт федерациясы (бұдан әрі - көрсетілетін қызметті алушы) "Спорт түрлерін, спорт салаларын тану" мемлекеттік көрсетілетін қызметті алу үшін құжаттар топтамасымен уәкілетті органға "электрондық үкімет" www.egov.kz веб-порталы (бұдан әрі - портал) арқылы жүгінеді.</w:t>
      </w:r>
    </w:p>
    <w:p>
      <w:pPr>
        <w:spacing w:after="0"/>
        <w:ind w:left="0"/>
        <w:jc w:val="both"/>
      </w:pPr>
      <w:r>
        <w:rPr>
          <w:rFonts w:ascii="Times New Roman"/>
          <w:b w:val="false"/>
          <w:i w:val="false"/>
          <w:color w:val="000000"/>
          <w:sz w:val="28"/>
        </w:rPr>
        <w:t xml:space="preserve">
      Мемлекеттік көрсетілетін қызметтің процесінің сипаттамасын, нысанын, мазмұнын және мемлекеттік қызмет көрсетудің нәтижесі кіретін мемлекеттік қызметті көрсетудің негізгі талаптарының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5"/>
    <w:p>
      <w:pPr>
        <w:spacing w:after="0"/>
        <w:ind w:left="0"/>
        <w:jc w:val="both"/>
      </w:pPr>
      <w:r>
        <w:rPr>
          <w:rFonts w:ascii="Times New Roman"/>
          <w:b w:val="false"/>
          <w:i w:val="false"/>
          <w:color w:val="000000"/>
          <w:sz w:val="28"/>
        </w:rPr>
        <w:t>
      5-1. Көрсетілетін қызметті беруші "электрондық үкіметтің" ақпараттық-коммуникациялық инфрақұрылым операторына (портал арқылы қызмет көрсетуді ескере отырып), Бірыңғай байланыс орталығына мемлекеттік қызметтер көрсету тәртібіне енгізілген өзгерістер туралы ақпаратты ұсынады.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16"/>
    <w:p>
      <w:pPr>
        <w:spacing w:after="0"/>
        <w:ind w:left="0"/>
        <w:jc w:val="both"/>
      </w:pPr>
      <w:r>
        <w:rPr>
          <w:rFonts w:ascii="Times New Roman"/>
          <w:b w:val="false"/>
          <w:i w:val="false"/>
          <w:color w:val="000000"/>
          <w:sz w:val="28"/>
        </w:rPr>
        <w:t xml:space="preserve">
      6. Көрсетілетін қызметті алушы жұмыс уақыты аяқталғаннан кейін, демалыс,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Заңына сәйкес өтінішті қабылдау, мемлекеттік қызмет көрсету нәтижесін беру келесі жұмыс күні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көрсетілетін қызметті алу үшін портал арқылы жүгінген жағдайда Тізбенің 8-тармағында көзделген құжаттарды көрсетілетін қызметті алушы электрондық немесе сканерленген түрде жүктейді.</w:t>
      </w:r>
    </w:p>
    <w:p>
      <w:pPr>
        <w:spacing w:after="0"/>
        <w:ind w:left="0"/>
        <w:jc w:val="both"/>
      </w:pPr>
      <w:r>
        <w:rPr>
          <w:rFonts w:ascii="Times New Roman"/>
          <w:b w:val="false"/>
          <w:i w:val="false"/>
          <w:color w:val="000000"/>
          <w:sz w:val="28"/>
        </w:rPr>
        <w:t>
      Бұл ретте, "жеке кабинетте" көрсетілетін қызметті алушының өтініштері тарихында мемлекеттік қызметті көрсету үшін сұрау салу қабылдау туралы мәртебе, сондай-ақ мемлекеттік көрсетілетін қызмет нәтижесін алу күні көрсетілген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Уәкілетті органның жауапты орындаушысы құжаттарды портал арқылы алған сәттен бастап 2 (екі) жұмыс күні ішінде Тізбенің 8-тармағында көзделген ұсынылған құжаттардың толықтығы мен сәйкестігін тексереді.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өткен құжаттарды ұсынған жағдайда, көрсетілетін қызметті берушінің жауапты қызметкері көрсетілетін қызметті берушінің уәкілетті адамының "Е-лицензиялау "Мемлекеттік деректер базасының" (бұдан әрі - ЕЛ МДҚ) бірыңғай көліктік қолымен қол қойылған электрондық құжат нысанында өтінішті одан әрі қараудан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17"/>
    <w:p>
      <w:pPr>
        <w:spacing w:after="0"/>
        <w:ind w:left="0"/>
        <w:jc w:val="both"/>
      </w:pPr>
      <w:r>
        <w:rPr>
          <w:rFonts w:ascii="Times New Roman"/>
          <w:b w:val="false"/>
          <w:i w:val="false"/>
          <w:color w:val="000000"/>
          <w:sz w:val="28"/>
        </w:rPr>
        <w:t>
      9. Құжаттардың толық топтамасы 6 (алты) жұмыс күні ішінде уәкілетті органда қарастырылады, оның қорытындысы бойынша спорт түрлерін, спорт салаларын тану туралы бұйрық (бұдан әрі - бұйрық) қабылданады немесе мемлекеттік қызмет көрсетуден бас тарту туралы дәлелді жауап жіберіледі.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Мәдениет және спорт министрінің м.а. 28.07.2022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Спорт түрлерін, спорт салаларын танудан бас тарту туралы алдын ала шешім қабылданған немесе мемлекеттік қызмет көрсетуден бас тарту үшін өзге де негіздер анықталған жағдайда, уәкілетті органның жауапты орындаушысы көрсетілетін қызметті алушыны мемлекеттік қызмет көрсетуден бас тарту туралы алдын ала шешім,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w:t>
      </w:r>
    </w:p>
    <w:p>
      <w:pPr>
        <w:spacing w:after="0"/>
        <w:ind w:left="0"/>
        <w:jc w:val="both"/>
      </w:pPr>
      <w:r>
        <w:rPr>
          <w:rFonts w:ascii="Times New Roman"/>
          <w:b w:val="false"/>
          <w:i w:val="false"/>
          <w:color w:val="000000"/>
          <w:sz w:val="28"/>
        </w:rPr>
        <w:t xml:space="preserve">
      Көрсетілетін қызметті алушының алдын ала шешім бойынша қарсылығын көрсетілетін қызметті беруші оны алған күннен бастап 2 (екі) жұмыс күні ішінде қабылдайды. </w:t>
      </w:r>
    </w:p>
    <w:p>
      <w:pPr>
        <w:spacing w:after="0"/>
        <w:ind w:left="0"/>
        <w:jc w:val="both"/>
      </w:pPr>
      <w:r>
        <w:rPr>
          <w:rFonts w:ascii="Times New Roman"/>
          <w:b w:val="false"/>
          <w:i w:val="false"/>
          <w:color w:val="000000"/>
          <w:sz w:val="28"/>
        </w:rPr>
        <w:t xml:space="preserve">
      Тыңдау нәтижерелі бойынша уәкілетті орган оң шешім қабылдаған кезде бұйрық қабылдайды, теріс шешім қабылдаған кезде мемлекеттік қызмет көрсетуден бас тарту туралы дәлелді жауап жолдайды. </w:t>
      </w:r>
    </w:p>
    <w:p>
      <w:pPr>
        <w:spacing w:after="0"/>
        <w:ind w:left="0"/>
        <w:jc w:val="both"/>
      </w:pPr>
      <w:r>
        <w:rPr>
          <w:rFonts w:ascii="Times New Roman"/>
          <w:b w:val="false"/>
          <w:i w:val="false"/>
          <w:color w:val="000000"/>
          <w:sz w:val="28"/>
        </w:rPr>
        <w:t xml:space="preserve">
      Уәкілетті органның жауапты орындаушысы 1 (бір) жұмыс күні ішінде көрсетілетін қызметті алушыға бұйрықтың көшірмесін немесе мемлекеттік қызметті көрсетуден бас тарту туралы дәлелді жауапты жолдайды. </w:t>
      </w:r>
    </w:p>
    <w:p>
      <w:pPr>
        <w:spacing w:after="0"/>
        <w:ind w:left="0"/>
        <w:jc w:val="both"/>
      </w:pPr>
      <w:r>
        <w:rPr>
          <w:rFonts w:ascii="Times New Roman"/>
          <w:b w:val="false"/>
          <w:i w:val="false"/>
          <w:color w:val="000000"/>
          <w:sz w:val="28"/>
        </w:rPr>
        <w:t>
      Порталда – ЕЛ МДҚ-ның бірыңғай көлік қолымен куәландырылған мемлекеттік қызмет нәтижесінің дайындығы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спорт министрінің 26.01.2023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18"/>
    <w:p>
      <w:pPr>
        <w:spacing w:after="0"/>
        <w:ind w:left="0"/>
        <w:jc w:val="both"/>
      </w:pPr>
      <w:r>
        <w:rPr>
          <w:rFonts w:ascii="Times New Roman"/>
          <w:b w:val="false"/>
          <w:i w:val="false"/>
          <w:color w:val="000000"/>
          <w:sz w:val="28"/>
        </w:rPr>
        <w:t>
      11. Мемлекеттік қызмет көрсету нәтижесі уәкілетті органның бұйрығы немесе мемлекеттік қызмет көрсетуден бас тарту туралы дәлелді жауап болып табылады.</w:t>
      </w:r>
    </w:p>
    <w:bookmarkEnd w:id="18"/>
    <w:bookmarkStart w:name="z36" w:id="19"/>
    <w:p>
      <w:pPr>
        <w:spacing w:after="0"/>
        <w:ind w:left="0"/>
        <w:jc w:val="left"/>
      </w:pPr>
      <w:r>
        <w:rPr>
          <w:rFonts w:ascii="Times New Roman"/>
          <w:b/>
          <w:i w:val="false"/>
          <w:color w:val="000000"/>
        </w:rPr>
        <w:t xml:space="preserve"> 3-тарау. Тізілімді қалаптастыру тәртібі</w:t>
      </w:r>
    </w:p>
    <w:bookmarkEnd w:id="19"/>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05.10.2017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20"/>
    <w:p>
      <w:pPr>
        <w:spacing w:after="0"/>
        <w:ind w:left="0"/>
        <w:jc w:val="both"/>
      </w:pPr>
      <w:r>
        <w:rPr>
          <w:rFonts w:ascii="Times New Roman"/>
          <w:b w:val="false"/>
          <w:i w:val="false"/>
          <w:color w:val="000000"/>
          <w:sz w:val="28"/>
        </w:rPr>
        <w:t xml:space="preserve">
      12. Тiзiлiм осы Қағидалардың 2-қосымшасына сәйкес нысан бойынша қалыптастырылады және жүргiзiледi. Спорт түрін, спорт саласын тану туралы уәкілетті органның шешімі Тізілімді қалыптастыруға негіздеме болып табылады.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Мәдениет және спорт министрінің 30.04.2020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13. Спорт түрі, спорт саласы Тізілімге спорт түрін, спорт саласын тану туралы шешім қабылданған күннен бастап, екі күнтiзбелiк күн iшiнде енгізіледі.</w:t>
      </w:r>
    </w:p>
    <w:bookmarkEnd w:id="21"/>
    <w:bookmarkStart w:name="z39" w:id="22"/>
    <w:p>
      <w:pPr>
        <w:spacing w:after="0"/>
        <w:ind w:left="0"/>
        <w:jc w:val="both"/>
      </w:pPr>
      <w:r>
        <w:rPr>
          <w:rFonts w:ascii="Times New Roman"/>
          <w:b w:val="false"/>
          <w:i w:val="false"/>
          <w:color w:val="000000"/>
          <w:sz w:val="28"/>
        </w:rPr>
        <w:t>
      14. Тiзiлiмнiң нысаны мынадай мәліметтерден тұрады:</w:t>
      </w:r>
    </w:p>
    <w:bookmarkEnd w:id="22"/>
    <w:bookmarkStart w:name="z40" w:id="23"/>
    <w:p>
      <w:pPr>
        <w:spacing w:after="0"/>
        <w:ind w:left="0"/>
        <w:jc w:val="both"/>
      </w:pPr>
      <w:r>
        <w:rPr>
          <w:rFonts w:ascii="Times New Roman"/>
          <w:b w:val="false"/>
          <w:i w:val="false"/>
          <w:color w:val="000000"/>
          <w:sz w:val="28"/>
        </w:rPr>
        <w:t>
      1) танылған спорт түрiнiң атауы;</w:t>
      </w:r>
    </w:p>
    <w:bookmarkEnd w:id="23"/>
    <w:bookmarkStart w:name="z41" w:id="24"/>
    <w:p>
      <w:pPr>
        <w:spacing w:after="0"/>
        <w:ind w:left="0"/>
        <w:jc w:val="both"/>
      </w:pPr>
      <w:r>
        <w:rPr>
          <w:rFonts w:ascii="Times New Roman"/>
          <w:b w:val="false"/>
          <w:i w:val="false"/>
          <w:color w:val="000000"/>
          <w:sz w:val="28"/>
        </w:rPr>
        <w:t>
      2) танылған спорт түрiнiң нөмiр - коды;</w:t>
      </w:r>
    </w:p>
    <w:bookmarkEnd w:id="24"/>
    <w:bookmarkStart w:name="z42" w:id="25"/>
    <w:p>
      <w:pPr>
        <w:spacing w:after="0"/>
        <w:ind w:left="0"/>
        <w:jc w:val="both"/>
      </w:pPr>
      <w:r>
        <w:rPr>
          <w:rFonts w:ascii="Times New Roman"/>
          <w:b w:val="false"/>
          <w:i w:val="false"/>
          <w:color w:val="000000"/>
          <w:sz w:val="28"/>
        </w:rPr>
        <w:t>
      3) танылған спорт саласының атауы;</w:t>
      </w:r>
    </w:p>
    <w:bookmarkEnd w:id="25"/>
    <w:bookmarkStart w:name="z43" w:id="26"/>
    <w:p>
      <w:pPr>
        <w:spacing w:after="0"/>
        <w:ind w:left="0"/>
        <w:jc w:val="both"/>
      </w:pPr>
      <w:r>
        <w:rPr>
          <w:rFonts w:ascii="Times New Roman"/>
          <w:b w:val="false"/>
          <w:i w:val="false"/>
          <w:color w:val="000000"/>
          <w:sz w:val="28"/>
        </w:rPr>
        <w:t>
      4) танылған спорт саласының нөмiр - коды.</w:t>
      </w:r>
    </w:p>
    <w:bookmarkEnd w:id="26"/>
    <w:bookmarkStart w:name="z44" w:id="27"/>
    <w:p>
      <w:pPr>
        <w:spacing w:after="0"/>
        <w:ind w:left="0"/>
        <w:jc w:val="both"/>
      </w:pPr>
      <w:r>
        <w:rPr>
          <w:rFonts w:ascii="Times New Roman"/>
          <w:b w:val="false"/>
          <w:i w:val="false"/>
          <w:color w:val="000000"/>
          <w:sz w:val="28"/>
        </w:rPr>
        <w:t>
      15. Танылған спорт түрінің, спорт саласының нөмір – коды келесі төрт белгіден тұрады:</w:t>
      </w:r>
    </w:p>
    <w:bookmarkEnd w:id="27"/>
    <w:bookmarkStart w:name="z45" w:id="28"/>
    <w:p>
      <w:pPr>
        <w:spacing w:after="0"/>
        <w:ind w:left="0"/>
        <w:jc w:val="both"/>
      </w:pPr>
      <w:r>
        <w:rPr>
          <w:rFonts w:ascii="Times New Roman"/>
          <w:b w:val="false"/>
          <w:i w:val="false"/>
          <w:color w:val="000000"/>
          <w:sz w:val="28"/>
        </w:rPr>
        <w:t>
      1) нөмiр - кодтың бiрiншi белгісі спорт түрiнiң, спорт саласының жеке нөмiрi болып табылады:</w:t>
      </w:r>
    </w:p>
    <w:bookmarkEnd w:id="28"/>
    <w:p>
      <w:pPr>
        <w:spacing w:after="0"/>
        <w:ind w:left="0"/>
        <w:jc w:val="both"/>
      </w:pPr>
      <w:r>
        <w:rPr>
          <w:rFonts w:ascii="Times New Roman"/>
          <w:b w:val="false"/>
          <w:i w:val="false"/>
          <w:color w:val="000000"/>
          <w:sz w:val="28"/>
        </w:rPr>
        <w:t>
      1 – олимпиадалық спорт түрлерi;</w:t>
      </w:r>
    </w:p>
    <w:p>
      <w:pPr>
        <w:spacing w:after="0"/>
        <w:ind w:left="0"/>
        <w:jc w:val="both"/>
      </w:pPr>
      <w:r>
        <w:rPr>
          <w:rFonts w:ascii="Times New Roman"/>
          <w:b w:val="false"/>
          <w:i w:val="false"/>
          <w:color w:val="000000"/>
          <w:sz w:val="28"/>
        </w:rPr>
        <w:t>
      2 – олимпиадалық емес спорт түрлерi;</w:t>
      </w:r>
    </w:p>
    <w:p>
      <w:pPr>
        <w:spacing w:after="0"/>
        <w:ind w:left="0"/>
        <w:jc w:val="both"/>
      </w:pPr>
      <w:r>
        <w:rPr>
          <w:rFonts w:ascii="Times New Roman"/>
          <w:b w:val="false"/>
          <w:i w:val="false"/>
          <w:color w:val="000000"/>
          <w:sz w:val="28"/>
        </w:rPr>
        <w:t>
      3 – ұлттық спорт түрлерi;</w:t>
      </w:r>
    </w:p>
    <w:p>
      <w:pPr>
        <w:spacing w:after="0"/>
        <w:ind w:left="0"/>
        <w:jc w:val="both"/>
      </w:pPr>
      <w:r>
        <w:rPr>
          <w:rFonts w:ascii="Times New Roman"/>
          <w:b w:val="false"/>
          <w:i w:val="false"/>
          <w:color w:val="000000"/>
          <w:sz w:val="28"/>
        </w:rPr>
        <w:t>
      4 – техникалық спорт түрлерi;</w:t>
      </w:r>
    </w:p>
    <w:p>
      <w:pPr>
        <w:spacing w:after="0"/>
        <w:ind w:left="0"/>
        <w:jc w:val="both"/>
      </w:pPr>
      <w:r>
        <w:rPr>
          <w:rFonts w:ascii="Times New Roman"/>
          <w:b w:val="false"/>
          <w:i w:val="false"/>
          <w:color w:val="000000"/>
          <w:sz w:val="28"/>
        </w:rPr>
        <w:t>
      5 – арнайы олимпиадалық спорт түрлерi;</w:t>
      </w:r>
    </w:p>
    <w:p>
      <w:pPr>
        <w:spacing w:after="0"/>
        <w:ind w:left="0"/>
        <w:jc w:val="both"/>
      </w:pPr>
      <w:r>
        <w:rPr>
          <w:rFonts w:ascii="Times New Roman"/>
          <w:b w:val="false"/>
          <w:i w:val="false"/>
          <w:color w:val="000000"/>
          <w:sz w:val="28"/>
        </w:rPr>
        <w:t>
      6 – паралимпиадалық спорт түрлері;</w:t>
      </w:r>
    </w:p>
    <w:p>
      <w:pPr>
        <w:spacing w:after="0"/>
        <w:ind w:left="0"/>
        <w:jc w:val="both"/>
      </w:pPr>
      <w:r>
        <w:rPr>
          <w:rFonts w:ascii="Times New Roman"/>
          <w:b w:val="false"/>
          <w:i w:val="false"/>
          <w:color w:val="000000"/>
          <w:sz w:val="28"/>
        </w:rPr>
        <w:t>
      7 – сурдлимпиадалық спорт түрлері;</w:t>
      </w:r>
    </w:p>
    <w:p>
      <w:pPr>
        <w:spacing w:after="0"/>
        <w:ind w:left="0"/>
        <w:jc w:val="both"/>
      </w:pPr>
      <w:r>
        <w:rPr>
          <w:rFonts w:ascii="Times New Roman"/>
          <w:b w:val="false"/>
          <w:i w:val="false"/>
          <w:color w:val="000000"/>
          <w:sz w:val="28"/>
        </w:rPr>
        <w:t>
      8 – әскери-қолданбалы спорт түрлерi;</w:t>
      </w:r>
    </w:p>
    <w:bookmarkStart w:name="z46" w:id="29"/>
    <w:p>
      <w:pPr>
        <w:spacing w:after="0"/>
        <w:ind w:left="0"/>
        <w:jc w:val="both"/>
      </w:pPr>
      <w:r>
        <w:rPr>
          <w:rFonts w:ascii="Times New Roman"/>
          <w:b w:val="false"/>
          <w:i w:val="false"/>
          <w:color w:val="000000"/>
          <w:sz w:val="28"/>
        </w:rPr>
        <w:t>
      2) нөмiр - кодтың екінші белгісі спорт түрiнiң, спорт саласының маусымдылығын айқындайды:</w:t>
      </w:r>
    </w:p>
    <w:bookmarkEnd w:id="29"/>
    <w:p>
      <w:pPr>
        <w:spacing w:after="0"/>
        <w:ind w:left="0"/>
        <w:jc w:val="both"/>
      </w:pPr>
      <w:r>
        <w:rPr>
          <w:rFonts w:ascii="Times New Roman"/>
          <w:b w:val="false"/>
          <w:i w:val="false"/>
          <w:color w:val="000000"/>
          <w:sz w:val="28"/>
        </w:rPr>
        <w:t>
      1 – жазғы спорт түрлерi;</w:t>
      </w:r>
    </w:p>
    <w:p>
      <w:pPr>
        <w:spacing w:after="0"/>
        <w:ind w:left="0"/>
        <w:jc w:val="both"/>
      </w:pPr>
      <w:r>
        <w:rPr>
          <w:rFonts w:ascii="Times New Roman"/>
          <w:b w:val="false"/>
          <w:i w:val="false"/>
          <w:color w:val="000000"/>
          <w:sz w:val="28"/>
        </w:rPr>
        <w:t>
      2 – қысқы спорт түрлерi;</w:t>
      </w:r>
    </w:p>
    <w:p>
      <w:pPr>
        <w:spacing w:after="0"/>
        <w:ind w:left="0"/>
        <w:jc w:val="both"/>
      </w:pPr>
      <w:r>
        <w:rPr>
          <w:rFonts w:ascii="Times New Roman"/>
          <w:b w:val="false"/>
          <w:i w:val="false"/>
          <w:color w:val="000000"/>
          <w:sz w:val="28"/>
        </w:rPr>
        <w:t>
      3 – маусымдық емес спорт түрлері;</w:t>
      </w:r>
    </w:p>
    <w:bookmarkStart w:name="z47" w:id="30"/>
    <w:p>
      <w:pPr>
        <w:spacing w:after="0"/>
        <w:ind w:left="0"/>
        <w:jc w:val="both"/>
      </w:pPr>
      <w:r>
        <w:rPr>
          <w:rFonts w:ascii="Times New Roman"/>
          <w:b w:val="false"/>
          <w:i w:val="false"/>
          <w:color w:val="000000"/>
          <w:sz w:val="28"/>
        </w:rPr>
        <w:t>
      3) нөмiр - кодтың үшінші белгісі спорт түрiмен, спорт саласымен шұғылданудың маусымын, сондай-ақ, спорт түрiнiң, спорт саласының ойын немесе ойын емес сипатын айқындайды:</w:t>
      </w:r>
    </w:p>
    <w:bookmarkEnd w:id="30"/>
    <w:p>
      <w:pPr>
        <w:spacing w:after="0"/>
        <w:ind w:left="0"/>
        <w:jc w:val="both"/>
      </w:pPr>
      <w:r>
        <w:rPr>
          <w:rFonts w:ascii="Times New Roman"/>
          <w:b w:val="false"/>
          <w:i w:val="false"/>
          <w:color w:val="000000"/>
          <w:sz w:val="28"/>
        </w:rPr>
        <w:t>
      1 – спорттың жазғы ойын емес түрi;</w:t>
      </w:r>
    </w:p>
    <w:p>
      <w:pPr>
        <w:spacing w:after="0"/>
        <w:ind w:left="0"/>
        <w:jc w:val="both"/>
      </w:pPr>
      <w:r>
        <w:rPr>
          <w:rFonts w:ascii="Times New Roman"/>
          <w:b w:val="false"/>
          <w:i w:val="false"/>
          <w:color w:val="000000"/>
          <w:sz w:val="28"/>
        </w:rPr>
        <w:t>
      2 – спорттың жазғы ойын түрi;</w:t>
      </w:r>
    </w:p>
    <w:p>
      <w:pPr>
        <w:spacing w:after="0"/>
        <w:ind w:left="0"/>
        <w:jc w:val="both"/>
      </w:pPr>
      <w:r>
        <w:rPr>
          <w:rFonts w:ascii="Times New Roman"/>
          <w:b w:val="false"/>
          <w:i w:val="false"/>
          <w:color w:val="000000"/>
          <w:sz w:val="28"/>
        </w:rPr>
        <w:t>
      3 – спорттың қысқы ойын емес түрi;</w:t>
      </w:r>
    </w:p>
    <w:p>
      <w:pPr>
        <w:spacing w:after="0"/>
        <w:ind w:left="0"/>
        <w:jc w:val="both"/>
      </w:pPr>
      <w:r>
        <w:rPr>
          <w:rFonts w:ascii="Times New Roman"/>
          <w:b w:val="false"/>
          <w:i w:val="false"/>
          <w:color w:val="000000"/>
          <w:sz w:val="28"/>
        </w:rPr>
        <w:t>
      4 – спорттың қысқы ойын түрi;</w:t>
      </w:r>
    </w:p>
    <w:p>
      <w:pPr>
        <w:spacing w:after="0"/>
        <w:ind w:left="0"/>
        <w:jc w:val="both"/>
      </w:pPr>
      <w:r>
        <w:rPr>
          <w:rFonts w:ascii="Times New Roman"/>
          <w:b w:val="false"/>
          <w:i w:val="false"/>
          <w:color w:val="000000"/>
          <w:sz w:val="28"/>
        </w:rPr>
        <w:t>
      5 – маусымдық емес, спорттың ойын емес түрi;</w:t>
      </w:r>
    </w:p>
    <w:p>
      <w:pPr>
        <w:spacing w:after="0"/>
        <w:ind w:left="0"/>
        <w:jc w:val="both"/>
      </w:pPr>
      <w:r>
        <w:rPr>
          <w:rFonts w:ascii="Times New Roman"/>
          <w:b w:val="false"/>
          <w:i w:val="false"/>
          <w:color w:val="000000"/>
          <w:sz w:val="28"/>
        </w:rPr>
        <w:t>
      6 – маусымдық емес, спорттың ойын түрi;</w:t>
      </w:r>
    </w:p>
    <w:p>
      <w:pPr>
        <w:spacing w:after="0"/>
        <w:ind w:left="0"/>
        <w:jc w:val="both"/>
      </w:pPr>
      <w:r>
        <w:rPr>
          <w:rFonts w:ascii="Times New Roman"/>
          <w:b w:val="false"/>
          <w:i w:val="false"/>
          <w:color w:val="000000"/>
          <w:sz w:val="28"/>
        </w:rPr>
        <w:t>
      7 – спорттың ойын, сондай-ақ, ойын емес спорт салаларынан тұратын маусымдық емес спорт түрi;</w:t>
      </w:r>
    </w:p>
    <w:p>
      <w:pPr>
        <w:spacing w:after="0"/>
        <w:ind w:left="0"/>
        <w:jc w:val="both"/>
      </w:pPr>
      <w:r>
        <w:rPr>
          <w:rFonts w:ascii="Times New Roman"/>
          <w:b w:val="false"/>
          <w:i w:val="false"/>
          <w:color w:val="000000"/>
          <w:sz w:val="28"/>
        </w:rPr>
        <w:t>
      8 – спорттың ойын, сондай-ақ, ойын емес спорт салаларынан тұратын жазғы спорт түрi;</w:t>
      </w:r>
    </w:p>
    <w:p>
      <w:pPr>
        <w:spacing w:after="0"/>
        <w:ind w:left="0"/>
        <w:jc w:val="both"/>
      </w:pPr>
      <w:r>
        <w:rPr>
          <w:rFonts w:ascii="Times New Roman"/>
          <w:b w:val="false"/>
          <w:i w:val="false"/>
          <w:color w:val="000000"/>
          <w:sz w:val="28"/>
        </w:rPr>
        <w:t>
      9 – спорттың ойын, сондай-ақ, ойын емес спорт салаларынан тұратын қысқы спорт түрi;</w:t>
      </w:r>
    </w:p>
    <w:bookmarkStart w:name="z48" w:id="31"/>
    <w:p>
      <w:pPr>
        <w:spacing w:after="0"/>
        <w:ind w:left="0"/>
        <w:jc w:val="both"/>
      </w:pPr>
      <w:r>
        <w:rPr>
          <w:rFonts w:ascii="Times New Roman"/>
          <w:b w:val="false"/>
          <w:i w:val="false"/>
          <w:color w:val="000000"/>
          <w:sz w:val="28"/>
        </w:rPr>
        <w:t>
      4) нөмiр - кодтың төртінші белгiсi спорт түрiмен, спорт саласымен шұғылданушылардың жынысы мен жас санатын айқындайды:</w:t>
      </w:r>
    </w:p>
    <w:bookmarkEnd w:id="31"/>
    <w:p>
      <w:pPr>
        <w:spacing w:after="0"/>
        <w:ind w:left="0"/>
        <w:jc w:val="both"/>
      </w:pPr>
      <w:r>
        <w:rPr>
          <w:rFonts w:ascii="Times New Roman"/>
          <w:b w:val="false"/>
          <w:i w:val="false"/>
          <w:color w:val="000000"/>
          <w:sz w:val="28"/>
        </w:rPr>
        <w:t>
      А – ерлер, жiгiттер (жасөспiрiмдер);</w:t>
      </w:r>
    </w:p>
    <w:p>
      <w:pPr>
        <w:spacing w:after="0"/>
        <w:ind w:left="0"/>
        <w:jc w:val="both"/>
      </w:pPr>
      <w:r>
        <w:rPr>
          <w:rFonts w:ascii="Times New Roman"/>
          <w:b w:val="false"/>
          <w:i w:val="false"/>
          <w:color w:val="000000"/>
          <w:sz w:val="28"/>
        </w:rPr>
        <w:t>
      Б – әйелдер, қыздар (жасөспiрiм қыздар);</w:t>
      </w:r>
    </w:p>
    <w:p>
      <w:pPr>
        <w:spacing w:after="0"/>
        <w:ind w:left="0"/>
        <w:jc w:val="both"/>
      </w:pPr>
      <w:r>
        <w:rPr>
          <w:rFonts w:ascii="Times New Roman"/>
          <w:b w:val="false"/>
          <w:i w:val="false"/>
          <w:color w:val="000000"/>
          <w:sz w:val="28"/>
        </w:rPr>
        <w:t>
      Г – ерлер, жiгiттер (жасөспiрiмдер), әйелдер;</w:t>
      </w:r>
    </w:p>
    <w:p>
      <w:pPr>
        <w:spacing w:after="0"/>
        <w:ind w:left="0"/>
        <w:jc w:val="both"/>
      </w:pPr>
      <w:r>
        <w:rPr>
          <w:rFonts w:ascii="Times New Roman"/>
          <w:b w:val="false"/>
          <w:i w:val="false"/>
          <w:color w:val="000000"/>
          <w:sz w:val="28"/>
        </w:rPr>
        <w:t>
      Д – қыздар (жасөспiрiм қыздар);</w:t>
      </w:r>
    </w:p>
    <w:p>
      <w:pPr>
        <w:spacing w:after="0"/>
        <w:ind w:left="0"/>
        <w:jc w:val="both"/>
      </w:pPr>
      <w:r>
        <w:rPr>
          <w:rFonts w:ascii="Times New Roman"/>
          <w:b w:val="false"/>
          <w:i w:val="false"/>
          <w:color w:val="000000"/>
          <w:sz w:val="28"/>
        </w:rPr>
        <w:t>
      Е – ерлер, қыздар (жасөспiрiм қыздар);</w:t>
      </w:r>
    </w:p>
    <w:p>
      <w:pPr>
        <w:spacing w:after="0"/>
        <w:ind w:left="0"/>
        <w:jc w:val="both"/>
      </w:pPr>
      <w:r>
        <w:rPr>
          <w:rFonts w:ascii="Times New Roman"/>
          <w:b w:val="false"/>
          <w:i w:val="false"/>
          <w:color w:val="000000"/>
          <w:sz w:val="28"/>
        </w:rPr>
        <w:t>
      Ж – әйелдер;</w:t>
      </w:r>
    </w:p>
    <w:p>
      <w:pPr>
        <w:spacing w:after="0"/>
        <w:ind w:left="0"/>
        <w:jc w:val="both"/>
      </w:pPr>
      <w:r>
        <w:rPr>
          <w:rFonts w:ascii="Times New Roman"/>
          <w:b w:val="false"/>
          <w:i w:val="false"/>
          <w:color w:val="000000"/>
          <w:sz w:val="28"/>
        </w:rPr>
        <w:t>
      К – ерлер, әйелдер, қыздар (жасөспiрiм қыздар);</w:t>
      </w:r>
    </w:p>
    <w:p>
      <w:pPr>
        <w:spacing w:after="0"/>
        <w:ind w:left="0"/>
        <w:jc w:val="both"/>
      </w:pPr>
      <w:r>
        <w:rPr>
          <w:rFonts w:ascii="Times New Roman"/>
          <w:b w:val="false"/>
          <w:i w:val="false"/>
          <w:color w:val="000000"/>
          <w:sz w:val="28"/>
        </w:rPr>
        <w:t>
      Л – ерлер, әйелдер;</w:t>
      </w:r>
    </w:p>
    <w:p>
      <w:pPr>
        <w:spacing w:after="0"/>
        <w:ind w:left="0"/>
        <w:jc w:val="both"/>
      </w:pPr>
      <w:r>
        <w:rPr>
          <w:rFonts w:ascii="Times New Roman"/>
          <w:b w:val="false"/>
          <w:i w:val="false"/>
          <w:color w:val="000000"/>
          <w:sz w:val="28"/>
        </w:rPr>
        <w:t>
      М – ерлер;</w:t>
      </w:r>
    </w:p>
    <w:p>
      <w:pPr>
        <w:spacing w:after="0"/>
        <w:ind w:left="0"/>
        <w:jc w:val="both"/>
      </w:pPr>
      <w:r>
        <w:rPr>
          <w:rFonts w:ascii="Times New Roman"/>
          <w:b w:val="false"/>
          <w:i w:val="false"/>
          <w:color w:val="000000"/>
          <w:sz w:val="28"/>
        </w:rPr>
        <w:t>
      Н – жiгiттер (жасөспiрiмдер), қыздар (жасөспiрiм қыздар);</w:t>
      </w:r>
    </w:p>
    <w:p>
      <w:pPr>
        <w:spacing w:after="0"/>
        <w:ind w:left="0"/>
        <w:jc w:val="both"/>
      </w:pPr>
      <w:r>
        <w:rPr>
          <w:rFonts w:ascii="Times New Roman"/>
          <w:b w:val="false"/>
          <w:i w:val="false"/>
          <w:color w:val="000000"/>
          <w:sz w:val="28"/>
        </w:rPr>
        <w:t>
      С – жiгiттер (жасөспiрiмдер), қыздар (жасөспiрiм қыздар), әйелдер;</w:t>
      </w:r>
    </w:p>
    <w:p>
      <w:pPr>
        <w:spacing w:after="0"/>
        <w:ind w:left="0"/>
        <w:jc w:val="both"/>
      </w:pPr>
      <w:r>
        <w:rPr>
          <w:rFonts w:ascii="Times New Roman"/>
          <w:b w:val="false"/>
          <w:i w:val="false"/>
          <w:color w:val="000000"/>
          <w:sz w:val="28"/>
        </w:rPr>
        <w:t>
      Ф – ерлер, жiгiттер (жасөспiрiмдер), қыздар (жасөспiрiм қыздар);</w:t>
      </w:r>
    </w:p>
    <w:p>
      <w:pPr>
        <w:spacing w:after="0"/>
        <w:ind w:left="0"/>
        <w:jc w:val="both"/>
      </w:pPr>
      <w:r>
        <w:rPr>
          <w:rFonts w:ascii="Times New Roman"/>
          <w:b w:val="false"/>
          <w:i w:val="false"/>
          <w:color w:val="000000"/>
          <w:sz w:val="28"/>
        </w:rPr>
        <w:t>
      Э – жiгiттер (жасөспiрiмдер), әйелдер;</w:t>
      </w:r>
    </w:p>
    <w:p>
      <w:pPr>
        <w:spacing w:after="0"/>
        <w:ind w:left="0"/>
        <w:jc w:val="both"/>
      </w:pPr>
      <w:r>
        <w:rPr>
          <w:rFonts w:ascii="Times New Roman"/>
          <w:b w:val="false"/>
          <w:i w:val="false"/>
          <w:color w:val="000000"/>
          <w:sz w:val="28"/>
        </w:rPr>
        <w:t>
      Ю –жiгiттер (жасөспiрiмдер);</w:t>
      </w:r>
    </w:p>
    <w:p>
      <w:pPr>
        <w:spacing w:after="0"/>
        <w:ind w:left="0"/>
        <w:jc w:val="both"/>
      </w:pPr>
      <w:r>
        <w:rPr>
          <w:rFonts w:ascii="Times New Roman"/>
          <w:b w:val="false"/>
          <w:i w:val="false"/>
          <w:color w:val="000000"/>
          <w:sz w:val="28"/>
        </w:rPr>
        <w:t>
      П – аралас жұп/топ;</w:t>
      </w:r>
    </w:p>
    <w:p>
      <w:pPr>
        <w:spacing w:after="0"/>
        <w:ind w:left="0"/>
        <w:jc w:val="both"/>
      </w:pPr>
      <w:r>
        <w:rPr>
          <w:rFonts w:ascii="Times New Roman"/>
          <w:b w:val="false"/>
          <w:i w:val="false"/>
          <w:color w:val="000000"/>
          <w:sz w:val="28"/>
        </w:rPr>
        <w:t>
      Я – барлық санаттағылар.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Мәдениет және спорт министрінің 05.10.2017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16. Тізілімнің электронды нысаны спорт түрі, спорт саласы Тізілімге енгізілген күннен бастап, екі күнтізбелік күн ішінде өтініш берушіге жіберіледі.</w:t>
      </w:r>
    </w:p>
    <w:bookmarkEnd w:id="32"/>
    <w:bookmarkStart w:name="z50" w:id="33"/>
    <w:p>
      <w:pPr>
        <w:spacing w:after="0"/>
        <w:ind w:left="0"/>
        <w:jc w:val="both"/>
      </w:pPr>
      <w:r>
        <w:rPr>
          <w:rFonts w:ascii="Times New Roman"/>
          <w:b w:val="false"/>
          <w:i w:val="false"/>
          <w:color w:val="000000"/>
          <w:sz w:val="28"/>
        </w:rPr>
        <w:t>
      17. Спорт түрінен аккредиттелген республикалық және (немесе) өңірлік спорттық федерациялардың өтініштерінің негізінде уәкілетті орган Тізілімге өзгерістер мен толықтырулар енгізеді.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18. Уәкілетті орган Тізілімге өзгерістер мен толықтырулар енгізу туралы өтініш келіп түскен күннен бастап, он бес күнтiзбелiк күні iшiнде қарастырады.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18-тармақта орыс тіліндегі мәтінге өзгеріс енгізілді, қазақ тіліндегі мәтіні өзгермейді - ҚР Мәдениет және спорт министрінің 08.02.2016 </w:t>
      </w:r>
      <w:r>
        <w:rPr>
          <w:rFonts w:ascii="Times New Roman"/>
          <w:b w:val="false"/>
          <w:i w:val="false"/>
          <w:color w:val="000000"/>
          <w:sz w:val="28"/>
        </w:rPr>
        <w:t>№ 35</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19. Тізілімге өзгерістер мен толықтырулар енгізуге мыналар негіздеме болып табылады:</w:t>
      </w:r>
    </w:p>
    <w:bookmarkEnd w:id="35"/>
    <w:bookmarkStart w:name="z53" w:id="36"/>
    <w:p>
      <w:pPr>
        <w:spacing w:after="0"/>
        <w:ind w:left="0"/>
        <w:jc w:val="both"/>
      </w:pPr>
      <w:r>
        <w:rPr>
          <w:rFonts w:ascii="Times New Roman"/>
          <w:b w:val="false"/>
          <w:i w:val="false"/>
          <w:color w:val="000000"/>
          <w:sz w:val="28"/>
        </w:rPr>
        <w:t>
      1) танылған спорт түрінің, спорт саласының атауының өзгертілуі;</w:t>
      </w:r>
    </w:p>
    <w:bookmarkEnd w:id="36"/>
    <w:bookmarkStart w:name="z54" w:id="37"/>
    <w:p>
      <w:pPr>
        <w:spacing w:after="0"/>
        <w:ind w:left="0"/>
        <w:jc w:val="both"/>
      </w:pPr>
      <w:r>
        <w:rPr>
          <w:rFonts w:ascii="Times New Roman"/>
          <w:b w:val="false"/>
          <w:i w:val="false"/>
          <w:color w:val="000000"/>
          <w:sz w:val="28"/>
        </w:rPr>
        <w:t>
      2) жарыстар қағидасы немесе ресми халықаралық спорттық жарыстардың ережелерінің өзгертілуі;</w:t>
      </w:r>
    </w:p>
    <w:bookmarkEnd w:id="37"/>
    <w:bookmarkStart w:name="z55" w:id="38"/>
    <w:p>
      <w:pPr>
        <w:spacing w:after="0"/>
        <w:ind w:left="0"/>
        <w:jc w:val="both"/>
      </w:pPr>
      <w:r>
        <w:rPr>
          <w:rFonts w:ascii="Times New Roman"/>
          <w:b w:val="false"/>
          <w:i w:val="false"/>
          <w:color w:val="000000"/>
          <w:sz w:val="28"/>
        </w:rPr>
        <w:t>
      3) танылған спорт түрлері, спорт салаларының біріктірілуі;</w:t>
      </w:r>
    </w:p>
    <w:bookmarkEnd w:id="38"/>
    <w:bookmarkStart w:name="z56" w:id="39"/>
    <w:p>
      <w:pPr>
        <w:spacing w:after="0"/>
        <w:ind w:left="0"/>
        <w:jc w:val="both"/>
      </w:pPr>
      <w:r>
        <w:rPr>
          <w:rFonts w:ascii="Times New Roman"/>
          <w:b w:val="false"/>
          <w:i w:val="false"/>
          <w:color w:val="000000"/>
          <w:sz w:val="28"/>
        </w:rPr>
        <w:t>
      4) танылған спорт түрлері, спорт салаларының бөлінуі.</w:t>
      </w:r>
    </w:p>
    <w:bookmarkEnd w:id="39"/>
    <w:bookmarkStart w:name="z57" w:id="40"/>
    <w:p>
      <w:pPr>
        <w:spacing w:after="0"/>
        <w:ind w:left="0"/>
        <w:jc w:val="both"/>
      </w:pPr>
      <w:r>
        <w:rPr>
          <w:rFonts w:ascii="Times New Roman"/>
          <w:b w:val="false"/>
          <w:i w:val="false"/>
          <w:color w:val="000000"/>
          <w:sz w:val="28"/>
        </w:rPr>
        <w:t>
      20. Уәкілетті орган Тізілімге өзгерістер мен толықтырулар енгізілген күннен бастап, екі күнтізбелік күн ішінде Тізілімнің электронды нысанын өтініш берушіге жолдайды.</w:t>
      </w:r>
    </w:p>
    <w:bookmarkEnd w:id="40"/>
    <w:bookmarkStart w:name="z58" w:id="41"/>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негіздемелердің болмауы, уәкілетті органның Тізілімге өзгерістер мен толықтырулар енгізуден бас тарту туралы шешім қабылдауына негіздеме болып табылады.</w:t>
      </w:r>
    </w:p>
    <w:bookmarkEnd w:id="41"/>
    <w:bookmarkStart w:name="z59" w:id="42"/>
    <w:p>
      <w:pPr>
        <w:spacing w:after="0"/>
        <w:ind w:left="0"/>
        <w:jc w:val="both"/>
      </w:pPr>
      <w:r>
        <w:rPr>
          <w:rFonts w:ascii="Times New Roman"/>
          <w:b w:val="false"/>
          <w:i w:val="false"/>
          <w:color w:val="000000"/>
          <w:sz w:val="28"/>
        </w:rPr>
        <w:t>
      22. Тізілімге өзгерістер мен толықтырулар енгізуден бас тарту туралы шешім қабылданған жағдайда, уәкілетті орган өтініш берушіге шешім қабылданған күннен бастап, екі күнтізбелік күн ішінде хабарлайды.</w:t>
      </w:r>
    </w:p>
    <w:bookmarkEnd w:id="42"/>
    <w:bookmarkStart w:name="z60" w:id="43"/>
    <w:p>
      <w:pPr>
        <w:spacing w:after="0"/>
        <w:ind w:left="0"/>
        <w:jc w:val="both"/>
      </w:pPr>
      <w:r>
        <w:rPr>
          <w:rFonts w:ascii="Times New Roman"/>
          <w:b w:val="false"/>
          <w:i w:val="false"/>
          <w:color w:val="000000"/>
          <w:sz w:val="28"/>
        </w:rPr>
        <w:t>
      23. Уәкілетті орган Тізілімге өзгерістер мен толықтырулар енгізу туралы шешім қабылдаған жағдайда, уәкілетті орган бұл туралы дене шынықтыру және спорт мәселелері жөніндегі облыстардың, республикалық маңызы бар қалалардың және астананың жергілікті атқарушы органдарына, дене шынықтыру және спорт саласындағы қызметті жүзеге асыратын заңды тұлғаларға шешім қабылдаған күннен бастап, он жұмыс күні ішінде хабарлайды.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19.09.2018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4"/>
    <w:p>
      <w:pPr>
        <w:spacing w:after="0"/>
        <w:ind w:left="0"/>
        <w:jc w:val="left"/>
      </w:pPr>
      <w:r>
        <w:rPr>
          <w:rFonts w:ascii="Times New Roman"/>
          <w:b/>
          <w:i w:val="false"/>
          <w:color w:val="000000"/>
        </w:rPr>
        <w:t xml:space="preserve"> 4-тарау. Мемлекеттік қызмет көрсету мәселелері бойынша уәкілетті органның шешімдеріне, әрекетіне (әрекетсіздігіне) шағымдану тәртібі</w:t>
      </w:r>
    </w:p>
    <w:bookmarkEnd w:id="44"/>
    <w:p>
      <w:pPr>
        <w:spacing w:after="0"/>
        <w:ind w:left="0"/>
        <w:jc w:val="both"/>
      </w:pPr>
      <w:bookmarkStart w:name="z72" w:id="45"/>
      <w:r>
        <w:rPr>
          <w:rFonts w:ascii="Times New Roman"/>
          <w:b w:val="false"/>
          <w:i w:val="false"/>
          <w:color w:val="ff0000"/>
          <w:sz w:val="28"/>
        </w:rPr>
        <w:t xml:space="preserve">
      Ескерту. 4-тараумен толықтырылды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Алып тасталды - ҚР Мәдениет және спорт министрінің 31.12.2021 </w:t>
      </w:r>
      <w:r>
        <w:rPr>
          <w:rFonts w:ascii="Times New Roman"/>
          <w:b w:val="false"/>
          <w:i w:val="false"/>
          <w:color w:val="000000"/>
          <w:sz w:val="28"/>
        </w:rPr>
        <w:t>№ 414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Алып тасталды - ҚР Мәдениет және спорт министрінің 31.12.2021 </w:t>
      </w:r>
      <w:r>
        <w:rPr>
          <w:rFonts w:ascii="Times New Roman"/>
          <w:b w:val="false"/>
          <w:i w:val="false"/>
          <w:color w:val="000000"/>
          <w:sz w:val="28"/>
        </w:rPr>
        <w:t>№ 414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Алып тасталды - ҚР Мәдениет және спорт министрінің 31.12.2021 </w:t>
      </w:r>
      <w:r>
        <w:rPr>
          <w:rFonts w:ascii="Times New Roman"/>
          <w:b w:val="false"/>
          <w:i w:val="false"/>
          <w:color w:val="000000"/>
          <w:sz w:val="28"/>
        </w:rPr>
        <w:t>№ 414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75" w:id="46"/>
    <w:p>
      <w:pPr>
        <w:spacing w:after="0"/>
        <w:ind w:left="0"/>
        <w:jc w:val="both"/>
      </w:pPr>
      <w:r>
        <w:rPr>
          <w:rFonts w:ascii="Times New Roman"/>
          <w:b w:val="false"/>
          <w:i w:val="false"/>
          <w:color w:val="000000"/>
          <w:sz w:val="28"/>
        </w:rPr>
        <w:t>
      27. Қазақстан Республикасының заңнамасына сәйкес шағым лауазымды адамның шешіміне, әрекетіне (әрекетсіздігіне) көрсетілетін қызметті беруші басшысының атына және (немесе) Мемлекеттік қызметтер көрсету сапасын бағалау және бақылау жөніндегі уәкілетті органға (бұдан әрі – шағымды қарайтын орган) беріледі.</w:t>
      </w:r>
    </w:p>
    <w:bookmarkEnd w:id="46"/>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жасаған лауазымды адамға беріледі.</w:t>
      </w:r>
    </w:p>
    <w:p>
      <w:pPr>
        <w:spacing w:after="0"/>
        <w:ind w:left="0"/>
        <w:jc w:val="both"/>
      </w:pPr>
      <w:r>
        <w:rPr>
          <w:rFonts w:ascii="Times New Roman"/>
          <w:b w:val="false"/>
          <w:i w:val="false"/>
          <w:color w:val="000000"/>
          <w:sz w:val="28"/>
        </w:rPr>
        <w:t>
      Көрсетілетін қызметті берушінің шешіміне, әрекетіне (әрекетсіздігіне) шағым жасалып отырған лауазымды тұлға шағым келіп түскен күннен бастап 3 (үш) жұмыс күнінен кешіктірмей оны және әкімшілік істі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Мәдениет және спорт министрінің 31.12.2021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47"/>
    <w:p>
      <w:pPr>
        <w:spacing w:after="0"/>
        <w:ind w:left="0"/>
        <w:jc w:val="both"/>
      </w:pPr>
      <w:r>
        <w:rPr>
          <w:rFonts w:ascii="Times New Roman"/>
          <w:b w:val="false"/>
          <w:i w:val="false"/>
          <w:color w:val="000000"/>
          <w:sz w:val="28"/>
        </w:rPr>
        <w:t>
      28. Дене шынықтыру және спорт саласындағы басшылықты жүзеге асыратын уәкілетті орган басшысының атына келіп түскен көрсетілетін қызметті алушының шағымы оны қарауға қабылдаған күннен бастап бес жұмыс күні ішінде қаралуға жатады.</w:t>
      </w:r>
    </w:p>
    <w:bookmarkEnd w:id="47"/>
    <w:bookmarkStart w:name="z77" w:id="48"/>
    <w:p>
      <w:pPr>
        <w:spacing w:after="0"/>
        <w:ind w:left="0"/>
        <w:jc w:val="both"/>
      </w:pPr>
      <w:r>
        <w:rPr>
          <w:rFonts w:ascii="Times New Roman"/>
          <w:b w:val="false"/>
          <w:i w:val="false"/>
          <w:color w:val="000000"/>
          <w:sz w:val="28"/>
        </w:rPr>
        <w:t>
      29.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End w:id="48"/>
    <w:bookmarkStart w:name="z78" w:id="49"/>
    <w:p>
      <w:pPr>
        <w:spacing w:after="0"/>
        <w:ind w:left="0"/>
        <w:jc w:val="both"/>
      </w:pPr>
      <w:r>
        <w:rPr>
          <w:rFonts w:ascii="Times New Roman"/>
          <w:b w:val="false"/>
          <w:i w:val="false"/>
          <w:color w:val="000000"/>
          <w:sz w:val="28"/>
        </w:rPr>
        <w:t>
      30. Көрсетілген мемлекеттік қызмет нәтижелерімен келіспеген жағдайда, көрсетілетін қызметті алушы заңнамада белгіленген тәртіппен сотқа жүгінуге құқылы.</w:t>
      </w:r>
    </w:p>
    <w:bookmarkEnd w:id="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спорт</w:t>
            </w:r>
            <w:r>
              <w:br/>
            </w:r>
            <w:r>
              <w:rPr>
                <w:rFonts w:ascii="Times New Roman"/>
                <w:b w:val="false"/>
                <w:i w:val="false"/>
                <w:color w:val="000000"/>
                <w:sz w:val="20"/>
              </w:rPr>
              <w:t>салаларын тану және спорт</w:t>
            </w:r>
            <w:r>
              <w:br/>
            </w:r>
            <w:r>
              <w:rPr>
                <w:rFonts w:ascii="Times New Roman"/>
                <w:b w:val="false"/>
                <w:i w:val="false"/>
                <w:color w:val="000000"/>
                <w:sz w:val="20"/>
              </w:rPr>
              <w:t>түрлерінің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Мәдениет және спорт министрінің 26.01.2023 </w:t>
      </w:r>
      <w:r>
        <w:rPr>
          <w:rFonts w:ascii="Times New Roman"/>
          <w:b w:val="false"/>
          <w:i w:val="false"/>
          <w:color w:val="ff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 түрлерін, спорт салаларын тану"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"электрондық үкімет"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түрлерін, спорт салаларын тану туралы бұйрық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Порталда-мемлекеттік қызмет көрсету нәтижесін алу үшін "Е-лицензиялау" Мемлекеттік деректер базасының бірыңғай көліктік қолтаңбасымен куәландырылған мемлекеттік қызмет нәтижесінің дайындығы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Қазақстан Республикасының еңбек заңнамасына сәйкес демалыс және мереке күндерінен басқа, дүйсенбіден бастап жұманы қоса алғанда, сағат 13.00 – ден 14.30 – ға дейінгі түскі үзіліспен сағат 9.00 – ден 18.30 – 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министрлігінің интернет-ресурсында:www.gov.kz/entities/msm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 сұрау салуы;</w:t>
            </w:r>
          </w:p>
          <w:p>
            <w:pPr>
              <w:spacing w:after="20"/>
              <w:ind w:left="20"/>
              <w:jc w:val="both"/>
            </w:pPr>
            <w:r>
              <w:rPr>
                <w:rFonts w:ascii="Times New Roman"/>
                <w:b w:val="false"/>
                <w:i w:val="false"/>
                <w:color w:val="000000"/>
                <w:sz w:val="20"/>
              </w:rPr>
              <w:t>
2) құжаттың электрондық көшірмесі нысанында мәлімделетін спорт түрінің, Қазақстан Республикасында және әлемде спорт саласының дамуы туралы ақпарат, оның қысқаша сипаттамасы, пайда болу уақыты мен орны, халықаралық спорт федерацияларының болуы, өткізілген жарыстар саны, Қазақстан Республикасында шұғылданушыларды қамту, адамның физикалық және интеллектуалдық қабілеттерін дамытудағы, оның қозғалыс белсенділігін жетілдірудегі және салауатты өмір салтын қалыптастырудағы рөлі;</w:t>
            </w:r>
          </w:p>
          <w:p>
            <w:pPr>
              <w:spacing w:after="20"/>
              <w:ind w:left="20"/>
              <w:jc w:val="both"/>
            </w:pPr>
            <w:r>
              <w:rPr>
                <w:rFonts w:ascii="Times New Roman"/>
                <w:b w:val="false"/>
                <w:i w:val="false"/>
                <w:color w:val="000000"/>
                <w:sz w:val="20"/>
              </w:rPr>
              <w:t>
3) құжаттың электрондық көшірмесі нысанында спорттық мүкәммалды (қорғаныс құралдарын есепке алмағанда) және жабдықтарды (болған жағдайда) қолданудың қысқаша сипаттамасын қамтитын өтінім берілген спорт түрін, спорт саласын оқыту бағдарламасы мен әдістемесі;</w:t>
            </w:r>
          </w:p>
          <w:p>
            <w:pPr>
              <w:spacing w:after="20"/>
              <w:ind w:left="20"/>
              <w:jc w:val="both"/>
            </w:pPr>
            <w:r>
              <w:rPr>
                <w:rFonts w:ascii="Times New Roman"/>
                <w:b w:val="false"/>
                <w:i w:val="false"/>
                <w:color w:val="000000"/>
                <w:sz w:val="20"/>
              </w:rPr>
              <w:t>
4) спорт түрі бойынша аккредиттелген республикалық және (немесе) өңірлік спорт федерацияларының ресми сайтына сілтеме көрсетілген жарыс процесін, спортшылардың қатысуын көрсететін спорттық жарыс барысының бейне (фото) материалдары;</w:t>
            </w:r>
          </w:p>
          <w:p>
            <w:pPr>
              <w:spacing w:after="20"/>
              <w:ind w:left="20"/>
              <w:jc w:val="both"/>
            </w:pPr>
            <w:r>
              <w:rPr>
                <w:rFonts w:ascii="Times New Roman"/>
                <w:b w:val="false"/>
                <w:i w:val="false"/>
                <w:color w:val="000000"/>
                <w:sz w:val="20"/>
              </w:rPr>
              <w:t>
5) құжаттың электрондық көшірмесі нысанында өтінім берілген спорт түрінің спорт түрі, спорт саласы бойынша қағидалары немесе тиісті халықаралық спорт федерациясының өтінім берілген спорт түрінің, спорт саласының спорт түрі бойынша қағидаларының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4 және 5-тармақтарында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құқықтан айырылған;</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ЭЦҚ болған жағдайда портал арқылы электрондық нысанда сұрау салады.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алуға өтінім берген кезде дәйектілігін қолтаңбамен немесе ЭЦҚ-мен растай отырып, мынадай деректерді көрсетеді: тұрғылықты жерінің (орналасқан жерінің) мекенжайы, ұялы байланыстың абоненттік нөмірі, электрондық мекенжайы.</w:t>
            </w:r>
          </w:p>
          <w:p>
            <w:pPr>
              <w:spacing w:after="20"/>
              <w:ind w:left="20"/>
              <w:jc w:val="both"/>
            </w:pPr>
            <w:r>
              <w:rPr>
                <w:rFonts w:ascii="Times New Roman"/>
                <w:b w:val="false"/>
                <w:i w:val="false"/>
                <w:color w:val="000000"/>
                <w:sz w:val="20"/>
              </w:rPr>
              <w:t>
Цифрлық құжаттар сервисі "eGov mobile" мобильдік қосымшасында авторландырылған пайдаланушылар үшін қолжетімді.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5-бабы</w:t>
            </w:r>
            <w:r>
              <w:rPr>
                <w:rFonts w:ascii="Times New Roman"/>
                <w:b w:val="false"/>
                <w:i w:val="false"/>
                <w:color w:val="000000"/>
                <w:sz w:val="20"/>
              </w:rPr>
              <w:t xml:space="preserve"> 2-тармағының 11) тармақшасына сәйкес көрсетілетін қызметті беруші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20"/>
              <w:ind w:left="20"/>
              <w:jc w:val="both"/>
            </w:pPr>
            <w:r>
              <w:rPr>
                <w:rFonts w:ascii="Times New Roman"/>
                <w:b w:val="false"/>
                <w:i w:val="false"/>
                <w:color w:val="000000"/>
                <w:sz w:val="20"/>
              </w:rPr>
              <w:t>
Көрсетілетін қызметті беруші Мемлекеттік қызмет көрсету тәртібі туралы ақпаратты Бірыңғай байланыс орталығына ұсынады.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туралы ақпаратты көрсетілетін қызметті берушінің интернет-ресурсында көрсетілген телефондар немесе бірыңғай байланыс орталығының 1414, 8 800 080 7777 телефоны бойынша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түрлерін, спорт</w:t>
            </w:r>
            <w:r>
              <w:br/>
            </w:r>
            <w:r>
              <w:rPr>
                <w:rFonts w:ascii="Times New Roman"/>
                <w:b w:val="false"/>
                <w:i w:val="false"/>
                <w:color w:val="000000"/>
                <w:sz w:val="20"/>
              </w:rPr>
              <w:t>салаларын тану және спорт</w:t>
            </w:r>
            <w:r>
              <w:br/>
            </w:r>
            <w:r>
              <w:rPr>
                <w:rFonts w:ascii="Times New Roman"/>
                <w:b w:val="false"/>
                <w:i w:val="false"/>
                <w:color w:val="000000"/>
                <w:sz w:val="20"/>
              </w:rPr>
              <w:t>түрлерінің тізілімін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Мәдениет және спорт министрінің 30.04.2020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0"/>
    <w:p>
      <w:pPr>
        <w:spacing w:after="0"/>
        <w:ind w:left="0"/>
        <w:jc w:val="left"/>
      </w:pPr>
      <w:r>
        <w:rPr>
          <w:rFonts w:ascii="Times New Roman"/>
          <w:b/>
          <w:i w:val="false"/>
          <w:color w:val="000000"/>
        </w:rPr>
        <w:t xml:space="preserve"> Спорт түрлерінің тізілімі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спорт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спорт түрінің нөмір-коды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спорт саласының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спорт саласының нөмір-коды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