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1c47" w14:textId="dcf1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артықшылықты құқығы шеңберінде ұлттық оператор сатып алатын шикі және тауарлық газдың бағасын айқындау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13 қарашадағы № 121 бұйрығы. Қазақстан Республикасының Әділет министрлігінде 2014 жылы 12 желтоқсанда № 9958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12.04.2023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2012 жылғы 9 қаңтардағы Заңы 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Мемлекеттің артықшылықты құқығы шеңберінде ұлттық оператор сатып алатын шикі және тауарлық газдың бағасын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12.04.2023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121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Мемлекеттің артықшылықты құқығы шеңберінде ұлттық оператор сатып алатын шикі және тауарлық газдың бағасын айқындау қағидалары</w:t>
      </w:r>
    </w:p>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12.04.2023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Мемлекеттің артықшылықты құқығы шеңберінде ұлттық оператор сатып алатын шикі және тауарлық газдың бағасын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w:t>
      </w:r>
    </w:p>
    <w:bookmarkStart w:name="z22" w:id="4"/>
    <w:p>
      <w:pPr>
        <w:spacing w:after="0"/>
        <w:ind w:left="0"/>
        <w:jc w:val="both"/>
      </w:pPr>
      <w:r>
        <w:rPr>
          <w:rFonts w:ascii="Times New Roman"/>
          <w:b w:val="false"/>
          <w:i w:val="false"/>
          <w:color w:val="000000"/>
          <w:sz w:val="28"/>
        </w:rPr>
        <w:t xml:space="preserve">
      2. Осы Қағидаларда пайдаланылатын терминдер мен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End w:id="4"/>
    <w:bookmarkStart w:name="z23" w:id="5"/>
    <w:p>
      <w:pPr>
        <w:spacing w:after="0"/>
        <w:ind w:left="0"/>
        <w:jc w:val="both"/>
      </w:pPr>
      <w:r>
        <w:rPr>
          <w:rFonts w:ascii="Times New Roman"/>
          <w:b w:val="false"/>
          <w:i w:val="false"/>
          <w:color w:val="000000"/>
          <w:sz w:val="28"/>
        </w:rPr>
        <w:t xml:space="preserve">
      3. Мемлекеттің артықшылықты құқығы шеңберінде ұлттық оператор сатып алатын шикі газдың бағасы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 және ол:</w:t>
      </w:r>
    </w:p>
    <w:bookmarkEnd w:id="5"/>
    <w:bookmarkStart w:name="z24" w:id="6"/>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газды өндіруге жұмсалған шығыстарды;</w:t>
      </w:r>
    </w:p>
    <w:bookmarkEnd w:id="6"/>
    <w:bookmarkStart w:name="z25" w:id="7"/>
    <w:p>
      <w:pPr>
        <w:spacing w:after="0"/>
        <w:ind w:left="0"/>
        <w:jc w:val="both"/>
      </w:pPr>
      <w:r>
        <w:rPr>
          <w:rFonts w:ascii="Times New Roman"/>
          <w:b w:val="false"/>
          <w:i w:val="false"/>
          <w:color w:val="000000"/>
          <w:sz w:val="28"/>
        </w:rPr>
        <w:t>
      2) ұлттық операторға шикі газды өткізетін жерге дейін оны тасымалдауға жұмсалатын шығыстарды;</w:t>
      </w:r>
    </w:p>
    <w:bookmarkEnd w:id="7"/>
    <w:p>
      <w:pPr>
        <w:spacing w:after="0"/>
        <w:ind w:left="0"/>
        <w:jc w:val="both"/>
      </w:pPr>
      <w:r>
        <w:rPr>
          <w:rFonts w:ascii="Times New Roman"/>
          <w:b w:val="false"/>
          <w:i w:val="false"/>
          <w:color w:val="000000"/>
          <w:sz w:val="28"/>
        </w:rPr>
        <w:t>
      3) он пайыздан аспайтын мөлшердегі рентабельділік деңгейін қамтиды.</w:t>
      </w:r>
    </w:p>
    <w:bookmarkStart w:name="z27" w:id="8"/>
    <w:p>
      <w:pPr>
        <w:spacing w:after="0"/>
        <w:ind w:left="0"/>
        <w:jc w:val="both"/>
      </w:pPr>
      <w:r>
        <w:rPr>
          <w:rFonts w:ascii="Times New Roman"/>
          <w:b w:val="false"/>
          <w:i w:val="false"/>
          <w:color w:val="000000"/>
          <w:sz w:val="28"/>
        </w:rPr>
        <w:t xml:space="preserve">
      4. Мемлекеттің артықшылықты құқығы шеңберінде ұлттық оператор сатып алатын тауарлық газдың бағасы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 және ол:</w:t>
      </w:r>
    </w:p>
    <w:bookmarkEnd w:id="8"/>
    <w:bookmarkStart w:name="z28" w:id="9"/>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газды өндіруге жұмсалған шығыстарды;</w:t>
      </w:r>
    </w:p>
    <w:bookmarkEnd w:id="9"/>
    <w:bookmarkStart w:name="z29" w:id="10"/>
    <w:p>
      <w:pPr>
        <w:spacing w:after="0"/>
        <w:ind w:left="0"/>
        <w:jc w:val="both"/>
      </w:pPr>
      <w:r>
        <w:rPr>
          <w:rFonts w:ascii="Times New Roman"/>
          <w:b w:val="false"/>
          <w:i w:val="false"/>
          <w:color w:val="000000"/>
          <w:sz w:val="28"/>
        </w:rPr>
        <w:t>
      2) шикі газдан тауарлық газды өндіруге жұмсалатын шығыстарды;</w:t>
      </w:r>
    </w:p>
    <w:bookmarkEnd w:id="10"/>
    <w:bookmarkStart w:name="z30" w:id="11"/>
    <w:p>
      <w:pPr>
        <w:spacing w:after="0"/>
        <w:ind w:left="0"/>
        <w:jc w:val="both"/>
      </w:pPr>
      <w:r>
        <w:rPr>
          <w:rFonts w:ascii="Times New Roman"/>
          <w:b w:val="false"/>
          <w:i w:val="false"/>
          <w:color w:val="000000"/>
          <w:sz w:val="28"/>
        </w:rPr>
        <w:t>
      3) ұлттық операторға тауарлық газды өткізетін жерге дейін оны тасымалдауға жұмсалатын шығыстарды;</w:t>
      </w:r>
    </w:p>
    <w:bookmarkEnd w:id="11"/>
    <w:bookmarkStart w:name="z31" w:id="12"/>
    <w:p>
      <w:pPr>
        <w:spacing w:after="0"/>
        <w:ind w:left="0"/>
        <w:jc w:val="both"/>
      </w:pPr>
      <w:r>
        <w:rPr>
          <w:rFonts w:ascii="Times New Roman"/>
          <w:b w:val="false"/>
          <w:i w:val="false"/>
          <w:color w:val="000000"/>
          <w:sz w:val="28"/>
        </w:rPr>
        <w:t>
      4) он пайыздан аспайтын мөлшердегі рентабельділік деңгейін қамтиды.</w:t>
      </w:r>
    </w:p>
    <w:bookmarkEnd w:id="12"/>
    <w:bookmarkStart w:name="z32" w:id="13"/>
    <w:p>
      <w:pPr>
        <w:spacing w:after="0"/>
        <w:ind w:left="0"/>
        <w:jc w:val="both"/>
      </w:pPr>
      <w:r>
        <w:rPr>
          <w:rFonts w:ascii="Times New Roman"/>
          <w:b w:val="false"/>
          <w:i w:val="false"/>
          <w:color w:val="000000"/>
          <w:sz w:val="28"/>
        </w:rPr>
        <w:t xml:space="preserve">
      4-1. Заңның 15-бабының </w:t>
      </w:r>
      <w:r>
        <w:rPr>
          <w:rFonts w:ascii="Times New Roman"/>
          <w:b w:val="false"/>
          <w:i w:val="false"/>
          <w:color w:val="000000"/>
          <w:sz w:val="28"/>
        </w:rPr>
        <w:t>4-1-тармағына</w:t>
      </w:r>
      <w:r>
        <w:rPr>
          <w:rFonts w:ascii="Times New Roman"/>
          <w:b w:val="false"/>
          <w:i w:val="false"/>
          <w:color w:val="000000"/>
          <w:sz w:val="28"/>
        </w:rPr>
        <w:t xml:space="preserve"> сәйкес 2023 жылғы 1 қаңтардан кейін жасалған жер қойнауын пайдалануға арналған келісімшарт бойынша өз қызметін жүзеге асыратын жер қойнауын пайдаланушылар өндіретін тауарлық газдың бағасы көрсетілген күнге дейін жер қойнауын пайдалануға арналған өзге келісімшарттар (лицензиялар) шеңберінде шикі газ өндіру жүзеге асырылмаған жер қойнауы учаскесіне (учаскелеріне) қатысты:</w:t>
      </w:r>
    </w:p>
    <w:bookmarkEnd w:id="13"/>
    <w:bookmarkStart w:name="z33" w:id="14"/>
    <w:p>
      <w:pPr>
        <w:spacing w:after="0"/>
        <w:ind w:left="0"/>
        <w:jc w:val="both"/>
      </w:pPr>
      <w:r>
        <w:rPr>
          <w:rFonts w:ascii="Times New Roman"/>
          <w:b w:val="false"/>
          <w:i w:val="false"/>
          <w:color w:val="000000"/>
          <w:sz w:val="28"/>
        </w:rPr>
        <w:t>
      1) ұлттық операторға тауарлық газды өткізудің болжамды орнынан Қазақстан Республикасының шекарасына дейін тауарлық газды магистральдық газ құбыржолдары жүйесі арқылы тасымалдауға арналған шығыстар;</w:t>
      </w:r>
    </w:p>
    <w:bookmarkEnd w:id="14"/>
    <w:bookmarkStart w:name="z34" w:id="15"/>
    <w:p>
      <w:pPr>
        <w:spacing w:after="0"/>
        <w:ind w:left="0"/>
        <w:jc w:val="both"/>
      </w:pPr>
      <w:r>
        <w:rPr>
          <w:rFonts w:ascii="Times New Roman"/>
          <w:b w:val="false"/>
          <w:i w:val="false"/>
          <w:color w:val="000000"/>
          <w:sz w:val="28"/>
        </w:rPr>
        <w:t>
      2) тауарлық газды жер қойнауын пайдаланушыдан ұлттық операторға тауарлық газды өткізудің болжамды орнына дейін тасымалдауға арналған шығыстар;</w:t>
      </w:r>
    </w:p>
    <w:bookmarkEnd w:id="15"/>
    <w:bookmarkStart w:name="z35" w:id="16"/>
    <w:p>
      <w:pPr>
        <w:spacing w:after="0"/>
        <w:ind w:left="0"/>
        <w:jc w:val="both"/>
      </w:pPr>
      <w:r>
        <w:rPr>
          <w:rFonts w:ascii="Times New Roman"/>
          <w:b w:val="false"/>
          <w:i w:val="false"/>
          <w:color w:val="000000"/>
          <w:sz w:val="28"/>
        </w:rPr>
        <w:t>
      3) ұлттық оператордың он пайызға дейінгі мөлшердегі рентабельділік нормалары шегеріле отырып, тауарлық газды көтерме саудада өткізудің шекті бағалары мен тауарлық газдың экспорттық бағаларының орташа арифметикалық мәні негізге алынып, көмірсутектер кен орнын әзірлеу мен шикі газды қайта өңдеудің күрделілігі ескеріле отырып осы қағидаларға 3-қосымшаға сәйкес айқындалады.</w:t>
      </w:r>
    </w:p>
    <w:bookmarkEnd w:id="16"/>
    <w:p>
      <w:pPr>
        <w:spacing w:after="0"/>
        <w:ind w:left="0"/>
        <w:jc w:val="both"/>
      </w:pPr>
      <w:r>
        <w:rPr>
          <w:rFonts w:ascii="Times New Roman"/>
          <w:b w:val="false"/>
          <w:i w:val="false"/>
          <w:color w:val="000000"/>
          <w:sz w:val="28"/>
        </w:rPr>
        <w:t>
      Осы тармақта көзделген тауарлық газдың бағасын айқындау тәртібі өз қызметін 2023 жылғы 1 қаңтарға дейін жасалған (берілген) жер қойнауын пайдалануға арналған келісімшарт (лицензия) бойынша жүзеге асыратын жер қойнауын пайдаланушылар өндіретін тауарлық газдың осындай жер қойнауын пайдаланушының ұлттық операторға тауарлық газды өткізуінің жылдық көлемінің 2023 жылдың алдындағы қатарынан күнтізбелік бес жылдағы орташа арифметикалық мәнінен асатын көлемдеріне де қолданылады.</w:t>
      </w:r>
    </w:p>
    <w:bookmarkStart w:name="z36" w:id="17"/>
    <w:p>
      <w:pPr>
        <w:spacing w:after="0"/>
        <w:ind w:left="0"/>
        <w:jc w:val="both"/>
      </w:pPr>
      <w:r>
        <w:rPr>
          <w:rFonts w:ascii="Times New Roman"/>
          <w:b w:val="false"/>
          <w:i w:val="false"/>
          <w:color w:val="000000"/>
          <w:sz w:val="28"/>
        </w:rPr>
        <w:t xml:space="preserve">
      5. Заңның 15-бабының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шикі және (немесе) тауарлық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 сатып алатын шикі және (немесе) тауарлық газ бағасының құжатпен расталған есеп-қисаптарын алдағы жылдың 1 қаңтарынан кешіктірілмейтін мерзімде сараптамаға жібереді.</w:t>
      </w:r>
    </w:p>
    <w:bookmarkEnd w:id="17"/>
    <w:p>
      <w:pPr>
        <w:spacing w:after="0"/>
        <w:ind w:left="0"/>
        <w:jc w:val="both"/>
      </w:pPr>
      <w:r>
        <w:rPr>
          <w:rFonts w:ascii="Times New Roman"/>
          <w:b w:val="false"/>
          <w:i w:val="false"/>
          <w:color w:val="000000"/>
          <w:sz w:val="28"/>
        </w:rPr>
        <w:t xml:space="preserve">
      Бұл ретте оның шеңберінде ағымдағы күнтізбелік жылы шикі газды өндіру жоспарланған өткен жылғы 1 шілдеден кейін жасалған жер қойнауын пайдалануға арналған келісімшарттар бойынша осындай өндіру басталғанға дейін 2 айдан кешіктірілмейтін мерзімде мемлекеттің артықшылықты құқығы шеңберінде ұлттық оператор сатып алатын шикі және (немесе) тауарлық газдың бағасын бекіткен күнінен бастап оны күшіне енгізе отырып, жер қойнауын пайдаланушының қолда бар нақты деректері (бар болған жағдайда) мен жер қойнауын пайдаланушы бекіткен және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сараптамалардың оң қорытындысын алған тиісті базалық жобалық құжаттың негізінде есептеулер ұсынылады.</w:t>
      </w:r>
    </w:p>
    <w:bookmarkStart w:name="z37" w:id="18"/>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айқындалатын, жоспарланатын кезеңге ұлттық оператор мемлекеттің артықшылықты құқығы шеңберінде сатып алатын шикі және тауарлық газдың бағасы ұлттық оператор өткен күнтізбелік жылы сатып алған шикі және тауарлық газдың бағасынан он пайыздан аспайды.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артықшылықты</w:t>
            </w:r>
            <w:r>
              <w:br/>
            </w:r>
            <w:r>
              <w:rPr>
                <w:rFonts w:ascii="Times New Roman"/>
                <w:b w:val="false"/>
                <w:i w:val="false"/>
                <w:color w:val="000000"/>
                <w:sz w:val="20"/>
              </w:rPr>
              <w:t>құқығы шеңберінде ұлттық</w:t>
            </w:r>
            <w:r>
              <w:br/>
            </w:r>
            <w:r>
              <w:rPr>
                <w:rFonts w:ascii="Times New Roman"/>
                <w:b w:val="false"/>
                <w:i w:val="false"/>
                <w:color w:val="000000"/>
                <w:sz w:val="20"/>
              </w:rPr>
              <w:t>оператор сатып алатын</w:t>
            </w:r>
            <w:r>
              <w:br/>
            </w:r>
            <w:r>
              <w:rPr>
                <w:rFonts w:ascii="Times New Roman"/>
                <w:b w:val="false"/>
                <w:i w:val="false"/>
                <w:color w:val="000000"/>
                <w:sz w:val="20"/>
              </w:rPr>
              <w:t>шикі және тауарлық</w:t>
            </w:r>
            <w:r>
              <w:br/>
            </w:r>
            <w:r>
              <w:rPr>
                <w:rFonts w:ascii="Times New Roman"/>
                <w:b w:val="false"/>
                <w:i w:val="false"/>
                <w:color w:val="000000"/>
                <w:sz w:val="20"/>
              </w:rPr>
              <w:t>газдың бағасын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9" w:id="19"/>
    <w:p>
      <w:pPr>
        <w:spacing w:after="0"/>
        <w:ind w:left="0"/>
        <w:jc w:val="left"/>
      </w:pPr>
      <w:r>
        <w:rPr>
          <w:rFonts w:ascii="Times New Roman"/>
          <w:b/>
          <w:i w:val="false"/>
          <w:color w:val="000000"/>
        </w:rPr>
        <w:t xml:space="preserve"> Мемлекеттің артықшылықты құқығы шеңберінде ұлттық оператор сатып алатын шикі газдың бағасын айқындау</w:t>
      </w:r>
    </w:p>
    <w:bookmarkEnd w:id="19"/>
    <w:p>
      <w:pPr>
        <w:spacing w:after="0"/>
        <w:ind w:left="0"/>
        <w:jc w:val="both"/>
      </w:pPr>
      <w:r>
        <w:rPr>
          <w:rFonts w:ascii="Times New Roman"/>
          <w:b w:val="false"/>
          <w:i w:val="false"/>
          <w:color w:val="000000"/>
          <w:sz w:val="28"/>
        </w:rPr>
        <w:t>
      Мемлекеттің артықшылықты құқығы шеңберінде ұлттық операторға шикі газ өткізілген жағдайда оның бағасын жер қойнауын пайдаланушы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w:t>
      </w:r>
      <w:r>
        <w:rPr>
          <w:rFonts w:ascii="Times New Roman"/>
          <w:b w:val="false"/>
          <w:i w:val="false"/>
          <w:color w:val="000000"/>
          <w:sz w:val="28"/>
        </w:rPr>
        <w:t xml:space="preserve"> – мемлекеттің артықшылықты құқығы шеңберінде ұлттық оператор сатып алатын шикі газдың бағасы, бір мың текше метрі үшін теңгемен;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жер қойнауын пайдалануға арналған келісімшарт шеңберінде шикі газ өндірудің өндірістік өзіндік құны, бір мың текше метрі үшін теңгемен, ол өткен күнтізбелік жыл үшін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44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F</w:t>
      </w:r>
      <w:r>
        <w:rPr>
          <w:rFonts w:ascii="Times New Roman"/>
          <w:b w:val="false"/>
          <w:i w:val="false"/>
          <w:color w:val="000000"/>
          <w:sz w:val="28"/>
        </w:rPr>
        <w:t xml:space="preserve">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аудиторлық есептермен расталған, жер қойнауын пайдаланушының аяқталған қаржы жылы үшін жылдық қаржылық есептілігі негізінде айқындалатын, пайдалы қазбаларды жер қойнауынан жер үстіне шығарумен және оларды бастапқы қайта өңдеумен (байытумен) тікелей байланысты өткен күнтізбелік жылы жер қойнауын пайдалануға арналған келісімшарт шеңберінде шикі мұнай мен шикі газ өндірудің өндірістік өзіндік құны, теңге;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P</w:t>
      </w:r>
      <w:r>
        <w:rPr>
          <w:rFonts w:ascii="Times New Roman"/>
          <w:b w:val="false"/>
          <w:i w:val="false"/>
          <w:color w:val="000000"/>
          <w:sz w:val="28"/>
        </w:rPr>
        <w:t>– өткен күнтізбелік жылы жер қойнауын пайдалануға арналған келісімшарт шеңберінде шикі газды өндіру көлемі, бір мың текше метр;</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мұнай өндіру көлемі, тонна;</w:t>
      </w:r>
    </w:p>
    <w:p>
      <w:pPr>
        <w:spacing w:after="0"/>
        <w:ind w:left="0"/>
        <w:jc w:val="both"/>
      </w:pPr>
      <w:r>
        <w:rPr>
          <w:rFonts w:ascii="Times New Roman"/>
          <w:b w:val="false"/>
          <w:i w:val="false"/>
          <w:color w:val="000000"/>
          <w:sz w:val="28"/>
        </w:rPr>
        <w:t>
      0,857 – шикі газдың бір мың текше метрін тоннаға ауыстыру коэффициенті;</w:t>
      </w:r>
    </w:p>
    <w:p>
      <w:pPr>
        <w:spacing w:after="0"/>
        <w:ind w:left="0"/>
        <w:jc w:val="both"/>
      </w:pPr>
      <w:r>
        <w:rPr>
          <w:rFonts w:ascii="Times New Roman"/>
          <w:b w:val="false"/>
          <w:i w:val="false"/>
          <w:color w:val="000000"/>
          <w:sz w:val="28"/>
        </w:rPr>
        <w:t>
      r – 0-ден 1-ге дейінгі диапазондағы құндық коэффициент,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58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газды өндіру көлемі, бір мың текше метр;</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мұнайды өндіру көлемі, тонна;</w:t>
      </w:r>
    </w:p>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G</w:t>
      </w:r>
      <w:r>
        <w:rPr>
          <w:rFonts w:ascii="Times New Roman"/>
          <w:b w:val="false"/>
          <w:i w:val="false"/>
          <w:color w:val="000000"/>
          <w:sz w:val="28"/>
        </w:rPr>
        <w:t xml:space="preserve"> – тарифтердің негізінде айқындалатын, тауарлық газды жер қойнауын пайдаланушыдан Қазақстан Республикасының шекарасына дейін тасымалдау жөніндегі шығыстарды шегере отырып, Қазақстан Республикасы Стратегиялық жоспарлау және реформалар агенттігінің Ұлттық статистика бюросы жариялайтын кедендік статистика деректері бойынша есептелетін Қазақстан Республикасының шекарасындағы тауарлық газдың өткен күнтізбелік жылғы орташа өлшенген экспорттық бағасы, бір мың текше метрі үшін теңгеде;</w:t>
      </w:r>
    </w:p>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О</w:t>
      </w:r>
      <w:r>
        <w:rPr>
          <w:rFonts w:ascii="Times New Roman"/>
          <w:b w:val="false"/>
          <w:i w:val="false"/>
          <w:color w:val="000000"/>
          <w:sz w:val="28"/>
        </w:rPr>
        <w:t xml:space="preserve"> – тарифтердің негізінде айқындалатын, шикі мұнайды жер қойнауын пайдаланушыдан Қазақстан Республикасының шекарасына дейін тасымалдау жөніндегі шығыстарды шегере отырып, Қазақстан Республикасы Стратегиялық жоспарлау және реформалар агенттігінің Ұлттық статистика бюросы жариялайтын кедендік статистика деректері бойынша есептелетін Қазақстан Республикасының шекарасындағы шикі мұнайдың өткен күнтізбелік жылғы орташа өлшенген экспорттық бағасы, бір тонна үшін теңгеде;</w:t>
      </w:r>
    </w:p>
    <w:bookmarkStart w:name="z40" w:id="20"/>
    <w:p>
      <w:pPr>
        <w:spacing w:after="0"/>
        <w:ind w:left="0"/>
        <w:jc w:val="both"/>
      </w:pPr>
      <w:r>
        <w:rPr>
          <w:rFonts w:ascii="Times New Roman"/>
          <w:b w:val="false"/>
          <w:i w:val="false"/>
          <w:color w:val="000000"/>
          <w:sz w:val="28"/>
        </w:rPr>
        <w:t>
      *Ескертпе: шикі мұнай өндірілмеген жағдайда, r құндық коэффициенті 1-ге тең;</w:t>
      </w:r>
    </w:p>
    <w:bookmarkEnd w:id="20"/>
    <w:p>
      <w:pPr>
        <w:spacing w:after="0"/>
        <w:ind w:left="0"/>
        <w:jc w:val="both"/>
      </w:pPr>
      <w:r>
        <w:rPr>
          <w:rFonts w:ascii="Times New Roman"/>
          <w:b w:val="false"/>
          <w:i w:val="false"/>
          <w:color w:val="000000"/>
          <w:sz w:val="28"/>
        </w:rPr>
        <w:t>
      ТС – тарифтердің негізінде айқындалатын, шикі газды ұлттық операторға өткізудің жоспарланатын орнына дейін оны тасымалдауға арналған шығыстар, бір мың текше метрі үшін теңгеде;</w:t>
      </w:r>
    </w:p>
    <w:p>
      <w:pPr>
        <w:spacing w:after="0"/>
        <w:ind w:left="0"/>
        <w:jc w:val="both"/>
      </w:pPr>
      <w:r>
        <w:rPr>
          <w:rFonts w:ascii="Times New Roman"/>
          <w:b w:val="false"/>
          <w:i w:val="false"/>
          <w:color w:val="000000"/>
          <w:sz w:val="28"/>
        </w:rPr>
        <w:t>
      R – ұлттық операторға N % мөлшерінде шикі газды өткізу кезінде жер қойнауын пайдаланушының рентабельділігі,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N – жер қойнауын пайдаланушы белгілейтін, бірақ 10 пайыздан аспайтын мән.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артықшылықты</w:t>
            </w:r>
            <w:r>
              <w:br/>
            </w:r>
            <w:r>
              <w:rPr>
                <w:rFonts w:ascii="Times New Roman"/>
                <w:b w:val="false"/>
                <w:i w:val="false"/>
                <w:color w:val="000000"/>
                <w:sz w:val="20"/>
              </w:rPr>
              <w:t>құқығы шеңберінде ұлттық</w:t>
            </w:r>
            <w:r>
              <w:br/>
            </w:r>
            <w:r>
              <w:rPr>
                <w:rFonts w:ascii="Times New Roman"/>
                <w:b w:val="false"/>
                <w:i w:val="false"/>
                <w:color w:val="000000"/>
                <w:sz w:val="20"/>
              </w:rPr>
              <w:t>оператор сатып алатын шикі</w:t>
            </w:r>
            <w:r>
              <w:br/>
            </w:r>
            <w:r>
              <w:rPr>
                <w:rFonts w:ascii="Times New Roman"/>
                <w:b w:val="false"/>
                <w:i w:val="false"/>
                <w:color w:val="000000"/>
                <w:sz w:val="20"/>
              </w:rPr>
              <w:t>және тауарлық газдың</w:t>
            </w:r>
            <w:r>
              <w:br/>
            </w:r>
            <w:r>
              <w:rPr>
                <w:rFonts w:ascii="Times New Roman"/>
                <w:b w:val="false"/>
                <w:i w:val="false"/>
                <w:color w:val="000000"/>
                <w:sz w:val="20"/>
              </w:rPr>
              <w:t>бағасын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2" w:id="21"/>
    <w:p>
      <w:pPr>
        <w:spacing w:after="0"/>
        <w:ind w:left="0"/>
        <w:jc w:val="left"/>
      </w:pPr>
      <w:r>
        <w:rPr>
          <w:rFonts w:ascii="Times New Roman"/>
          <w:b/>
          <w:i w:val="false"/>
          <w:color w:val="000000"/>
        </w:rPr>
        <w:t xml:space="preserve"> Мемлекеттің артықшылықты құқығы шеңберінде ұлттық оператор сатып алатын тауарлық газдың бағасын айқындау</w:t>
      </w:r>
    </w:p>
    <w:bookmarkEnd w:id="21"/>
    <w:p>
      <w:pPr>
        <w:spacing w:after="0"/>
        <w:ind w:left="0"/>
        <w:jc w:val="both"/>
      </w:pPr>
      <w:r>
        <w:rPr>
          <w:rFonts w:ascii="Times New Roman"/>
          <w:b w:val="false"/>
          <w:i w:val="false"/>
          <w:color w:val="000000"/>
          <w:sz w:val="28"/>
        </w:rPr>
        <w:t>
      Мемлекеттің артықшылықты құқығы шеңберінде ұлттық операторға тауарлық газ өткізілген жағдайда оның бағасын жер қойнауын пайдаланушы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369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w:t>
      </w:r>
      <w:r>
        <w:rPr>
          <w:rFonts w:ascii="Times New Roman"/>
          <w:b w:val="false"/>
          <w:i w:val="false"/>
          <w:color w:val="000000"/>
          <w:sz w:val="28"/>
        </w:rPr>
        <w:t xml:space="preserve"> – мемлекеттің артықшылықты құқығы шеңберінде ұлттық оператор сатып алатын тауарлық газдың бағасы, бір мың текше метр үшін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жер қойнауын пайдалануға арналған келісімшарт шеңберінде шикі газ өндірудің өндірістік өзіндік құны, бір мың текше метр үшін теңгемен, ол өткен күнтізбелік жыл үшін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78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F</w:t>
      </w:r>
      <w:r>
        <w:rPr>
          <w:rFonts w:ascii="Times New Roman"/>
          <w:b w:val="false"/>
          <w:i w:val="false"/>
          <w:color w:val="000000"/>
          <w:sz w:val="28"/>
        </w:rPr>
        <w:t>-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аудиторлық есептермен расталған, жер қойнауын пайдаланушының аяқталған қаржы жылы үшін жылдық қаржылық есептілігі негізінде айқындалатын, пайдалы қазбаларды жер қойнауынан жер үстіне шығарумен және оларды бастапқы қайта өңдеумен (байытумен) тікелей байланысты өткен күнтізбелік жылы жер қойнауын пайдалануға арналған келісімшарт шеңберінде шикі мұнай мен шикі газ өндірудің өндірістік өзіндік құны, теңге;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P</w:t>
      </w:r>
      <w:r>
        <w:rPr>
          <w:rFonts w:ascii="Times New Roman"/>
          <w:b w:val="false"/>
          <w:i w:val="false"/>
          <w:color w:val="000000"/>
          <w:sz w:val="28"/>
        </w:rPr>
        <w:t>– өткен күнтізбелік жылы жер қойнауын пайдалануға арналған келісімшарт шеңберінде шикі газды өндіру көлемі, бір мың текше метр;</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мұнай өндіру көлемі, тонна;</w:t>
      </w:r>
    </w:p>
    <w:p>
      <w:pPr>
        <w:spacing w:after="0"/>
        <w:ind w:left="0"/>
        <w:jc w:val="both"/>
      </w:pPr>
      <w:r>
        <w:rPr>
          <w:rFonts w:ascii="Times New Roman"/>
          <w:b w:val="false"/>
          <w:i w:val="false"/>
          <w:color w:val="000000"/>
          <w:sz w:val="28"/>
        </w:rPr>
        <w:t>
      0,857 – шикі газдың бір мың текше метрін тоннаға ауыстыру коэффициенті;</w:t>
      </w:r>
    </w:p>
    <w:p>
      <w:pPr>
        <w:spacing w:after="0"/>
        <w:ind w:left="0"/>
        <w:jc w:val="both"/>
      </w:pPr>
      <w:r>
        <w:rPr>
          <w:rFonts w:ascii="Times New Roman"/>
          <w:b w:val="false"/>
          <w:i w:val="false"/>
          <w:color w:val="000000"/>
          <w:sz w:val="28"/>
        </w:rPr>
        <w:t>
      r1 – 0-ден 1-ге дейінгі диапазондағы құндық коэффициент,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газды өндіру көлемі, бір мың текше метр;</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өткен күнтізбелік жылы жер қойнауын пайдалануға арналған келісімшарт шеңберінде шикі мұнайды өндіру көлемі, тонна;</w:t>
      </w:r>
    </w:p>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G</w:t>
      </w:r>
      <w:r>
        <w:rPr>
          <w:rFonts w:ascii="Times New Roman"/>
          <w:b w:val="false"/>
          <w:i w:val="false"/>
          <w:color w:val="000000"/>
          <w:sz w:val="28"/>
        </w:rPr>
        <w:t xml:space="preserve"> – тарифтердің негізінде айқындалатын, тауарлық газды жер қойнауын пайдаланушыдан Қазақстан Республикасының шекарасына дейін тасымалдау жөніндегі шығыстарды шегере отырып, Қазақстан Республикасы Стратегиялық жоспарлау және реформалар агенттігінің Ұлттық статистика бюросы жариялайтын кедендік статистика деректері бойынша есептелетін Қазақстан Республикасының шекарасындағы тауарлық газдың өткен күнтізбелік жылғы орташа өлшенген экспорттық бағасы, бір мың текше метрі үшін теңгеде;</w:t>
      </w:r>
    </w:p>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О</w:t>
      </w:r>
      <w:r>
        <w:rPr>
          <w:rFonts w:ascii="Times New Roman"/>
          <w:b w:val="false"/>
          <w:i w:val="false"/>
          <w:color w:val="000000"/>
          <w:sz w:val="28"/>
        </w:rPr>
        <w:t xml:space="preserve"> – тарифтердің негізінде айқындалатын, шикі мұнайды жер қойнауын пайдаланушыдан Қазақстан Республикасының шекарасына дейін тасымалдау жөніндегі шығыстарды шегере отырып, Қазақстан Республикасы Стратегиялық жоспарлау және реформалар агенттігінің Ұлттық статистика бюросы жариялайтын кедендік статистика деректері бойынша есептелетін Қазақстан Республикасының шекарасындағы шикі мұнайдың өткен күнтізбелік жылғы орташа өлшенген экспорттық бағасы, бір тонна үшін теңгеде;</w:t>
      </w:r>
    </w:p>
    <w:bookmarkStart w:name="z43" w:id="22"/>
    <w:p>
      <w:pPr>
        <w:spacing w:after="0"/>
        <w:ind w:left="0"/>
        <w:jc w:val="both"/>
      </w:pPr>
      <w:r>
        <w:rPr>
          <w:rFonts w:ascii="Times New Roman"/>
          <w:b w:val="false"/>
          <w:i w:val="false"/>
          <w:color w:val="000000"/>
          <w:sz w:val="28"/>
        </w:rPr>
        <w:t>
      *Ескертпе: шикі мұнай өндірілмеген жағдайда, r1 құндық коэффициенті 1-ге тең;</w:t>
      </w:r>
    </w:p>
    <w:bookmarkEnd w:id="22"/>
    <w:p>
      <w:pPr>
        <w:spacing w:after="0"/>
        <w:ind w:left="0"/>
        <w:jc w:val="both"/>
      </w:pPr>
      <w:r>
        <w:rPr>
          <w:rFonts w:ascii="Times New Roman"/>
          <w:b w:val="false"/>
          <w:i w:val="false"/>
          <w:color w:val="000000"/>
          <w:sz w:val="28"/>
        </w:rPr>
        <w:t>
      C</w:t>
      </w:r>
      <w:r>
        <w:rPr>
          <w:rFonts w:ascii="Times New Roman"/>
          <w:b w:val="false"/>
          <w:i w:val="false"/>
          <w:color w:val="000000"/>
          <w:vertAlign w:val="subscript"/>
        </w:rPr>
        <w:t>RE</w:t>
      </w:r>
      <w:r>
        <w:rPr>
          <w:rFonts w:ascii="Times New Roman"/>
          <w:b w:val="false"/>
          <w:i w:val="false"/>
          <w:color w:val="000000"/>
          <w:sz w:val="28"/>
        </w:rPr>
        <w:t xml:space="preserve"> – өткен күнтізбелік жылы өндірілген шикі газдан тауарлық газды өндірудің өзіндік құны,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22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FG</w:t>
      </w:r>
      <w:r>
        <w:rPr>
          <w:rFonts w:ascii="Times New Roman"/>
          <w:b w:val="false"/>
          <w:i w:val="false"/>
          <w:color w:val="000000"/>
          <w:sz w:val="28"/>
        </w:rPr>
        <w:t xml:space="preserve">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аудиторлық есептермен расталған, жер қойнауын пайдаланушының аяқталған қаржы жылы үшін жылдық қаржылық есептілігі негізінде айқындалатын, шикі газды қайта өңдеумен тікелей байланысты және мұнай мен шикі газды өндірудің өзіндік құнының құрамына кірмейтін өткен күнтізбелік жылы шикі газды қайта өңдеудің жалпы өзіндік құны,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G</w:t>
      </w:r>
      <w:r>
        <w:rPr>
          <w:rFonts w:ascii="Times New Roman"/>
          <w:b w:val="false"/>
          <w:i w:val="false"/>
          <w:color w:val="000000"/>
          <w:sz w:val="28"/>
        </w:rPr>
        <w:t xml:space="preserve"> – тауарлық газды өндіру көлемі, бір мың текше метр;</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CG</w:t>
      </w:r>
      <w:r>
        <w:rPr>
          <w:rFonts w:ascii="Times New Roman"/>
          <w:b w:val="false"/>
          <w:i w:val="false"/>
          <w:color w:val="000000"/>
          <w:sz w:val="28"/>
        </w:rPr>
        <w:t xml:space="preserve"> – қайта өңдеуге жіберілген шикі газдың көлемі, бір мың текше метр;</w:t>
      </w:r>
    </w:p>
    <w:p>
      <w:pPr>
        <w:spacing w:after="0"/>
        <w:ind w:left="0"/>
        <w:jc w:val="both"/>
      </w:pPr>
      <w:r>
        <w:rPr>
          <w:rFonts w:ascii="Times New Roman"/>
          <w:b w:val="false"/>
          <w:i w:val="false"/>
          <w:color w:val="000000"/>
          <w:sz w:val="28"/>
        </w:rPr>
        <w:t>
      ТС – табиғи монополиялар және реттелетін нарықтар саласында басшылықты жүзеге асыратын уәкілетті орган бекіткен тарифтердің негізінде айқындалатын, тауарлық газды ұлттық операторға өткізудің жоспарланатын орнына дейін оны тасымалдауға арналған шығыстар, бір мың текше метр үшін теңге;</w:t>
      </w:r>
    </w:p>
    <w:p>
      <w:pPr>
        <w:spacing w:after="0"/>
        <w:ind w:left="0"/>
        <w:jc w:val="both"/>
      </w:pPr>
      <w:r>
        <w:rPr>
          <w:rFonts w:ascii="Times New Roman"/>
          <w:b w:val="false"/>
          <w:i w:val="false"/>
          <w:color w:val="000000"/>
          <w:sz w:val="28"/>
        </w:rPr>
        <w:t>
      r2 – бірнеше көрсеткіштерді бейнелейтін коэффициент:</w:t>
      </w:r>
    </w:p>
    <w:p>
      <w:pPr>
        <w:spacing w:after="0"/>
        <w:ind w:left="0"/>
        <w:jc w:val="both"/>
      </w:pPr>
      <w:r>
        <w:rPr>
          <w:rFonts w:ascii="Times New Roman"/>
          <w:b w:val="false"/>
          <w:i w:val="false"/>
          <w:color w:val="000000"/>
          <w:sz w:val="28"/>
        </w:rPr>
        <w:t>
      газды өндіру көлемі;</w:t>
      </w:r>
    </w:p>
    <w:p>
      <w:pPr>
        <w:spacing w:after="0"/>
        <w:ind w:left="0"/>
        <w:jc w:val="both"/>
      </w:pPr>
      <w:r>
        <w:rPr>
          <w:rFonts w:ascii="Times New Roman"/>
          <w:b w:val="false"/>
          <w:i w:val="false"/>
          <w:color w:val="000000"/>
          <w:sz w:val="28"/>
        </w:rPr>
        <w:t>
      тауарлық газдың сапасы;</w:t>
      </w:r>
    </w:p>
    <w:p>
      <w:pPr>
        <w:spacing w:after="0"/>
        <w:ind w:left="0"/>
        <w:jc w:val="both"/>
      </w:pPr>
      <w:r>
        <w:rPr>
          <w:rFonts w:ascii="Times New Roman"/>
          <w:b w:val="false"/>
          <w:i w:val="false"/>
          <w:color w:val="000000"/>
          <w:sz w:val="28"/>
        </w:rPr>
        <w:t>
      газды өндіру көлеміне қосымша өнімді (сұйытылған мұнай газын) өндіру көлемі,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844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r2.1 - өткен күнтізбелік жылы газдың өндіру көлемінің коэффициенті мынадай диапазонда есептеп шығарылады:</w:t>
      </w:r>
    </w:p>
    <w:p>
      <w:pPr>
        <w:spacing w:after="0"/>
        <w:ind w:left="0"/>
        <w:jc w:val="both"/>
      </w:pPr>
      <w:r>
        <w:rPr>
          <w:rFonts w:ascii="Times New Roman"/>
          <w:b w:val="false"/>
          <w:i w:val="false"/>
          <w:color w:val="000000"/>
          <w:sz w:val="28"/>
        </w:rPr>
        <w:t>
      газды өндіру көлемі 1000 млн.м</w:t>
      </w:r>
      <w:r>
        <w:rPr>
          <w:rFonts w:ascii="Times New Roman"/>
          <w:b w:val="false"/>
          <w:i w:val="false"/>
          <w:color w:val="000000"/>
          <w:vertAlign w:val="superscript"/>
        </w:rPr>
        <w:t>3</w:t>
      </w:r>
      <w:r>
        <w:rPr>
          <w:rFonts w:ascii="Times New Roman"/>
          <w:b w:val="false"/>
          <w:i w:val="false"/>
          <w:color w:val="000000"/>
          <w:sz w:val="28"/>
        </w:rPr>
        <w:t xml:space="preserve"> дейін болған кезде коэффициент 0,7-ге тең;</w:t>
      </w:r>
    </w:p>
    <w:p>
      <w:pPr>
        <w:spacing w:after="0"/>
        <w:ind w:left="0"/>
        <w:jc w:val="both"/>
      </w:pPr>
      <w:r>
        <w:rPr>
          <w:rFonts w:ascii="Times New Roman"/>
          <w:b w:val="false"/>
          <w:i w:val="false"/>
          <w:color w:val="000000"/>
          <w:sz w:val="28"/>
        </w:rPr>
        <w:t>
      газды өндіру көлемі 1000 млн.м</w:t>
      </w:r>
      <w:r>
        <w:rPr>
          <w:rFonts w:ascii="Times New Roman"/>
          <w:b w:val="false"/>
          <w:i w:val="false"/>
          <w:color w:val="000000"/>
          <w:vertAlign w:val="superscript"/>
        </w:rPr>
        <w:t>3</w:t>
      </w:r>
      <w:r>
        <w:rPr>
          <w:rFonts w:ascii="Times New Roman"/>
          <w:b w:val="false"/>
          <w:i w:val="false"/>
          <w:color w:val="000000"/>
          <w:sz w:val="28"/>
        </w:rPr>
        <w:t xml:space="preserve"> бастап 2000 млн.м</w:t>
      </w:r>
      <w:r>
        <w:rPr>
          <w:rFonts w:ascii="Times New Roman"/>
          <w:b w:val="false"/>
          <w:i w:val="false"/>
          <w:color w:val="000000"/>
          <w:vertAlign w:val="superscript"/>
        </w:rPr>
        <w:t>3</w:t>
      </w:r>
      <w:r>
        <w:rPr>
          <w:rFonts w:ascii="Times New Roman"/>
          <w:b w:val="false"/>
          <w:i w:val="false"/>
          <w:color w:val="000000"/>
          <w:sz w:val="28"/>
        </w:rPr>
        <w:t xml:space="preserve"> дейін болған кезде коэффициент 1-ге тең;</w:t>
      </w:r>
    </w:p>
    <w:p>
      <w:pPr>
        <w:spacing w:after="0"/>
        <w:ind w:left="0"/>
        <w:jc w:val="both"/>
      </w:pPr>
      <w:r>
        <w:rPr>
          <w:rFonts w:ascii="Times New Roman"/>
          <w:b w:val="false"/>
          <w:i w:val="false"/>
          <w:color w:val="000000"/>
          <w:sz w:val="28"/>
        </w:rPr>
        <w:t>
      газды өндіру көлемі 2000 млн.м</w:t>
      </w:r>
      <w:r>
        <w:rPr>
          <w:rFonts w:ascii="Times New Roman"/>
          <w:b w:val="false"/>
          <w:i w:val="false"/>
          <w:color w:val="000000"/>
          <w:vertAlign w:val="superscript"/>
        </w:rPr>
        <w:t>3</w:t>
      </w:r>
      <w:r>
        <w:rPr>
          <w:rFonts w:ascii="Times New Roman"/>
          <w:b w:val="false"/>
          <w:i w:val="false"/>
          <w:color w:val="000000"/>
          <w:sz w:val="28"/>
        </w:rPr>
        <w:t xml:space="preserve"> бастап 3000 млн.м</w:t>
      </w:r>
      <w:r>
        <w:rPr>
          <w:rFonts w:ascii="Times New Roman"/>
          <w:b w:val="false"/>
          <w:i w:val="false"/>
          <w:color w:val="000000"/>
          <w:vertAlign w:val="superscript"/>
        </w:rPr>
        <w:t>3</w:t>
      </w:r>
      <w:r>
        <w:rPr>
          <w:rFonts w:ascii="Times New Roman"/>
          <w:b w:val="false"/>
          <w:i w:val="false"/>
          <w:color w:val="000000"/>
          <w:sz w:val="28"/>
        </w:rPr>
        <w:t xml:space="preserve"> тең дейін болған кезде коэффициент 2-ге тең;</w:t>
      </w:r>
    </w:p>
    <w:p>
      <w:pPr>
        <w:spacing w:after="0"/>
        <w:ind w:left="0"/>
        <w:jc w:val="both"/>
      </w:pPr>
      <w:r>
        <w:rPr>
          <w:rFonts w:ascii="Times New Roman"/>
          <w:b w:val="false"/>
          <w:i w:val="false"/>
          <w:color w:val="000000"/>
          <w:sz w:val="28"/>
        </w:rPr>
        <w:t>
      газды өндіру көлемі 3000 млн.м</w:t>
      </w:r>
      <w:r>
        <w:rPr>
          <w:rFonts w:ascii="Times New Roman"/>
          <w:b w:val="false"/>
          <w:i w:val="false"/>
          <w:color w:val="000000"/>
          <w:vertAlign w:val="superscript"/>
        </w:rPr>
        <w:t>3</w:t>
      </w:r>
      <w:r>
        <w:rPr>
          <w:rFonts w:ascii="Times New Roman"/>
          <w:b w:val="false"/>
          <w:i w:val="false"/>
          <w:color w:val="000000"/>
          <w:sz w:val="28"/>
        </w:rPr>
        <w:t xml:space="preserve"> бастап 4000 млн.м</w:t>
      </w:r>
      <w:r>
        <w:rPr>
          <w:rFonts w:ascii="Times New Roman"/>
          <w:b w:val="false"/>
          <w:i w:val="false"/>
          <w:color w:val="000000"/>
          <w:vertAlign w:val="superscript"/>
        </w:rPr>
        <w:t>3</w:t>
      </w:r>
      <w:r>
        <w:rPr>
          <w:rFonts w:ascii="Times New Roman"/>
          <w:b w:val="false"/>
          <w:i w:val="false"/>
          <w:color w:val="000000"/>
          <w:sz w:val="28"/>
        </w:rPr>
        <w:t xml:space="preserve"> дейін болған кезде коэффициент 4,5-ке тең;</w:t>
      </w:r>
    </w:p>
    <w:p>
      <w:pPr>
        <w:spacing w:after="0"/>
        <w:ind w:left="0"/>
        <w:jc w:val="both"/>
      </w:pPr>
      <w:r>
        <w:rPr>
          <w:rFonts w:ascii="Times New Roman"/>
          <w:b w:val="false"/>
          <w:i w:val="false"/>
          <w:color w:val="000000"/>
          <w:sz w:val="28"/>
        </w:rPr>
        <w:t>
      газды өндіру көлемі 4000 млн.м</w:t>
      </w:r>
      <w:r>
        <w:rPr>
          <w:rFonts w:ascii="Times New Roman"/>
          <w:b w:val="false"/>
          <w:i w:val="false"/>
          <w:color w:val="000000"/>
          <w:vertAlign w:val="superscript"/>
        </w:rPr>
        <w:t>3</w:t>
      </w:r>
      <w:r>
        <w:rPr>
          <w:rFonts w:ascii="Times New Roman"/>
          <w:b w:val="false"/>
          <w:i w:val="false"/>
          <w:color w:val="000000"/>
          <w:sz w:val="28"/>
        </w:rPr>
        <w:t xml:space="preserve"> бастап болған кезде коэффициент 5,7-ге тең;</w:t>
      </w:r>
    </w:p>
    <w:p>
      <w:pPr>
        <w:spacing w:after="0"/>
        <w:ind w:left="0"/>
        <w:jc w:val="both"/>
      </w:pPr>
      <w:r>
        <w:rPr>
          <w:rFonts w:ascii="Times New Roman"/>
          <w:b w:val="false"/>
          <w:i w:val="false"/>
          <w:color w:val="000000"/>
          <w:sz w:val="28"/>
        </w:rPr>
        <w:t>
      r2.2 – тауарлық газ сапасының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05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Негізгі көрсеткіштер (ҚР СТ 1666 "Магистральдық газ құбыры арқылы жеткізілетін және тасымалданатын табиғи жанғыш газдар. Техникалық шарттар" нормаланады):</w:t>
      </w:r>
    </w:p>
    <w:p>
      <w:pPr>
        <w:spacing w:after="0"/>
        <w:ind w:left="0"/>
        <w:jc w:val="both"/>
      </w:pPr>
      <w:r>
        <w:rPr>
          <w:rFonts w:ascii="Times New Roman"/>
          <w:b w:val="false"/>
          <w:i w:val="false"/>
          <w:color w:val="000000"/>
          <w:sz w:val="28"/>
        </w:rPr>
        <w:t>
      r2.2.1 – күкіртсутегі массасының коэффициенті, г/м</w:t>
      </w:r>
      <w:r>
        <w:rPr>
          <w:rFonts w:ascii="Times New Roman"/>
          <w:b w:val="false"/>
          <w:i w:val="false"/>
          <w:color w:val="000000"/>
          <w:vertAlign w:val="superscript"/>
        </w:rPr>
        <w:t>3</w:t>
      </w:r>
      <w:r>
        <w:rPr>
          <w:rFonts w:ascii="Times New Roman"/>
          <w:b w:val="false"/>
          <w:i w:val="false"/>
          <w:color w:val="000000"/>
          <w:sz w:val="28"/>
        </w:rPr>
        <w:t>, мынадай диапазонда есептеледі:</w:t>
      </w:r>
    </w:p>
    <w:p>
      <w:pPr>
        <w:spacing w:after="0"/>
        <w:ind w:left="0"/>
        <w:jc w:val="both"/>
      </w:pPr>
      <w:r>
        <w:rPr>
          <w:rFonts w:ascii="Times New Roman"/>
          <w:b w:val="false"/>
          <w:i w:val="false"/>
          <w:color w:val="000000"/>
          <w:sz w:val="28"/>
        </w:rPr>
        <w:t>
      0,007 нормадан асқан кезде коэффициент 0,7-ге тең, 0,007 норма шегінде коэффициент 1-ге тең;</w:t>
      </w:r>
    </w:p>
    <w:p>
      <w:pPr>
        <w:spacing w:after="0"/>
        <w:ind w:left="0"/>
        <w:jc w:val="both"/>
      </w:pPr>
      <w:r>
        <w:rPr>
          <w:rFonts w:ascii="Times New Roman"/>
          <w:b w:val="false"/>
          <w:i w:val="false"/>
          <w:color w:val="000000"/>
          <w:sz w:val="28"/>
        </w:rPr>
        <w:t>
      r2.2.2 - меркаптанды күкірт массасының коэффициенті, г/м</w:t>
      </w:r>
      <w:r>
        <w:rPr>
          <w:rFonts w:ascii="Times New Roman"/>
          <w:b w:val="false"/>
          <w:i w:val="false"/>
          <w:color w:val="000000"/>
          <w:vertAlign w:val="superscript"/>
        </w:rPr>
        <w:t>3</w:t>
      </w:r>
      <w:r>
        <w:rPr>
          <w:rFonts w:ascii="Times New Roman"/>
          <w:b w:val="false"/>
          <w:i w:val="false"/>
          <w:color w:val="000000"/>
          <w:sz w:val="28"/>
        </w:rPr>
        <w:t>, мынадай диапазонда есептеледі:</w:t>
      </w:r>
    </w:p>
    <w:p>
      <w:pPr>
        <w:spacing w:after="0"/>
        <w:ind w:left="0"/>
        <w:jc w:val="both"/>
      </w:pPr>
      <w:r>
        <w:rPr>
          <w:rFonts w:ascii="Times New Roman"/>
          <w:b w:val="false"/>
          <w:i w:val="false"/>
          <w:color w:val="000000"/>
          <w:sz w:val="28"/>
        </w:rPr>
        <w:t>
      0,016 нормадан асқан кезде коэффициент 0,7-ге тең; 0,016 норма шегінде коэффициент 1-ге тең;</w:t>
      </w:r>
    </w:p>
    <w:p>
      <w:pPr>
        <w:spacing w:after="0"/>
        <w:ind w:left="0"/>
        <w:jc w:val="both"/>
      </w:pPr>
      <w:r>
        <w:rPr>
          <w:rFonts w:ascii="Times New Roman"/>
          <w:b w:val="false"/>
          <w:i w:val="false"/>
          <w:color w:val="000000"/>
          <w:sz w:val="28"/>
        </w:rPr>
        <w:t>
      r 2.2.3 - ылғалдағы шық нүктесінің С коэффициенті, мына диапазондарда есептеледі:</w:t>
      </w:r>
    </w:p>
    <w:p>
      <w:pPr>
        <w:spacing w:after="0"/>
        <w:ind w:left="0"/>
        <w:jc w:val="both"/>
      </w:pPr>
      <w:r>
        <w:rPr>
          <w:rFonts w:ascii="Times New Roman"/>
          <w:b w:val="false"/>
          <w:i w:val="false"/>
          <w:color w:val="000000"/>
          <w:sz w:val="28"/>
        </w:rPr>
        <w:t>
      - қоңыржай макроклиматтық аудан үшін 1 мамыр - 30 қыркүйек кезеңінде минус 3 нормасынан асып түскен кезде коэффициент 0,7-ге тең, минус 3 норма шегінде коэффициент 1-ге тең;</w:t>
      </w:r>
    </w:p>
    <w:p>
      <w:pPr>
        <w:spacing w:after="0"/>
        <w:ind w:left="0"/>
        <w:jc w:val="both"/>
      </w:pPr>
      <w:r>
        <w:rPr>
          <w:rFonts w:ascii="Times New Roman"/>
          <w:b w:val="false"/>
          <w:i w:val="false"/>
          <w:color w:val="000000"/>
          <w:sz w:val="28"/>
        </w:rPr>
        <w:t>
      - қоңыржай макроклиматтық аудан үшін 1 қазан - 30 сәуір кезеңіндегі минус 5 нормасынан асқан кезде коэффициент 0,7-ге тең, минус 5 норма шегінде коэффициент 1-ге тең;</w:t>
      </w:r>
    </w:p>
    <w:p>
      <w:pPr>
        <w:spacing w:after="0"/>
        <w:ind w:left="0"/>
        <w:jc w:val="both"/>
      </w:pPr>
      <w:r>
        <w:rPr>
          <w:rFonts w:ascii="Times New Roman"/>
          <w:b w:val="false"/>
          <w:i w:val="false"/>
          <w:color w:val="000000"/>
          <w:sz w:val="28"/>
        </w:rPr>
        <w:t>
      - салқын макроклиматтық аудан үшін 1 мамыр - 30 қыркүйек кезеңіндегі минус 10 нормасынан асқан кезде коэффициент 0,7-ге тең, минус 10 норма шегінде коэффициент 1-ге тең;</w:t>
      </w:r>
    </w:p>
    <w:p>
      <w:pPr>
        <w:spacing w:after="0"/>
        <w:ind w:left="0"/>
        <w:jc w:val="both"/>
      </w:pPr>
      <w:r>
        <w:rPr>
          <w:rFonts w:ascii="Times New Roman"/>
          <w:b w:val="false"/>
          <w:i w:val="false"/>
          <w:color w:val="000000"/>
          <w:sz w:val="28"/>
        </w:rPr>
        <w:t xml:space="preserve">
      - салқын макроклиматтық аудан үшін 1 қазан - 30 сәуір кезеңіндегі минус 20 нормасынан асқан кезде коэффициент 0,7-ге тең, минус 20 норма шегінде коэффициент 1-ге тең; </w:t>
      </w:r>
    </w:p>
    <w:p>
      <w:pPr>
        <w:spacing w:after="0"/>
        <w:ind w:left="0"/>
        <w:jc w:val="both"/>
      </w:pPr>
      <w:r>
        <w:rPr>
          <w:rFonts w:ascii="Times New Roman"/>
          <w:b w:val="false"/>
          <w:i w:val="false"/>
          <w:color w:val="000000"/>
          <w:sz w:val="28"/>
        </w:rPr>
        <w:t>
      r2.2.4 - төменгі жану жылуы коэффициенті, МДж/м</w:t>
      </w:r>
      <w:r>
        <w:rPr>
          <w:rFonts w:ascii="Times New Roman"/>
          <w:b w:val="false"/>
          <w:i w:val="false"/>
          <w:color w:val="000000"/>
          <w:vertAlign w:val="superscript"/>
        </w:rPr>
        <w:t>3</w:t>
      </w:r>
      <w:r>
        <w:rPr>
          <w:rFonts w:ascii="Times New Roman"/>
          <w:b w:val="false"/>
          <w:i w:val="false"/>
          <w:color w:val="000000"/>
          <w:sz w:val="28"/>
        </w:rPr>
        <w:t>, мынадай диапазонда есептеледі:</w:t>
      </w:r>
    </w:p>
    <w:p>
      <w:pPr>
        <w:spacing w:after="0"/>
        <w:ind w:left="0"/>
        <w:jc w:val="both"/>
      </w:pPr>
      <w:r>
        <w:rPr>
          <w:rFonts w:ascii="Times New Roman"/>
          <w:b w:val="false"/>
          <w:i w:val="false"/>
          <w:color w:val="000000"/>
          <w:sz w:val="28"/>
        </w:rPr>
        <w:t>
      мәні кемінде 32,5 кезінде коэффициент 1-ге тең, мәні 32,5-тен кем болғанда коэффициент 0,7-ге тең;</w:t>
      </w:r>
    </w:p>
    <w:p>
      <w:pPr>
        <w:spacing w:after="0"/>
        <w:ind w:left="0"/>
        <w:jc w:val="both"/>
      </w:pPr>
      <w:r>
        <w:rPr>
          <w:rFonts w:ascii="Times New Roman"/>
          <w:b w:val="false"/>
          <w:i w:val="false"/>
          <w:color w:val="000000"/>
          <w:sz w:val="28"/>
        </w:rPr>
        <w:t>
      Қосымша көрсеткіштер:</w:t>
      </w:r>
    </w:p>
    <w:p>
      <w:pPr>
        <w:spacing w:after="0"/>
        <w:ind w:left="0"/>
        <w:jc w:val="both"/>
      </w:pPr>
      <w:r>
        <w:rPr>
          <w:rFonts w:ascii="Times New Roman"/>
          <w:b w:val="false"/>
          <w:i w:val="false"/>
          <w:color w:val="000000"/>
          <w:sz w:val="28"/>
        </w:rPr>
        <w:t>
      r2.2.5 - құрамындағы метан коэффициенті, моль %, мынадай диапазонда есептеледі:</w:t>
      </w:r>
    </w:p>
    <w:p>
      <w:pPr>
        <w:spacing w:after="0"/>
        <w:ind w:left="0"/>
        <w:jc w:val="both"/>
      </w:pPr>
      <w:r>
        <w:rPr>
          <w:rFonts w:ascii="Times New Roman"/>
          <w:b w:val="false"/>
          <w:i w:val="false"/>
          <w:color w:val="000000"/>
          <w:sz w:val="28"/>
        </w:rPr>
        <w:t>
      92-ден кем болған кезде коэффициент 0,85-ке тең, 92-ден асқан кезде коэффициент 1-ге тең;</w:t>
      </w:r>
    </w:p>
    <w:p>
      <w:pPr>
        <w:spacing w:after="0"/>
        <w:ind w:left="0"/>
        <w:jc w:val="both"/>
      </w:pPr>
      <w:r>
        <w:rPr>
          <w:rFonts w:ascii="Times New Roman"/>
          <w:b w:val="false"/>
          <w:i w:val="false"/>
          <w:color w:val="000000"/>
          <w:sz w:val="28"/>
        </w:rPr>
        <w:t>
      r2.2.6 - құрамындағы этан коэффициенті, моль %, мынадай диапазонда есептеледі:</w:t>
      </w:r>
    </w:p>
    <w:p>
      <w:pPr>
        <w:spacing w:after="0"/>
        <w:ind w:left="0"/>
        <w:jc w:val="both"/>
      </w:pPr>
      <w:r>
        <w:rPr>
          <w:rFonts w:ascii="Times New Roman"/>
          <w:b w:val="false"/>
          <w:i w:val="false"/>
          <w:color w:val="000000"/>
          <w:sz w:val="28"/>
        </w:rPr>
        <w:t>
      6 нормасынан асқан кезде, коэффициент 0,85-ке тең, 6 норма шегінде коэффициент 1-ге тең;</w:t>
      </w:r>
    </w:p>
    <w:p>
      <w:pPr>
        <w:spacing w:after="0"/>
        <w:ind w:left="0"/>
        <w:jc w:val="both"/>
      </w:pPr>
      <w:r>
        <w:rPr>
          <w:rFonts w:ascii="Times New Roman"/>
          <w:b w:val="false"/>
          <w:i w:val="false"/>
          <w:color w:val="000000"/>
          <w:sz w:val="28"/>
        </w:rPr>
        <w:t>
      r2.2.7 - құрамындағы пропан коэффициенті, моль %, мынадай диапазонда есептеледі:</w:t>
      </w:r>
    </w:p>
    <w:p>
      <w:pPr>
        <w:spacing w:after="0"/>
        <w:ind w:left="0"/>
        <w:jc w:val="both"/>
      </w:pPr>
      <w:r>
        <w:rPr>
          <w:rFonts w:ascii="Times New Roman"/>
          <w:b w:val="false"/>
          <w:i w:val="false"/>
          <w:color w:val="000000"/>
          <w:sz w:val="28"/>
        </w:rPr>
        <w:t>
      3 нормасынан асқан кезде, коэффициент 0,85-ке тең, 3 норма шегінде коэффициент 1-ге тең;</w:t>
      </w:r>
    </w:p>
    <w:p>
      <w:pPr>
        <w:spacing w:after="0"/>
        <w:ind w:left="0"/>
        <w:jc w:val="both"/>
      </w:pPr>
      <w:r>
        <w:rPr>
          <w:rFonts w:ascii="Times New Roman"/>
          <w:b w:val="false"/>
          <w:i w:val="false"/>
          <w:color w:val="000000"/>
          <w:sz w:val="28"/>
        </w:rPr>
        <w:t>
      r2.2.8 - құрамындағы азот коэффициенті, моль %, мынадай диапазонда есептеледі:</w:t>
      </w:r>
    </w:p>
    <w:p>
      <w:pPr>
        <w:spacing w:after="0"/>
        <w:ind w:left="0"/>
        <w:jc w:val="both"/>
      </w:pPr>
      <w:r>
        <w:rPr>
          <w:rFonts w:ascii="Times New Roman"/>
          <w:b w:val="false"/>
          <w:i w:val="false"/>
          <w:color w:val="000000"/>
          <w:sz w:val="28"/>
        </w:rPr>
        <w:t>
      2 нормасынан асқан кезде коэффициент 0,85-ке тең, 2 норма шегінде коэффициент 1-ге тең;</w:t>
      </w:r>
    </w:p>
    <w:p>
      <w:pPr>
        <w:spacing w:after="0"/>
        <w:ind w:left="0"/>
        <w:jc w:val="both"/>
      </w:pPr>
      <w:r>
        <w:rPr>
          <w:rFonts w:ascii="Times New Roman"/>
          <w:b w:val="false"/>
          <w:i w:val="false"/>
          <w:color w:val="000000"/>
          <w:sz w:val="28"/>
        </w:rPr>
        <w:t>
      r2.3 – өткен күнтізбелік жылдағы қосымша өнім бойынша коэффициент (сұйытылған газды өткізуден түскен кірістің газды өндіру көлеміне қатынасы), бір мың текше метр үшін теңгеде, мынадай диапазонда есептеледі:</w:t>
      </w:r>
    </w:p>
    <w:p>
      <w:pPr>
        <w:spacing w:after="0"/>
        <w:ind w:left="0"/>
        <w:jc w:val="both"/>
      </w:pPr>
      <w:r>
        <w:rPr>
          <w:rFonts w:ascii="Times New Roman"/>
          <w:b w:val="false"/>
          <w:i w:val="false"/>
          <w:color w:val="000000"/>
          <w:sz w:val="28"/>
        </w:rPr>
        <w:t>
      мәні 5 000-нан асқан кезде коэффициент 0,7-ге тең, мәні 5 000-нан кем болған кезде коэффициент 1-ге тең;</w:t>
      </w:r>
    </w:p>
    <w:p>
      <w:pPr>
        <w:spacing w:after="0"/>
        <w:ind w:left="0"/>
        <w:jc w:val="both"/>
      </w:pPr>
      <w:r>
        <w:rPr>
          <w:rFonts w:ascii="Times New Roman"/>
          <w:b w:val="false"/>
          <w:i w:val="false"/>
          <w:color w:val="000000"/>
          <w:sz w:val="28"/>
        </w:rPr>
        <w:t>
      R – ұлттық операторға N % мөлшерінде тауарлық газды өткізу кезінде жер қойнауын пайдаланушының рентабельділігі,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жер қойнауын пайдаланушы белгілейтін, бірақ 10 пайыздан аспайтын мән.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артықшылықты</w:t>
            </w:r>
            <w:r>
              <w:br/>
            </w:r>
            <w:r>
              <w:rPr>
                <w:rFonts w:ascii="Times New Roman"/>
                <w:b w:val="false"/>
                <w:i w:val="false"/>
                <w:color w:val="000000"/>
                <w:sz w:val="20"/>
              </w:rPr>
              <w:t>құқығы шеңберінде ұлттық</w:t>
            </w:r>
            <w:r>
              <w:br/>
            </w:r>
            <w:r>
              <w:rPr>
                <w:rFonts w:ascii="Times New Roman"/>
                <w:b w:val="false"/>
                <w:i w:val="false"/>
                <w:color w:val="000000"/>
                <w:sz w:val="20"/>
              </w:rPr>
              <w:t>оператор сатып алатын шикі</w:t>
            </w:r>
            <w:r>
              <w:br/>
            </w:r>
            <w:r>
              <w:rPr>
                <w:rFonts w:ascii="Times New Roman"/>
                <w:b w:val="false"/>
                <w:i w:val="false"/>
                <w:color w:val="000000"/>
                <w:sz w:val="20"/>
              </w:rPr>
              <w:t>және тауарлық газдың</w:t>
            </w:r>
            <w:r>
              <w:br/>
            </w:r>
            <w:r>
              <w:rPr>
                <w:rFonts w:ascii="Times New Roman"/>
                <w:b w:val="false"/>
                <w:i w:val="false"/>
                <w:color w:val="000000"/>
                <w:sz w:val="20"/>
              </w:rPr>
              <w:t>бағасын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6" w:id="23"/>
    <w:p>
      <w:pPr>
        <w:spacing w:after="0"/>
        <w:ind w:left="0"/>
        <w:jc w:val="left"/>
      </w:pPr>
      <w:r>
        <w:rPr>
          <w:rFonts w:ascii="Times New Roman"/>
          <w:b/>
          <w:i w:val="false"/>
          <w:color w:val="000000"/>
        </w:rPr>
        <w:t xml:space="preserve"> Көрсетілген күнге дейін жер қойнауын пайдалануға арналған өзге келісімшарттар (лицензиялар) шеңберінде шикі газ өндіру жүзеге асырылмаған жер қойнауы учаскесіне (учаскелеріне) қатысты 2023 жылғы 1 қаңтардан кейін жасалған жер қойнауын пайдалануға арналған келісімшарт бойынша өз қызметін жүзеге асыратын жер қойнауын пайдаланушылар өндіретін тауарлық газдың, сондай-ақ өз қызметін 2023 жылғы 1 қаңтарға дейін жасалған (берілген) жер қойнауын пайдалануға арналған келісімшарт (лицензия) бойынша жүзеге асыратын жер қойнауын пайдаланушылар өндіретін тауарлық газдың осындай жер қойнауын пайдаланушының ұлттық операторға тауарлық газды өткізуінің жылдық көлемінің 2023 жылдың алдындағы қатарынан күнтізбелік бес жылдағы орташа арифметикалық мәнінен асатын көлемдерінің бағасын айқындау</w:t>
      </w:r>
    </w:p>
    <w:bookmarkEnd w:id="23"/>
    <w:p>
      <w:pPr>
        <w:spacing w:after="0"/>
        <w:ind w:left="0"/>
        <w:jc w:val="both"/>
      </w:pPr>
      <w:r>
        <w:rPr>
          <w:rFonts w:ascii="Times New Roman"/>
          <w:b w:val="false"/>
          <w:i w:val="false"/>
          <w:color w:val="ff0000"/>
          <w:sz w:val="28"/>
        </w:rPr>
        <w:t xml:space="preserve">
      Ескерту. Қағида 3-қосымшамен толықтырылды – ҚР Энергетика министрінің 12.04.2023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Тауарлық газды мемлекеттің артықшылықты құқығы шеңберінде ұлттық операторға өткізген жағдайда, оның оның бағасын жер қойнауын пайдаланушы мынадай формула бойынша есептейді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83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мемлекеттің артықшылықты құқығы шеңберінде ұлттық оператор сатып алатын көрсетілген күнге дейін жер қойнауын пайдалануға арналған өзге келісімшарттар (лицензиялар) шеңберінде шикі газ өндіру жүзеге асырылмаған жер қойнауы учаскесіне (учаскелеріне) 2023 жылғы 1 қаңтардан кейін жасалған жер қойнауын пайдалануға арналған келісімшарт бойынша өз қызметін жүзеге асыратын жер қойнауын пайдаланушылар өндіретін тауарлық газдың, сондай-ақ өз қызметін 2023 жылғы 1 қаңтарға дейін жасалған (берілген) жер қойнауын пайдалануға арналған келісімшарт (лицензия) бойынша жүзеге асыратын жер қойнауын пайдаланушылар өндіретін тауарлық газдың осындай жер қойнауын пайдаланушының ұлттық операторға тауарлық газды өткізуінің жылдық көлемінің 2023 жылдың алдындағы қатарынан күнтізбелік бес жылдағы орташа арифметикалық мәнінен асатын көлемдерінің бағасы, бір мың текше метрі үшін теңгеде;</w:t>
      </w:r>
      <w:r>
        <w:br/>
      </w:r>
      <w:r>
        <w:rPr>
          <w:rFonts w:ascii="Times New Roman"/>
          <w:b w:val="false"/>
          <w:i w:val="false"/>
          <w:color w:val="000000"/>
          <w:sz w:val="28"/>
        </w:rPr>
        <w:t>
</w:t>
      </w:r>
      <w:r>
        <w:br/>
      </w:r>
    </w:p>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ұлттық оператордан алынатын мәліметтердің негізінде айқындалатын Қазақстан Республикасы мен Қытай Халық Республикасы шекарасындағы тауарлық газдың ағымдағы экспорттық бағасы, бір мың текше метрі үшін теңгеде;</w:t>
      </w:r>
      <w:r>
        <w:br/>
      </w:r>
      <w:r>
        <w:rPr>
          <w:rFonts w:ascii="Times New Roman"/>
          <w:b w:val="false"/>
          <w:i w:val="false"/>
          <w:color w:val="000000"/>
          <w:sz w:val="28"/>
        </w:rPr>
        <w:t>
</w:t>
      </w:r>
      <w:r>
        <w:br/>
      </w:r>
    </w:p>
    <w:p>
      <w:pPr>
        <w:spacing w:after="0"/>
        <w:ind w:left="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5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ішкі нарықта тауарлық газды көтерме саудада сатудың ағымдағы күнтізбелік жылға бекітілген шекті бағаларының орташа арифметикалық мәні, бір мың текше метрі үшін теңгеде;</w:t>
      </w:r>
      <w:r>
        <w:br/>
      </w:r>
      <w:r>
        <w:rPr>
          <w:rFonts w:ascii="Times New Roman"/>
          <w:b w:val="false"/>
          <w:i w:val="false"/>
          <w:color w:val="000000"/>
          <w:sz w:val="28"/>
        </w:rPr>
        <w:t>
</w:t>
      </w:r>
      <w:r>
        <w:br/>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жер қойнауын пайдаланушыдан Қытай Халық Республикасы шекарасына дейін магистральдық газ құбырлары жүйесімен тауарлық газды тасымалдау жөніндегі шығыстарын шегере отырып, Қазақстан Республикасы мен Қытай Халық Республикасы шекарасындағы тауарлық газдың ағымдағы экспорттық бағасынан 10 %-ға дейінгі ұлттық оператордың рентабельділігі;</w:t>
      </w:r>
      <w:r>
        <w:br/>
      </w:r>
      <w:r>
        <w:rPr>
          <w:rFonts w:ascii="Times New Roman"/>
          <w:b w:val="false"/>
          <w:i w:val="false"/>
          <w:color w:val="000000"/>
          <w:sz w:val="28"/>
        </w:rPr>
        <w:t>
</w:t>
      </w:r>
      <w:r>
        <w:br/>
      </w:r>
    </w:p>
    <w:p>
      <w:pPr>
        <w:spacing w:after="0"/>
        <w:ind w:left="0"/>
        <w:jc w:val="both"/>
      </w:pPr>
      <w:r>
        <w:drawing>
          <wp:inline distT="0" distB="0" distL="0" distR="0">
            <wp:extent cx="774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4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тауарлық газды жер қойнауын пайдаланушыдан Қытай Халық Республикасы шекарасына дейін магистральдық газ құбырлары жүйесімен тасымалдау жөніндегі шығыстары, бір мың текше метрі үшін теңгеде;</w:t>
      </w:r>
      <w:r>
        <w:br/>
      </w:r>
      <w:r>
        <w:rPr>
          <w:rFonts w:ascii="Times New Roman"/>
          <w:b w:val="false"/>
          <w:i w:val="false"/>
          <w:color w:val="000000"/>
          <w:sz w:val="28"/>
        </w:rPr>
        <w:t>
</w:t>
      </w:r>
      <w:r>
        <w:br/>
      </w:r>
    </w:p>
    <w:p>
      <w:pPr>
        <w:spacing w:after="0"/>
        <w:ind w:left="0"/>
        <w:jc w:val="both"/>
      </w:pPr>
      <w:r>
        <w:drawing>
          <wp:inline distT="0" distB="0" distL="0" distR="0">
            <wp:extent cx="673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73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табиғи монополиялар және реттелетін нарықтар саласында басшылықты жүзеге асыратын уәкілетті орган бекіткен тарифтердің негізінде айқындалатын, тауарлық газды ұлттық операторға өткізудің жоспарланатын орнына дейін оны тасымалдауға арналған шығыстар, бір мың текше метр үшін теңге;</w:t>
      </w:r>
      <w:r>
        <w:br/>
      </w: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кен орнын игерудің күрделілік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кен орны "Жер қойнауы және жер қойнауын пайдалану туралы" Қазақстан Республикасы Кодексінің 36-бабы </w:t>
      </w:r>
      <w:r>
        <w:rPr>
          <w:rFonts w:ascii="Times New Roman"/>
          <w:b w:val="false"/>
          <w:i w:val="false"/>
          <w:color w:val="000000"/>
          <w:sz w:val="28"/>
        </w:rPr>
        <w:t>1-2-тармағының</w:t>
      </w:r>
      <w:r>
        <w:rPr>
          <w:rFonts w:ascii="Times New Roman"/>
          <w:b w:val="false"/>
          <w:i w:val="false"/>
          <w:color w:val="000000"/>
          <w:sz w:val="28"/>
        </w:rPr>
        <w:t xml:space="preserve"> 1) және 2) тармақшаларында көрсетілген параметрлерге сәйкес келмейтін жағдайда, онда кен орнын игерудің күрделілік коэффициенті 0,8-ге тең;</w:t>
      </w:r>
    </w:p>
    <w:p>
      <w:pPr>
        <w:spacing w:after="0"/>
        <w:ind w:left="0"/>
        <w:jc w:val="both"/>
      </w:pPr>
      <w:r>
        <w:rPr>
          <w:rFonts w:ascii="Times New Roman"/>
          <w:b w:val="false"/>
          <w:i w:val="false"/>
          <w:color w:val="000000"/>
          <w:sz w:val="28"/>
        </w:rPr>
        <w:t xml:space="preserve">
      егер кен орны "Жер қойнауы және жер қойнауын пайдалану туралы" Қазақстан Республикасы Кодексінің 36-бабы </w:t>
      </w:r>
      <w:r>
        <w:rPr>
          <w:rFonts w:ascii="Times New Roman"/>
          <w:b w:val="false"/>
          <w:i w:val="false"/>
          <w:color w:val="000000"/>
          <w:sz w:val="28"/>
        </w:rPr>
        <w:t>1-2-тармағының</w:t>
      </w:r>
      <w:r>
        <w:rPr>
          <w:rFonts w:ascii="Times New Roman"/>
          <w:b w:val="false"/>
          <w:i w:val="false"/>
          <w:color w:val="000000"/>
          <w:sz w:val="28"/>
        </w:rPr>
        <w:t xml:space="preserve"> 1) және 2) тармақшаларында көрсетілген параметрлердің біріне сәйкес келетін жағдайда, онда кен орнын игерудің күрделілік коэффициенті 1-ге тең.</w:t>
      </w:r>
    </w:p>
    <w:p>
      <w:pPr>
        <w:spacing w:after="0"/>
        <w:ind w:left="0"/>
        <w:jc w:val="both"/>
      </w:pPr>
      <w:r>
        <w:rPr>
          <w:rFonts w:ascii="Times New Roman"/>
          <w:b w:val="false"/>
          <w:i w:val="false"/>
          <w:color w:val="000000"/>
          <w:sz w:val="28"/>
        </w:rPr>
        <w:t>
      2023 жылға 1 қаңтарға дейін жасалған жер қойнауын пайдалануға арналған келісімшарт бойынша тауарлық газ ұлттық операторға қатарынан алдағы күнтізбелік бес жылдан кем мерзімде өткізілген жағдайда, жылдық көлемнің орташа мәні осындай өткізу кезеңінде ғана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