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c58d" w14:textId="825c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мемлекеттік білім беру ұйымдарының қызметкерлеріне жалақы есептеу ережесін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24 қыркүйектегі № 394 бұйрығы. Қазақстан Республикасының Әділет министрлігінде 2014 жылы 15 желтоқсанда № 9972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5148 тіркелген, «Заң газетінің» 2008 жылғы 13 наурыздағы № 38 (1264) санында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 қаражаты есебінен қаржыландырылатын мемлекеттік білім беру ұйымдарының қызметкерлеріне жалақы есептеу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шартында, сондай-ақ Мектепке дейінгі, бастауыш, негізгі орта, жалпы орта, техникалық және кәсіптік, орта білімнен кейінгі білімнің білім беретін оку бағдарламалары  іске асыратын білім беру ұйымдарында жұмыс істейтін педагог қызметкерлер мен оларға теңестірілген тұлғаларды аттестаттаудан өткізу </w:t>
      </w:r>
      <w:r>
        <w:rPr>
          <w:rFonts w:ascii="Times New Roman"/>
          <w:b w:val="false"/>
          <w:i w:val="false"/>
          <w:color w:val="000000"/>
          <w:sz w:val="28"/>
        </w:rPr>
        <w:t>қағидалары мен шартында</w:t>
      </w:r>
      <w:r>
        <w:rPr>
          <w:rFonts w:ascii="Times New Roman"/>
          <w:b w:val="false"/>
          <w:i w:val="false"/>
          <w:color w:val="000000"/>
          <w:sz w:val="28"/>
        </w:rPr>
        <w:t xml:space="preserve"> Нормативтік құқықтық актілерді мемлекеттік тіркеу тізілімінде № 8678 болып тіркелген) өзгеше көзделмесе, біліктілік санатын беру кезінде оқу жылының 1 қыркүйегінен бастап;».</w:t>
      </w:r>
      <w:r>
        <w:br/>
      </w:r>
      <w:r>
        <w:rPr>
          <w:rFonts w:ascii="Times New Roman"/>
          <w:b w:val="false"/>
          <w:i w:val="false"/>
          <w:color w:val="000000"/>
          <w:sz w:val="28"/>
        </w:rPr>
        <w:t>
</w:t>
      </w:r>
      <w:r>
        <w:rPr>
          <w:rFonts w:ascii="Times New Roman"/>
          <w:b w:val="false"/>
          <w:i w:val="false"/>
          <w:color w:val="000000"/>
          <w:sz w:val="28"/>
        </w:rPr>
        <w:t>
      2. Экономика және қаржы департамент! (Т.А. Нұрғожаева):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Жауапты хатшыға (Ә.Қ.Ғалымова)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Сәрінжіпов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 Т. Дүйсенова</w:t>
      </w:r>
      <w:r>
        <w:br/>
      </w:r>
      <w:r>
        <w:rPr>
          <w:rFonts w:ascii="Times New Roman"/>
          <w:b w:val="false"/>
          <w:i w:val="false"/>
          <w:color w:val="000000"/>
          <w:sz w:val="28"/>
        </w:rPr>
        <w:t>
</w:t>
      </w:r>
      <w:r>
        <w:rPr>
          <w:rFonts w:ascii="Times New Roman"/>
          <w:b w:val="false"/>
          <w:i/>
          <w:color w:val="000000"/>
          <w:sz w:val="28"/>
        </w:rPr>
        <w:t>      2014 жылғы 17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