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ae96b" w14:textId="2fae9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 әзірлеген ведомстволық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м.а. 2014 жылғы 31 қазандағы № 35 бұйрығы. Қазақстан Республикасының Әділет министрлігінде 2014 жылы 15 желтоқсанда № 9976 тіркелді. Күші жойылды - ҚР Ұлттық экономика министрлігі Статистика комитеті Төрағасының 2018 жылғы 7 маусымдағы № 70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07.06.2018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w:t>
      </w:r>
    </w:p>
    <w:bookmarkEnd w:id="0"/>
    <w:p>
      <w:pPr>
        <w:spacing w:after="0"/>
        <w:ind w:left="0"/>
        <w:jc w:val="both"/>
      </w:pPr>
      <w:r>
        <w:rPr>
          <w:rFonts w:ascii="Times New Roman"/>
          <w:b w:val="false"/>
          <w:i w:val="false"/>
          <w:color w:val="000000"/>
          <w:sz w:val="28"/>
        </w:rPr>
        <w:t xml:space="preserve">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сонымен қатар Қазақстан Республикасы Ұлттық экономика Министрінің 2014 жылғы 30 қыркүйектегі № 33 бұйрығымен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13-тармағы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"Дене шынықтыру және спорт саласындағы негізгі көрсеткіштер туралы есеп" ведомстволық статистикалық байқаудың статистикалық нысаны (коды 7671204, индексі 2-ДШ, кезеңділігі жылдық)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"Дене шынықтыру және спорт саласындағы негізгі көрсеткіштер туралы есеп" ведомстволық статистикалық байқаудың статистикалық нысанын (коды 7671204, индексі 2-ДШ, кезеңділігі жылдық)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"Спорт мектептері туралы есеп" ведомстволық статистикалық байқаудың статистикалық нысаны (коды 7681204, индексі 5-ДШ, кезеңділігі жылдық)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"Спорт мектептері туралы есеп" ведомстволық статистикалық байқаудың статистикалық нысанын (коды 7681204, индексі 5-ДШ, кезеңділігі жылдық) толтыру жөніндегі нұсқаулық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5) "Мамандандырылған оқу-спорттық мекемелері туралы есеп" ведомстволық статистикалық байқаудың статистикалық нысаны (коды 7691204, индексі 7-ДШ, кезеңділігі жылдық)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xml:space="preserve">
      6) "Мамандандырылған оқу-спорттық мекемелері туралы есеп" ведомстволық статистикалық байқаудың статистикалық нысанын (коды 7691204, индексі 7-ДШ, кезеңділігі жылдық) толтыру жөніндегі нұсқаулық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bookmarkEnd w:id="7"/>
    <w:bookmarkStart w:name="z9" w:id="8"/>
    <w:p>
      <w:pPr>
        <w:spacing w:after="0"/>
        <w:ind w:left="0"/>
        <w:jc w:val="both"/>
      </w:pPr>
      <w:r>
        <w:rPr>
          <w:rFonts w:ascii="Times New Roman"/>
          <w:b w:val="false"/>
          <w:i w:val="false"/>
          <w:color w:val="000000"/>
          <w:sz w:val="28"/>
        </w:rPr>
        <w:t xml:space="preserve">
      7) "Мамандандырылған спорт мекемелері туралы есеп" ведомстволық статистикалық байқаудың статистикалық нысаны (коды 7701204, индексі 8-ДШ, кезеңділігі жылдық)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8"/>
    <w:bookmarkStart w:name="z10" w:id="9"/>
    <w:p>
      <w:pPr>
        <w:spacing w:after="0"/>
        <w:ind w:left="0"/>
        <w:jc w:val="both"/>
      </w:pPr>
      <w:r>
        <w:rPr>
          <w:rFonts w:ascii="Times New Roman"/>
          <w:b w:val="false"/>
          <w:i w:val="false"/>
          <w:color w:val="000000"/>
          <w:sz w:val="28"/>
        </w:rPr>
        <w:t xml:space="preserve">
      8) "Мамандандырылған спорт мекемелері туралы есеп" ведомстволық статистикалық байқаудың статистикалық нысанын (коды 7701204, индексі 8-ДШ, кезеңділігі жылдық) толтыру жөніндегі нұсқаулық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бекітілсін.</w:t>
      </w:r>
    </w:p>
    <w:bookmarkEnd w:id="9"/>
    <w:bookmarkStart w:name="z11" w:id="10"/>
    <w:p>
      <w:pPr>
        <w:spacing w:after="0"/>
        <w:ind w:left="0"/>
        <w:jc w:val="both"/>
      </w:pPr>
      <w:r>
        <w:rPr>
          <w:rFonts w:ascii="Times New Roman"/>
          <w:b w:val="false"/>
          <w:i w:val="false"/>
          <w:color w:val="000000"/>
          <w:sz w:val="28"/>
        </w:rPr>
        <w:t xml:space="preserve">
      2. "Қазақстан Республикасы Спорт және дене шынықтыру істері агенттігі әзірлеген ведомстволық статистикалық байқаудың статистикалық нысандары мен оларды толтыру жөніндегі нұсқаулықтарды бекіту туралы" Қазақстан Республикасы Статистика агенттігінің 2012 жылғы 23 қазандағы </w:t>
      </w:r>
      <w:r>
        <w:rPr>
          <w:rFonts w:ascii="Times New Roman"/>
          <w:b w:val="false"/>
          <w:i w:val="false"/>
          <w:color w:val="000000"/>
          <w:sz w:val="28"/>
        </w:rPr>
        <w:t>№ 288</w:t>
      </w:r>
      <w:r>
        <w:rPr>
          <w:rFonts w:ascii="Times New Roman"/>
          <w:b w:val="false"/>
          <w:i w:val="false"/>
          <w:color w:val="000000"/>
          <w:sz w:val="28"/>
        </w:rPr>
        <w:t xml:space="preserve"> (Нормативтік құқықтық актілерді мемлекеттік тіркеу тізілімінде № 8125 болып тіркелген, 2013 жылғы 25 сәуірдегі № 114 (28053) "Егемен Қазақстан" газетінде жарияланған) бұйрығының күші жойылды деп танылсын.</w:t>
      </w:r>
    </w:p>
    <w:bookmarkEnd w:id="10"/>
    <w:bookmarkStart w:name="z12" w:id="11"/>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11"/>
    <w:bookmarkStart w:name="z13"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тіркелуін қамтамасыз етсін;</w:t>
      </w:r>
    </w:p>
    <w:bookmarkEnd w:id="12"/>
    <w:bookmarkStart w:name="z14" w:id="13"/>
    <w:p>
      <w:pPr>
        <w:spacing w:after="0"/>
        <w:ind w:left="0"/>
        <w:jc w:val="both"/>
      </w:pPr>
      <w:r>
        <w:rPr>
          <w:rFonts w:ascii="Times New Roman"/>
          <w:b w:val="false"/>
          <w:i w:val="false"/>
          <w:color w:val="000000"/>
          <w:sz w:val="28"/>
        </w:rPr>
        <w:t>
      2) осы бұйрықтың Қазақстан Республикасы Әдiлет министрлігінде мемлекеттiк тiркегеннен кейiн он күнтiзбелiк күн iшiнде бұқаралық ақпарат құралдарына ресми жариялауға жіберсін;</w:t>
      </w:r>
    </w:p>
    <w:bookmarkEnd w:id="13"/>
    <w:bookmarkStart w:name="z15" w:id="14"/>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міндетті жариялануын қамтамасыз етсін.</w:t>
      </w:r>
    </w:p>
    <w:bookmarkEnd w:id="14"/>
    <w:bookmarkStart w:name="z16" w:id="15"/>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Мәдениет және спорт министрлігіне жұмыс бабында басшылыққа алу үшін жеткізсін.</w:t>
      </w:r>
    </w:p>
    <w:bookmarkEnd w:id="15"/>
    <w:bookmarkStart w:name="z17" w:id="16"/>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16"/>
    <w:bookmarkStart w:name="z18" w:id="17"/>
    <w:p>
      <w:pPr>
        <w:spacing w:after="0"/>
        <w:ind w:left="0"/>
        <w:jc w:val="both"/>
      </w:pPr>
      <w:r>
        <w:rPr>
          <w:rFonts w:ascii="Times New Roman"/>
          <w:b w:val="false"/>
          <w:i w:val="false"/>
          <w:color w:val="000000"/>
          <w:sz w:val="28"/>
        </w:rPr>
        <w:t>
      6. Осы бұйрық оның алғашқы ресми жарияланған күнінен кейін он күнтізбелік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10724"/>
        <w:gridCol w:w="1576"/>
      </w:tblGrid>
      <w:tr>
        <w:trPr>
          <w:trHeight w:val="30" w:hRule="atLeast"/>
        </w:trPr>
        <w:tc>
          <w:tcPr>
            <w:tcW w:w="10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міндетін</w:t>
            </w:r>
          </w:p>
        </w:tc>
        <w:tc>
          <w:tcPr>
            <w:tcW w:w="1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w:t>
            </w:r>
          </w:p>
        </w:tc>
        <w:tc>
          <w:tcPr>
            <w:tcW w:w="15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А.Ашуев</w:t>
            </w:r>
          </w:p>
        </w:tc>
      </w:tr>
      <w:tr>
        <w:trPr>
          <w:trHeight w:val="30" w:hRule="atLeast"/>
        </w:trPr>
        <w:tc>
          <w:tcPr>
            <w:tcW w:w="10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1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1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министрі</w:t>
            </w:r>
          </w:p>
        </w:tc>
        <w:tc>
          <w:tcPr>
            <w:tcW w:w="1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Мұхамедиұлы </w:t>
            </w:r>
          </w:p>
        </w:tc>
        <w:tc>
          <w:tcPr>
            <w:tcW w:w="1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17 қараша</w:t>
            </w:r>
          </w:p>
        </w:tc>
        <w:tc>
          <w:tcPr>
            <w:tcW w:w="1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2014 жылғы 31 қазандағы</w:t>
            </w:r>
            <w:r>
              <w:br/>
            </w:r>
            <w:r>
              <w:rPr>
                <w:rFonts w:ascii="Times New Roman"/>
                <w:b w:val="false"/>
                <w:i w:val="false"/>
                <w:color w:val="000000"/>
                <w:sz w:val="20"/>
              </w:rPr>
              <w:t>№ 35 бұйрығына 1-қосымша</w:t>
            </w:r>
          </w:p>
        </w:tc>
      </w:tr>
    </w:tbl>
    <w:tbl>
      <w:tblPr>
        <w:tblW w:w="0" w:type="auto"/>
        <w:tblCellSpacing w:w="0" w:type="auto"/>
        <w:tblBorders>
          <w:top w:val="none"/>
          <w:left w:val="none"/>
          <w:bottom w:val="none"/>
          <w:right w:val="none"/>
          <w:insideH w:val="none"/>
          <w:insideV w:val="none"/>
        </w:tblBorders>
      </w:tblPr>
      <w:tblGrid>
        <w:gridCol w:w="1314"/>
        <w:gridCol w:w="1"/>
        <w:gridCol w:w="1"/>
        <w:gridCol w:w="94"/>
        <w:gridCol w:w="6197"/>
        <w:gridCol w:w="6197"/>
        <w:gridCol w:w="94"/>
      </w:tblGrid>
      <w:tr>
        <w:trPr>
          <w:trHeight w:val="30" w:hRule="atLeast"/>
        </w:trPr>
        <w:tc>
          <w:tcPr>
            <w:tcW w:w="13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47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tc>
        <w:tc>
          <w:tcPr>
            <w:tcW w:w="0" w:type="auto"/>
            <w:gridSpan w:val="2"/>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статистикалық байқау бойынша статистикалық нысан </w:t>
            </w:r>
          </w:p>
        </w:tc>
        <w:tc>
          <w:tcPr>
            <w:tcW w:w="0" w:type="auto"/>
            <w:gridSpan w:val="2"/>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Спорт және дене шынықтыру істері комитетіне тапсырылады</w:t>
            </w:r>
          </w:p>
          <w:p>
            <w:pPr>
              <w:spacing w:after="20"/>
              <w:ind w:left="20"/>
              <w:jc w:val="both"/>
            </w:pPr>
            <w:r>
              <w:rPr>
                <w:rFonts w:ascii="Times New Roman"/>
                <w:b w:val="false"/>
                <w:i w:val="false"/>
                <w:color w:val="000000"/>
                <w:sz w:val="20"/>
              </w:rPr>
              <w:t xml:space="preserve">
Статистикалық нысанды </w:t>
            </w:r>
            <w:r>
              <w:rPr>
                <w:rFonts w:ascii="Times New Roman"/>
                <w:b w:val="false"/>
                <w:i w:val="false"/>
                <w:color w:val="000000"/>
                <w:sz w:val="20"/>
                <w:u w:val="single"/>
              </w:rPr>
              <w:t>www.stat.gov.kz</w:t>
            </w:r>
            <w:r>
              <w:rPr>
                <w:rFonts w:ascii="Times New Roman"/>
                <w:b w:val="false"/>
                <w:i w:val="false"/>
                <w:color w:val="000000"/>
                <w:sz w:val="20"/>
              </w:rPr>
              <w:t>. сайтынан алуға болады</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статистиканың тиісті органдарына дәйексіз деректерді ұсыну және алғашқы статистикалық деректерді тапсырмау 2014 жылғы 5 шілдедегі "Әкімшілік құқық бұзушылық туралы" Қазақстан Республикасы Кодексінің 497-бабында көзделген әкімшілік құқық бұзушылықтар болып табылады.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 7671204</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w:t>
            </w:r>
          </w:p>
          <w:p>
            <w:pPr>
              <w:spacing w:after="20"/>
              <w:ind w:left="20"/>
              <w:jc w:val="both"/>
            </w:pPr>
            <w:r>
              <w:rPr>
                <w:rFonts w:ascii="Times New Roman"/>
                <w:b w:val="false"/>
                <w:i w:val="false"/>
                <w:color w:val="000000"/>
                <w:sz w:val="20"/>
              </w:rPr>
              <w:t xml:space="preserve">
негізгі көрсеткіштер туралы есеп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2-ДШ </w:t>
            </w:r>
          </w:p>
        </w:tc>
        <w:tc>
          <w:tcPr>
            <w:tcW w:w="0" w:type="auto"/>
            <w:gridSpan w:val="4"/>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қалаларының, облыстардың дене шынықтыру және спорт басқармалары тапсырады</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есептік кезеңнен кейінгі 5 қаңтар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1-тарау. Спорттық ғимараттар,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4469"/>
        <w:gridCol w:w="859"/>
        <w:gridCol w:w="1099"/>
        <w:gridCol w:w="859"/>
        <w:gridCol w:w="860"/>
        <w:gridCol w:w="860"/>
        <w:gridCol w:w="860"/>
        <w:gridCol w:w="1100"/>
      </w:tblGrid>
      <w:tr>
        <w:trPr>
          <w:trHeight w:val="30" w:hRule="atLeast"/>
        </w:trPr>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ғимараттар атауы</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объектілер: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бағаннан:</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қабілеттілігі,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спорттық мәндегі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мекемелерінде</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залдары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және одан жоғары орынға арналған трибунасы бар стадион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сарайлары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құрылғылар кешені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командалардың оқу-жаттығу орталығы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кешен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 дене шынықтыру сауықтыру кешені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манеж</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манежі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жеңіл атлетикалық манежі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 манежі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базасы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есу базасы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атқыштар тирі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 алаңы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велотрек</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ашық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акватория (спорттық)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есу арнасы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яхт-клуб</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шаңғымен секіруге арналған трамплин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бассейндері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спорт сарайында және кешендерде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ашық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залдар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спорт сарайы мен кешендердегі залдар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жалпы білім беру мекемелеріндегі;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 арнайы оқу мекемелерінде;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кәсіби техникалық мектептерде;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жоғарғы оқу орындарында;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мектептен тыс ұйымдар (спорт мектептері, спорт клубтары, қызығушылықтар бойынша клубтар);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кәсіпорындар мен мекемелерде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2-тарау. Штаттағы қызметкерлердің саны,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
        <w:gridCol w:w="5268"/>
        <w:gridCol w:w="838"/>
        <w:gridCol w:w="1071"/>
        <w:gridCol w:w="838"/>
        <w:gridCol w:w="1072"/>
        <w:gridCol w:w="839"/>
        <w:gridCol w:w="1073"/>
      </w:tblGrid>
      <w:tr>
        <w:trPr>
          <w:trHeight w:val="30" w:hRule="atLeast"/>
        </w:trPr>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5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лығы</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мамандығы бар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орта-арнаулы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лығы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мектептерінің мұғалімдері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тәрбиесі жетекшілері мен кәсіби техникалық мектеп мұғалімдері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тәрбиесі жетекшілері мен орта арнаулы оқу орындарының мұғалімдері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оқу орындарының оқытушылары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бойынша жаттықтырушы-оқытушылар</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бойынша жаттықтырушы-әдіскерлер</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қалалардың дене шынықтыру және спорт бөлімдері, Астана мен Алматы қалаларының, облыстарының дене шынықтыру және спорт басқармалары аппаратының қызметкерлері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клубтар, дене шынықтыру ұжымдары аппаратының, ерікті спорт қоғамдарының, салалық дене шынықтыру-спорттық клубтар қызметкерлері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дене шынықтыру және спорт қызметкерлері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3-тарау. Дене шынықтыру сауықтыру және спорттық жұмыс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4554"/>
        <w:gridCol w:w="1134"/>
        <w:gridCol w:w="2078"/>
        <w:gridCol w:w="1337"/>
        <w:gridCol w:w="1337"/>
        <w:gridCol w:w="729"/>
      </w:tblGrid>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ұжымының саны, </w:t>
            </w:r>
          </w:p>
          <w:p>
            <w:pPr>
              <w:spacing w:after="20"/>
              <w:ind w:left="20"/>
              <w:jc w:val="both"/>
            </w:pPr>
            <w:r>
              <w:rPr>
                <w:rFonts w:ascii="Times New Roman"/>
                <w:b w:val="false"/>
                <w:i w:val="false"/>
                <w:color w:val="000000"/>
                <w:sz w:val="20"/>
              </w:rPr>
              <w:t>
бірлік</w:t>
            </w:r>
          </w:p>
        </w:tc>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спортпен шұғылданатындар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Шұғылданатындардың жалпы санында дене шынықтырумен және спортпен шұғылданады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секцияларда, топтарда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сауықтыру бағыты бойынша топтарда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топтарда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ішінен ауылдық жерлерде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мекемелерінде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ішінен ауылдық жерлерде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техникалық мектептер мен училищелерде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ішінен ауылдық жерлерде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арнайы оқу орындарында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ішінен ауылдық жерлерде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оқу орындарында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ішінен ауылдық жерлерде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жасөспірімдер клубында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ішінен ауылдық жерлерде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дайындығындағы балалар-жасөспірімдер клубында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ішінен ауылдық жерлерде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қызығушылықтары бойынша дене шынықтыру-сауықтыру клубтарда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ішінен ауылдық жерлерде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спорттық клубтарда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ішінен ауылдық жерлерде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мүгедектер үшін дене шынықтыру және спорт клубтарында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ішінен ауылдық жерлерде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балалар-жасөспiрiмдер спорт мектебінде, олимпиада резервінің мамандандырылған балалар мен жасөспірімдер мектебінде, спорттағы дарынды балаларға арналған мектеп-интернаттарда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ішінен ауылдық жерлерде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3.1 Дене шынықтырумен шұғылданатын 24-тен астам ішінен, _________ соның ішінде ауылдық жерлерде ________</w:t>
      </w:r>
    </w:p>
    <w:p>
      <w:pPr>
        <w:spacing w:after="0"/>
        <w:ind w:left="0"/>
        <w:jc w:val="both"/>
      </w:pPr>
      <w:r>
        <w:rPr>
          <w:rFonts w:ascii="Times New Roman"/>
          <w:b w:val="false"/>
          <w:i w:val="false"/>
          <w:color w:val="000000"/>
          <w:sz w:val="28"/>
        </w:rPr>
        <w:t>
      3.2 Дене шынықтырумен шұғылданатын әйел адамдар ішінен, _________ соның ішінде ауылдық жерлерде ________</w:t>
      </w:r>
    </w:p>
    <w:p>
      <w:pPr>
        <w:spacing w:after="0"/>
        <w:ind w:left="0"/>
        <w:jc w:val="left"/>
      </w:pPr>
      <w:r>
        <w:rPr>
          <w:rFonts w:ascii="Times New Roman"/>
          <w:b/>
          <w:i w:val="false"/>
          <w:color w:val="000000"/>
        </w:rPr>
        <w:t xml:space="preserve"> 4-тарау. Оқу мекемелерінде дене шынықтыру бойынша сабақтарға қатысу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4162"/>
        <w:gridCol w:w="662"/>
        <w:gridCol w:w="1583"/>
        <w:gridCol w:w="1768"/>
        <w:gridCol w:w="1031"/>
        <w:gridCol w:w="1031"/>
        <w:gridCol w:w="1401"/>
      </w:tblGrid>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орындарының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мекемелерінің саны, бірлік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ішінен барады: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шынықтырудан үш сабақ бойынша оқу бағдарламасына көшті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сабақтарында ер және әйел тұлғаларды жеке оқыту </w:t>
            </w:r>
          </w:p>
        </w:tc>
        <w:tc>
          <w:tcPr>
            <w:tcW w:w="0" w:type="auto"/>
            <w:vMerge/>
            <w:tcBorders>
              <w:top w:val="nil"/>
              <w:left w:val="single" w:color="cfcfcf" w:sz="5"/>
              <w:bottom w:val="single" w:color="cfcfcf" w:sz="5"/>
              <w:right w:val="single" w:color="cfcfcf" w:sz="5"/>
            </w:tcBorders>
          </w:tc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бойынша оқу сабақтарына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топтарда дене шынықтыру бойынша сабақтарға</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мектептерінде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техникалық мектептерде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және техникалық пен кәсіптік білім берудің немесе орта білімнен кейінгі білім берудің білім беретін оқу бағдарламаларын іске асыратын оқу орындарында</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оқу орындарында</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5-тарау. Спорт түрлерін дамыту бойынша жұмыс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764"/>
        <w:gridCol w:w="1071"/>
        <w:gridCol w:w="1369"/>
        <w:gridCol w:w="1071"/>
        <w:gridCol w:w="1369"/>
        <w:gridCol w:w="1071"/>
        <w:gridCol w:w="1370"/>
        <w:gridCol w:w="1071"/>
        <w:gridCol w:w="1371"/>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секциялар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шұғылданатындар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жерлерде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жерлерде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жерлерде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 жаттықтырушылар саны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жерлерде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бағдарламасына кірген спорт түрлері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бағдарламасына кірмеген спорт түрлері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спорттың ұлттық түрлері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спорттың техникалық түрлері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мүгедектер спорт түрлері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Атауы                         Мекенжайы _____________________________</w:t>
      </w:r>
    </w:p>
    <w:p>
      <w:pPr>
        <w:spacing w:after="0"/>
        <w:ind w:left="0"/>
        <w:jc w:val="both"/>
      </w:pPr>
      <w:r>
        <w:rPr>
          <w:rFonts w:ascii="Times New Roman"/>
          <w:b w:val="false"/>
          <w:i w:val="false"/>
          <w:color w:val="000000"/>
          <w:sz w:val="28"/>
        </w:rPr>
        <w:t>
      _____________________________ Телефоны_______________________________</w:t>
      </w:r>
    </w:p>
    <w:p>
      <w:pPr>
        <w:spacing w:after="0"/>
        <w:ind w:left="0"/>
        <w:jc w:val="both"/>
      </w:pPr>
      <w:r>
        <w:rPr>
          <w:rFonts w:ascii="Times New Roman"/>
          <w:b w:val="false"/>
          <w:i w:val="false"/>
          <w:color w:val="000000"/>
          <w:sz w:val="28"/>
        </w:rPr>
        <w:t>
      _____________________________ Электрондық пошта мекенжайы</w:t>
      </w:r>
    </w:p>
    <w:p>
      <w:pPr>
        <w:spacing w:after="0"/>
        <w:ind w:left="0"/>
        <w:jc w:val="both"/>
      </w:pPr>
      <w:r>
        <w:rPr>
          <w:rFonts w:ascii="Times New Roman"/>
          <w:b w:val="false"/>
          <w:i w:val="false"/>
          <w:color w:val="000000"/>
          <w:sz w:val="28"/>
        </w:rPr>
        <w:t>
      _____________________________ _______________________________________</w:t>
      </w:r>
    </w:p>
    <w:p>
      <w:pPr>
        <w:spacing w:after="0"/>
        <w:ind w:left="0"/>
        <w:jc w:val="both"/>
      </w:pPr>
      <w:r>
        <w:rPr>
          <w:rFonts w:ascii="Times New Roman"/>
          <w:b w:val="false"/>
          <w:i w:val="false"/>
          <w:color w:val="000000"/>
          <w:sz w:val="28"/>
        </w:rPr>
        <w:t>
      Орындаушының аты-жөні ________________ тел. _________________________</w:t>
      </w:r>
    </w:p>
    <w:p>
      <w:pPr>
        <w:spacing w:after="0"/>
        <w:ind w:left="0"/>
        <w:jc w:val="both"/>
      </w:pPr>
      <w:r>
        <w:rPr>
          <w:rFonts w:ascii="Times New Roman"/>
          <w:b w:val="false"/>
          <w:i w:val="false"/>
          <w:color w:val="000000"/>
          <w:sz w:val="28"/>
        </w:rPr>
        <w:t xml:space="preserve">
      Басшы     </w:t>
      </w:r>
    </w:p>
    <w:p>
      <w:pPr>
        <w:spacing w:after="0"/>
        <w:ind w:left="0"/>
        <w:jc w:val="both"/>
      </w:pPr>
      <w:r>
        <w:rPr>
          <w:rFonts w:ascii="Times New Roman"/>
          <w:b w:val="false"/>
          <w:i w:val="false"/>
          <w:color w:val="000000"/>
          <w:sz w:val="28"/>
        </w:rPr>
        <w:t>
      _________  (тегі, аты және әкесінің аты, қолы) ______________________</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_________  (тегі, аты және әкесінің аты, қолы) ______________________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2014 жылғы 31 қазандағы</w:t>
            </w:r>
            <w:r>
              <w:br/>
            </w:r>
            <w:r>
              <w:rPr>
                <w:rFonts w:ascii="Times New Roman"/>
                <w:b w:val="false"/>
                <w:i w:val="false"/>
                <w:color w:val="000000"/>
                <w:sz w:val="20"/>
              </w:rPr>
              <w:t>№ 35 бұйрығына 2-қосымша</w:t>
            </w:r>
          </w:p>
        </w:tc>
      </w:tr>
    </w:tbl>
    <w:bookmarkStart w:name="z21" w:id="18"/>
    <w:p>
      <w:pPr>
        <w:spacing w:after="0"/>
        <w:ind w:left="0"/>
        <w:jc w:val="left"/>
      </w:pPr>
      <w:r>
        <w:rPr>
          <w:rFonts w:ascii="Times New Roman"/>
          <w:b/>
          <w:i w:val="false"/>
          <w:color w:val="000000"/>
        </w:rPr>
        <w:t xml:space="preserve"> "Дене шынықтыру және спорт саласындағы негізгі көрсеткіштер туралы есеп" ведомстволық статистикалық байқауының (коды 7671204, индексі 2-ДШ, кезеңділігі жылдық) статистикалық нысанын толтыру жөніндегі нұсқаулық</w:t>
      </w:r>
      <w:r>
        <w:br/>
      </w:r>
      <w:r>
        <w:rPr>
          <w:rFonts w:ascii="Times New Roman"/>
          <w:b/>
          <w:i w:val="false"/>
          <w:color w:val="000000"/>
        </w:rPr>
        <w:t>1. Жалпы ереже</w:t>
      </w:r>
    </w:p>
    <w:bookmarkEnd w:id="18"/>
    <w:bookmarkStart w:name="z23" w:id="19"/>
    <w:p>
      <w:pPr>
        <w:spacing w:after="0"/>
        <w:ind w:left="0"/>
        <w:jc w:val="both"/>
      </w:pPr>
      <w:r>
        <w:rPr>
          <w:rFonts w:ascii="Times New Roman"/>
          <w:b w:val="false"/>
          <w:i w:val="false"/>
          <w:color w:val="000000"/>
          <w:sz w:val="28"/>
        </w:rPr>
        <w:t>
      1. Осы "Дене шынықтыру және спорт саласындағы негізгі көрсеткіштер туралы есеп" ведомстволық статистикалық байқауының статистикалық нысанын (коды 7671204, индексі 2-ДШ, кезеңділігі жылдық) толтыру жөніндегі нұсқаулық (бұдан әрі – Нұсқаулық) ведомстволық статистикалық байқаудың "Дене шынықтыру және спорт саласындағы негізгі көрсеткіштер туралы есеп" статистикалық нысанын (коды 7671204, индексі 2-ДШ, кезеңділігі жылдық) (бұдан әрі – Статистикалық нысан) толтыруды нақтылайды.</w:t>
      </w:r>
    </w:p>
    <w:bookmarkEnd w:id="19"/>
    <w:bookmarkStart w:name="z24" w:id="20"/>
    <w:p>
      <w:pPr>
        <w:spacing w:after="0"/>
        <w:ind w:left="0"/>
        <w:jc w:val="both"/>
      </w:pPr>
      <w:r>
        <w:rPr>
          <w:rFonts w:ascii="Times New Roman"/>
          <w:b w:val="false"/>
          <w:i w:val="false"/>
          <w:color w:val="000000"/>
          <w:sz w:val="28"/>
        </w:rPr>
        <w:t>
      2. Статистикалық нысанды толтыру мақсатында мынадай анықтамалар қолданылады:</w:t>
      </w:r>
    </w:p>
    <w:bookmarkEnd w:id="20"/>
    <w:bookmarkStart w:name="z25" w:id="21"/>
    <w:p>
      <w:pPr>
        <w:spacing w:after="0"/>
        <w:ind w:left="0"/>
        <w:jc w:val="both"/>
      </w:pPr>
      <w:r>
        <w:rPr>
          <w:rFonts w:ascii="Times New Roman"/>
          <w:b w:val="false"/>
          <w:i w:val="false"/>
          <w:color w:val="000000"/>
          <w:sz w:val="28"/>
        </w:rPr>
        <w:t>
      1) акватория (спорттық) – арнайы белгіленген су беті, онда оқу-жаттығу процесі мен есу және желкен спортынан жарыстар өткізіледі;</w:t>
      </w:r>
    </w:p>
    <w:bookmarkEnd w:id="21"/>
    <w:bookmarkStart w:name="z26" w:id="22"/>
    <w:p>
      <w:pPr>
        <w:spacing w:after="0"/>
        <w:ind w:left="0"/>
        <w:jc w:val="both"/>
      </w:pPr>
      <w:r>
        <w:rPr>
          <w:rFonts w:ascii="Times New Roman"/>
          <w:b w:val="false"/>
          <w:i w:val="false"/>
          <w:color w:val="000000"/>
          <w:sz w:val="28"/>
        </w:rPr>
        <w:t>
      2) атыс тирі – әскери немесе спорттық қарудан атуға арналған жабық немесе ашық ғимарат;</w:t>
      </w:r>
    </w:p>
    <w:bookmarkEnd w:id="22"/>
    <w:bookmarkStart w:name="z27" w:id="23"/>
    <w:p>
      <w:pPr>
        <w:spacing w:after="0"/>
        <w:ind w:left="0"/>
        <w:jc w:val="both"/>
      </w:pPr>
      <w:r>
        <w:rPr>
          <w:rFonts w:ascii="Times New Roman"/>
          <w:b w:val="false"/>
          <w:i w:val="false"/>
          <w:color w:val="000000"/>
          <w:sz w:val="28"/>
        </w:rPr>
        <w:t>
      3) атыс алаңы – әр түрлі атыс түрлеріне арналған ашық немесе жабық (жартылай жабық) ғимараттар кешені;</w:t>
      </w:r>
    </w:p>
    <w:bookmarkEnd w:id="23"/>
    <w:bookmarkStart w:name="z28" w:id="24"/>
    <w:p>
      <w:pPr>
        <w:spacing w:after="0"/>
        <w:ind w:left="0"/>
        <w:jc w:val="both"/>
      </w:pPr>
      <w:r>
        <w:rPr>
          <w:rFonts w:ascii="Times New Roman"/>
          <w:b w:val="false"/>
          <w:i w:val="false"/>
          <w:color w:val="000000"/>
          <w:sz w:val="28"/>
        </w:rPr>
        <w:t>
      4) әмбебап спорттық-думанды (көрсетілім) залы (Спорт сарайы) – 1000 және одан да көп көрерменге арналған жабық ғимарат (жабық арена). Көрермендердің негізгі алаңының өлшемі қолмен айналысатын барлық ойындарды өткізуге, болмаса, ең аз дегенде, жарыс ережесімен белгіленген өлшемі бар хоккей қорабын орналастыруға мүмкіндік береді. Әмбебаптылыққа трансформациялау есебінен қол жеткізіледі;</w:t>
      </w:r>
    </w:p>
    <w:bookmarkEnd w:id="24"/>
    <w:bookmarkStart w:name="z29" w:id="25"/>
    <w:p>
      <w:pPr>
        <w:spacing w:after="0"/>
        <w:ind w:left="0"/>
        <w:jc w:val="both"/>
      </w:pPr>
      <w:r>
        <w:rPr>
          <w:rFonts w:ascii="Times New Roman"/>
          <w:b w:val="false"/>
          <w:i w:val="false"/>
          <w:color w:val="000000"/>
          <w:sz w:val="28"/>
        </w:rPr>
        <w:t>
      5) велотрек (ашық, жабық) - еңіс және есептелген бұрылыстары бар, баяу жүріс алаңы және қызмет көрсету жайлары бар кең ауқымдағы жабық немесе ашық ғимарат. Көрермендерге арналған мінбесі болуы мүмкін;</w:t>
      </w:r>
    </w:p>
    <w:bookmarkEnd w:id="25"/>
    <w:bookmarkStart w:name="z30" w:id="26"/>
    <w:p>
      <w:pPr>
        <w:spacing w:after="0"/>
        <w:ind w:left="0"/>
        <w:jc w:val="both"/>
      </w:pPr>
      <w:r>
        <w:rPr>
          <w:rFonts w:ascii="Times New Roman"/>
          <w:b w:val="false"/>
          <w:i w:val="false"/>
          <w:color w:val="000000"/>
          <w:sz w:val="28"/>
        </w:rPr>
        <w:t>
      6) есу базасы – есу және желкен спорт түрлеріне арналған ғимараттар кешені;</w:t>
      </w:r>
    </w:p>
    <w:bookmarkEnd w:id="26"/>
    <w:bookmarkStart w:name="z31" w:id="27"/>
    <w:p>
      <w:pPr>
        <w:spacing w:after="0"/>
        <w:ind w:left="0"/>
        <w:jc w:val="both"/>
      </w:pPr>
      <w:r>
        <w:rPr>
          <w:rFonts w:ascii="Times New Roman"/>
          <w:b w:val="false"/>
          <w:i w:val="false"/>
          <w:color w:val="000000"/>
          <w:sz w:val="28"/>
        </w:rPr>
        <w:t>
      7) есу арнасы – 220 метрлік қашықтықтағы, "тура" және "кері" сулары бар, қажетті қызмет көрсету ғимараттары бар жасанды ғимарат;</w:t>
      </w:r>
    </w:p>
    <w:bookmarkEnd w:id="27"/>
    <w:p>
      <w:pPr>
        <w:spacing w:after="0"/>
        <w:ind w:left="0"/>
        <w:jc w:val="both"/>
      </w:pPr>
      <w:r>
        <w:rPr>
          <w:rFonts w:ascii="Times New Roman"/>
          <w:b w:val="false"/>
          <w:i w:val="false"/>
          <w:color w:val="000000"/>
          <w:sz w:val="28"/>
        </w:rPr>
        <w:t xml:space="preserve">
      8) қосып салынған спорт залдары – құрылыс мөлшері кемінде 9x18x5 ғимараттарда орналасқан залдар. </w:t>
      </w:r>
    </w:p>
    <w:bookmarkStart w:name="z32" w:id="28"/>
    <w:p>
      <w:pPr>
        <w:spacing w:after="0"/>
        <w:ind w:left="0"/>
        <w:jc w:val="both"/>
      </w:pPr>
      <w:r>
        <w:rPr>
          <w:rFonts w:ascii="Times New Roman"/>
          <w:b w:val="false"/>
          <w:i w:val="false"/>
          <w:color w:val="000000"/>
          <w:sz w:val="28"/>
        </w:rPr>
        <w:t>
      9) құрама командалардың оқу-жаттығу орталығы – ұзақ мерзімге арналған жиындарды өткізуді қамтамасыз ету үшін медициналық қалпына келтіру орталығы, жатын корпустары, асханасы және ұзақ мерзімді жиындар өткізуді қамтамасыз ету үшін демалыс мекемесі бар кешен;</w:t>
      </w:r>
    </w:p>
    <w:bookmarkEnd w:id="28"/>
    <w:bookmarkStart w:name="z33" w:id="29"/>
    <w:p>
      <w:pPr>
        <w:spacing w:after="0"/>
        <w:ind w:left="0"/>
        <w:jc w:val="both"/>
      </w:pPr>
      <w:r>
        <w:rPr>
          <w:rFonts w:ascii="Times New Roman"/>
          <w:b w:val="false"/>
          <w:i w:val="false"/>
          <w:color w:val="000000"/>
          <w:sz w:val="28"/>
        </w:rPr>
        <w:t>
      10) спорт ғимараттарының кешені – бір аумақта орналасқан және бірдей басқарылатын оқу-жаттығу жұмысы мен жарыстар өткізуге арналған көлемді және жазық ғимараттардың бір үлгідегі және әртүрлі үлгідегі тобы;</w:t>
      </w:r>
    </w:p>
    <w:bookmarkEnd w:id="29"/>
    <w:bookmarkStart w:name="z34" w:id="30"/>
    <w:p>
      <w:pPr>
        <w:spacing w:after="0"/>
        <w:ind w:left="0"/>
        <w:jc w:val="both"/>
      </w:pPr>
      <w:r>
        <w:rPr>
          <w:rFonts w:ascii="Times New Roman"/>
          <w:b w:val="false"/>
          <w:i w:val="false"/>
          <w:color w:val="000000"/>
          <w:sz w:val="28"/>
        </w:rPr>
        <w:t>
      11) спорт кешені – негізгі элементі спорт залы болып табылатын жеке тұрған спорт кешені. Залдардың саны шектеусіз. Көрермендерге арналған құрылғысы болуы мүмкін. Залмен (залдармен) бірге жүзу бассейні орналасуы мүмкін;</w:t>
      </w:r>
    </w:p>
    <w:bookmarkEnd w:id="30"/>
    <w:bookmarkStart w:name="z35" w:id="31"/>
    <w:p>
      <w:pPr>
        <w:spacing w:after="0"/>
        <w:ind w:left="0"/>
        <w:jc w:val="both"/>
      </w:pPr>
      <w:r>
        <w:rPr>
          <w:rFonts w:ascii="Times New Roman"/>
          <w:b w:val="false"/>
          <w:i w:val="false"/>
          <w:color w:val="000000"/>
          <w:sz w:val="28"/>
        </w:rPr>
        <w:t>
      12) спорттық манеж (футбол, жеңіл атлетикалық, ат спортына арналған) – оқу-жаттығу үдерісінің талаптарын және үлкен өлшемдегі жазық ғимараттарды негізгі есебінде қолданатын спорт түрлерінің жарыс ережелерін қанағаттандыратын және жеке тұрған немесе қосып салынған ғимарат (алаңдар, спорттық ядро). Көрермендерге арналған орындар болуы мүмкін;</w:t>
      </w:r>
    </w:p>
    <w:bookmarkEnd w:id="31"/>
    <w:bookmarkStart w:name="z36" w:id="32"/>
    <w:p>
      <w:pPr>
        <w:spacing w:after="0"/>
        <w:ind w:left="0"/>
        <w:jc w:val="both"/>
      </w:pPr>
      <w:r>
        <w:rPr>
          <w:rFonts w:ascii="Times New Roman"/>
          <w:b w:val="false"/>
          <w:i w:val="false"/>
          <w:color w:val="000000"/>
          <w:sz w:val="28"/>
        </w:rPr>
        <w:t>
      13) шаңғы базасы – шешінетін, шаңғы сақтайтын және басқа да қызмет көрсету жайлары мен шұғылдану немесе сырғанау үшін трассалары бар ғимараттар кешені. Трассалар құрамында шаңғы стадионы, ұзындығы кемінде 400 метр, ені 100 метр төрешілер павильоны, көрермендерге арналған мінбері бар сөре мен мәреге арналған учаскесі болуы мүмкін;</w:t>
      </w:r>
    </w:p>
    <w:bookmarkEnd w:id="32"/>
    <w:bookmarkStart w:name="z37" w:id="33"/>
    <w:p>
      <w:pPr>
        <w:spacing w:after="0"/>
        <w:ind w:left="0"/>
        <w:jc w:val="both"/>
      </w:pPr>
      <w:r>
        <w:rPr>
          <w:rFonts w:ascii="Times New Roman"/>
          <w:b w:val="false"/>
          <w:i w:val="false"/>
          <w:color w:val="000000"/>
          <w:sz w:val="28"/>
        </w:rPr>
        <w:t>
      14) шаңғымен секіруге арналған трамплин - (әдетте, эстакада түрінде) жылдамдық алатын төбеден, түсетін төбеден тұратын, нормаға және құрылғыларға техникалық сәйкес жабдықталған, пайдаланудың қауіпсіздік шараларын қамтамасыз ете отырып, бір мезетте оқу-жаттығу мен жарыс өткізуге арналған қажетті ауқымды ғимарат;</w:t>
      </w:r>
    </w:p>
    <w:bookmarkEnd w:id="33"/>
    <w:bookmarkStart w:name="z38" w:id="34"/>
    <w:p>
      <w:pPr>
        <w:spacing w:after="0"/>
        <w:ind w:left="0"/>
        <w:jc w:val="both"/>
      </w:pPr>
      <w:r>
        <w:rPr>
          <w:rFonts w:ascii="Times New Roman"/>
          <w:b w:val="false"/>
          <w:i w:val="false"/>
          <w:color w:val="000000"/>
          <w:sz w:val="28"/>
        </w:rPr>
        <w:t>
      15) яхт-клуб – желкен спортымен айналысу үшін ірі су қоймасының жағалауындағы ғимараттар кешені;</w:t>
      </w:r>
    </w:p>
    <w:bookmarkEnd w:id="34"/>
    <w:bookmarkStart w:name="z39" w:id="35"/>
    <w:p>
      <w:pPr>
        <w:spacing w:after="0"/>
        <w:ind w:left="0"/>
        <w:jc w:val="both"/>
      </w:pPr>
      <w:r>
        <w:rPr>
          <w:rFonts w:ascii="Times New Roman"/>
          <w:b w:val="false"/>
          <w:i w:val="false"/>
          <w:color w:val="000000"/>
          <w:sz w:val="28"/>
        </w:rPr>
        <w:t>
      16) 1500 және одан да көп орынға арналған мінбері бар стадион – спорттық аренасы бар кешен, өз кезегінде бұл мінбелері бар спорттық ядро. Ашық жерде 1500 адам, ғимаратта 500 адамнан бастап.</w:t>
      </w:r>
    </w:p>
    <w:bookmarkEnd w:id="35"/>
    <w:bookmarkStart w:name="z40" w:id="36"/>
    <w:p>
      <w:pPr>
        <w:spacing w:after="0"/>
        <w:ind w:left="0"/>
        <w:jc w:val="both"/>
      </w:pPr>
      <w:r>
        <w:rPr>
          <w:rFonts w:ascii="Times New Roman"/>
          <w:b w:val="false"/>
          <w:i w:val="false"/>
          <w:color w:val="000000"/>
          <w:sz w:val="28"/>
        </w:rPr>
        <w:t>
      3. Статистикалық нысандарды облыстардың, Астана мен Алматы қалаларының дене шынықтыру және спорт басқармалары (бұдан әрі - басқармалар) ұсынады.</w:t>
      </w:r>
    </w:p>
    <w:bookmarkEnd w:id="36"/>
    <w:bookmarkStart w:name="z41" w:id="37"/>
    <w:p>
      <w:pPr>
        <w:spacing w:after="0"/>
        <w:ind w:left="0"/>
        <w:jc w:val="both"/>
      </w:pPr>
      <w:r>
        <w:rPr>
          <w:rFonts w:ascii="Times New Roman"/>
          <w:b w:val="false"/>
          <w:i w:val="false"/>
          <w:color w:val="000000"/>
          <w:sz w:val="28"/>
        </w:rPr>
        <w:t>
      4. Статистикалық нысаны 1-қаңтардан бастап 31-желтоқсанға дейінгі кезеңде (қосқанда) толтырылады.</w:t>
      </w:r>
    </w:p>
    <w:bookmarkEnd w:id="37"/>
    <w:bookmarkStart w:name="z42" w:id="38"/>
    <w:p>
      <w:pPr>
        <w:spacing w:after="0"/>
        <w:ind w:left="0"/>
        <w:jc w:val="left"/>
      </w:pPr>
      <w:r>
        <w:rPr>
          <w:rFonts w:ascii="Times New Roman"/>
          <w:b/>
          <w:i w:val="false"/>
          <w:color w:val="000000"/>
        </w:rPr>
        <w:t xml:space="preserve"> 2. "Спорт ғимараттары, бірлік" 1-тарауды толтыру</w:t>
      </w:r>
    </w:p>
    <w:bookmarkEnd w:id="38"/>
    <w:bookmarkStart w:name="z43" w:id="39"/>
    <w:p>
      <w:pPr>
        <w:spacing w:after="0"/>
        <w:ind w:left="0"/>
        <w:jc w:val="both"/>
      </w:pPr>
      <w:r>
        <w:rPr>
          <w:rFonts w:ascii="Times New Roman"/>
          <w:b w:val="false"/>
          <w:i w:val="false"/>
          <w:color w:val="000000"/>
          <w:sz w:val="28"/>
        </w:rPr>
        <w:t>
      5. Статистикалық нысанның 1-тарауында басқармалар облыстың аумағында орналасқан барлық спорт ғимараттары бойынша есеп береді.</w:t>
      </w:r>
    </w:p>
    <w:bookmarkEnd w:id="39"/>
    <w:bookmarkStart w:name="z44" w:id="40"/>
    <w:p>
      <w:pPr>
        <w:spacing w:after="0"/>
        <w:ind w:left="0"/>
        <w:jc w:val="both"/>
      </w:pPr>
      <w:r>
        <w:rPr>
          <w:rFonts w:ascii="Times New Roman"/>
          <w:b w:val="false"/>
          <w:i w:val="false"/>
          <w:color w:val="000000"/>
          <w:sz w:val="28"/>
        </w:rPr>
        <w:t>
      6. Оқу-жаттығу сабақтарын және дене шынықтыру-сауықтыру, спорттық іс-шараларды өткізуге бағытталған қолданыстағы, сондай-ақ қалпына келтірудегі, күрделі жөндеудегі, жеке тұрған және кешенді ғимараттардың құрамына жататын, спорт түрлерінен жарыс ережелеріне жауап беретін, паспорты немесе есеп карточкасы бар (жазық спорт ғимараттары), белгіленген тәртіппен тіркелген, барлық меншік нысанындағы спорт ғимараттары есепке алынады.</w:t>
      </w:r>
    </w:p>
    <w:bookmarkEnd w:id="40"/>
    <w:bookmarkStart w:name="z45" w:id="41"/>
    <w:p>
      <w:pPr>
        <w:spacing w:after="0"/>
        <w:ind w:left="0"/>
        <w:jc w:val="both"/>
      </w:pPr>
      <w:r>
        <w:rPr>
          <w:rFonts w:ascii="Times New Roman"/>
          <w:b w:val="false"/>
          <w:i w:val="false"/>
          <w:color w:val="000000"/>
          <w:sz w:val="28"/>
        </w:rPr>
        <w:t>
      7. 1-жолда "1500 және одан да көп орынға арналған мінбері бар стадион" спорттық аренасы және ашық жерде 1500 адам, ғимаратта 500 адамнан бастап қабылдау қабілеттілігі бар кешендері көрсетіледі.</w:t>
      </w:r>
    </w:p>
    <w:bookmarkEnd w:id="41"/>
    <w:p>
      <w:pPr>
        <w:spacing w:after="0"/>
        <w:ind w:left="0"/>
        <w:jc w:val="both"/>
      </w:pPr>
      <w:r>
        <w:rPr>
          <w:rFonts w:ascii="Times New Roman"/>
          <w:b w:val="false"/>
          <w:i w:val="false"/>
          <w:color w:val="000000"/>
          <w:sz w:val="28"/>
        </w:rPr>
        <w:t>
      2-жолда "Спорт сарайы" 1000 және одан да көп көрермендерге арналған негізгі мөлшері барлық қол ойындары түрлерін өткізуге мүмкіндік беретін немесе жарыс ережелерімен айқындалған көлемде хоккей қораптары сиатын жабық ғимараттары (жабық арена) көрсетіледі.</w:t>
      </w:r>
    </w:p>
    <w:p>
      <w:pPr>
        <w:spacing w:after="0"/>
        <w:ind w:left="0"/>
        <w:jc w:val="both"/>
      </w:pPr>
      <w:r>
        <w:rPr>
          <w:rFonts w:ascii="Times New Roman"/>
          <w:b w:val="false"/>
          <w:i w:val="false"/>
          <w:color w:val="000000"/>
          <w:sz w:val="28"/>
        </w:rPr>
        <w:t>
      3-жолда "спорт ғимараттарының кешені" бір аумақта орналасқан және бірдей басқарылатын оқу-жаттығу жұмысы мен жарыстар өткізуге арналған көлемді және жазық ғимараттардың бір үлгідегі және әртүрлі үлгідегі топтағы көрсетіледі.</w:t>
      </w:r>
    </w:p>
    <w:p>
      <w:pPr>
        <w:spacing w:after="0"/>
        <w:ind w:left="0"/>
        <w:jc w:val="both"/>
      </w:pPr>
      <w:r>
        <w:rPr>
          <w:rFonts w:ascii="Times New Roman"/>
          <w:b w:val="false"/>
          <w:i w:val="false"/>
          <w:color w:val="000000"/>
          <w:sz w:val="28"/>
        </w:rPr>
        <w:t>
      4-жолда "оқу-жаттығу орталығы" ұзақ мерзімге арналған жиындарды өткізуді қамтамасыз ету үшін медициналық қалпына келтіру орталығы, жатын корпустары, асханасы және ұзақ мерзімді жиындар өткізуді қамтамасыз ету үшін демалыс мекемесі бар кешендері көрсетіледі.</w:t>
      </w:r>
    </w:p>
    <w:p>
      <w:pPr>
        <w:spacing w:after="0"/>
        <w:ind w:left="0"/>
        <w:jc w:val="both"/>
      </w:pPr>
      <w:r>
        <w:rPr>
          <w:rFonts w:ascii="Times New Roman"/>
          <w:b w:val="false"/>
          <w:i w:val="false"/>
          <w:color w:val="000000"/>
          <w:sz w:val="28"/>
        </w:rPr>
        <w:t>
      5-жолда "спорт кешені" негізгі элементі спорт залы болып табылатын жеке тұрған спорт кешендері көрсетіледі. Залдардың саны шектеусіз. Көрермендерге арналған құрылғысы болуы мүмкін. Залмен (залдармен) бірге жүзу бассейні орналасуы мүмкін;</w:t>
      </w:r>
    </w:p>
    <w:p>
      <w:pPr>
        <w:spacing w:after="0"/>
        <w:ind w:left="0"/>
        <w:jc w:val="both"/>
      </w:pPr>
      <w:r>
        <w:rPr>
          <w:rFonts w:ascii="Times New Roman"/>
          <w:b w:val="false"/>
          <w:i w:val="false"/>
          <w:color w:val="000000"/>
          <w:sz w:val="28"/>
        </w:rPr>
        <w:t>
      6-жолда "спорттық манеж" оқу-жаттығу үдерісінің талаптарын және үлкен өлшемдегі жазық ғимараттарды негізгі есебінде қолданатын спорт түрлерінің жарыс ережелерін қанағаттандыратын және жеке тұрған немесе қосып салынған көрермендерге арналған орындарды құрылғысы болуы мүмкіндігімен ғимараттары (алаңдар, спорттық ядро) көрсетіледі. Бұдан басқа, оның ішінен бөлек футбол, жеңіл атлетикалық, ат спортына арналған манеждердің санын көрсету қажет.</w:t>
      </w:r>
    </w:p>
    <w:p>
      <w:pPr>
        <w:spacing w:after="0"/>
        <w:ind w:left="0"/>
        <w:jc w:val="both"/>
      </w:pPr>
      <w:r>
        <w:rPr>
          <w:rFonts w:ascii="Times New Roman"/>
          <w:b w:val="false"/>
          <w:i w:val="false"/>
          <w:color w:val="000000"/>
          <w:sz w:val="28"/>
        </w:rPr>
        <w:t>
      7-жолда "шаңғы базасы" шешінетін, шаңғы сақтайтын және басқа да қызмет көрсету жайлары мен шұғылдану немесе сырғанау үшін трассалары бар ғимараттар кешендердері көрсетіледі. Трассалар құрамында шаңғы стадионы, ұзындығы кемінде 400 метр, ені 100 метр төрешілер павильоны, көрермендерге арналған мінбері бар сөре мен мәреге арналған учаскесі болуы мүмкін.</w:t>
      </w:r>
    </w:p>
    <w:p>
      <w:pPr>
        <w:spacing w:after="0"/>
        <w:ind w:left="0"/>
        <w:jc w:val="both"/>
      </w:pPr>
      <w:r>
        <w:rPr>
          <w:rFonts w:ascii="Times New Roman"/>
          <w:b w:val="false"/>
          <w:i w:val="false"/>
          <w:color w:val="000000"/>
          <w:sz w:val="28"/>
        </w:rPr>
        <w:t>
      8-жолда "есу базасы" есу және желкен спорт түрлеріне арналған ғимараттар кешендерді көрсетіледі.</w:t>
      </w:r>
    </w:p>
    <w:p>
      <w:pPr>
        <w:spacing w:after="0"/>
        <w:ind w:left="0"/>
        <w:jc w:val="both"/>
      </w:pPr>
      <w:r>
        <w:rPr>
          <w:rFonts w:ascii="Times New Roman"/>
          <w:b w:val="false"/>
          <w:i w:val="false"/>
          <w:color w:val="000000"/>
          <w:sz w:val="28"/>
        </w:rPr>
        <w:t>
      9-жолда "атыс тирі" әскери немесе спорттық қарудан атуға арналған жабық немесе ашық ғимараттары көрсетіледі;</w:t>
      </w:r>
    </w:p>
    <w:p>
      <w:pPr>
        <w:spacing w:after="0"/>
        <w:ind w:left="0"/>
        <w:jc w:val="both"/>
      </w:pPr>
      <w:r>
        <w:rPr>
          <w:rFonts w:ascii="Times New Roman"/>
          <w:b w:val="false"/>
          <w:i w:val="false"/>
          <w:color w:val="000000"/>
          <w:sz w:val="28"/>
        </w:rPr>
        <w:t>
      10-жолда "атыс алаңы" әр түрлі атыс түрлеріне арналған ашық немесе жабық (жартылай жабық) ғимараттар кешендері көрсетіледі.</w:t>
      </w:r>
    </w:p>
    <w:p>
      <w:pPr>
        <w:spacing w:after="0"/>
        <w:ind w:left="0"/>
        <w:jc w:val="both"/>
      </w:pPr>
      <w:r>
        <w:rPr>
          <w:rFonts w:ascii="Times New Roman"/>
          <w:b w:val="false"/>
          <w:i w:val="false"/>
          <w:color w:val="000000"/>
          <w:sz w:val="28"/>
        </w:rPr>
        <w:t>
      11-жолда "велотрек" еңіс және есептелген бұрылыстары бар, баяу жүріс алаңы және қызмет көрсету жайлары бар кең ауқымдағы жабық немесе ашық ғимараттарды көрсету қажет. Көрермендерге арналған мінбесі болуы мүмкін.</w:t>
      </w:r>
    </w:p>
    <w:p>
      <w:pPr>
        <w:spacing w:after="0"/>
        <w:ind w:left="0"/>
        <w:jc w:val="both"/>
      </w:pPr>
      <w:r>
        <w:rPr>
          <w:rFonts w:ascii="Times New Roman"/>
          <w:b w:val="false"/>
          <w:i w:val="false"/>
          <w:color w:val="000000"/>
          <w:sz w:val="28"/>
        </w:rPr>
        <w:t>
      12-жолда "акватория (спорттық)" оқу-жаттығу үдерісі мен есу және желкен спортынан жарыстар өткізілетін арнайы белгіленген су беттері көрсетіледі.</w:t>
      </w:r>
    </w:p>
    <w:p>
      <w:pPr>
        <w:spacing w:after="0"/>
        <w:ind w:left="0"/>
        <w:jc w:val="both"/>
      </w:pPr>
      <w:r>
        <w:rPr>
          <w:rFonts w:ascii="Times New Roman"/>
          <w:b w:val="false"/>
          <w:i w:val="false"/>
          <w:color w:val="000000"/>
          <w:sz w:val="28"/>
        </w:rPr>
        <w:t>
      13-жолда "есу арнасы" 220 метрлік қашықтықтағы және "тура" және "кері" қажетті қызмет көрсету ғимараттары бар жасанды ғимарат бар жасанды су қоймасы көрсетіледі.</w:t>
      </w:r>
    </w:p>
    <w:p>
      <w:pPr>
        <w:spacing w:after="0"/>
        <w:ind w:left="0"/>
        <w:jc w:val="both"/>
      </w:pPr>
      <w:r>
        <w:rPr>
          <w:rFonts w:ascii="Times New Roman"/>
          <w:b w:val="false"/>
          <w:i w:val="false"/>
          <w:color w:val="000000"/>
          <w:sz w:val="28"/>
        </w:rPr>
        <w:t>
      14-жолда "яхт-клуб" желкен спортымен айналысу үшін ірі су қоймасының жағалауындағы ғимараттар кешендері көрсетіледі;</w:t>
      </w:r>
    </w:p>
    <w:p>
      <w:pPr>
        <w:spacing w:after="0"/>
        <w:ind w:left="0"/>
        <w:jc w:val="both"/>
      </w:pPr>
      <w:r>
        <w:rPr>
          <w:rFonts w:ascii="Times New Roman"/>
          <w:b w:val="false"/>
          <w:i w:val="false"/>
          <w:color w:val="000000"/>
          <w:sz w:val="28"/>
        </w:rPr>
        <w:t>
      15-жолда "шаңғымен секіруге арналған трамплин" (әдетте, эстакада түрінде) жылдамдық алатын төбеден, түсетін төбеден тұратын, нормаға және құрылғыларға техникалық сәйкес жабдықталған, пайдаланудың қауіпсіздік шараларын қамтамасыз ете отырып, бір мезетте оқу-жаттығу мен жарыс өткізуге арналған қажетті ауқымды ғимараттары көрсетіледі;</w:t>
      </w:r>
    </w:p>
    <w:p>
      <w:pPr>
        <w:spacing w:after="0"/>
        <w:ind w:left="0"/>
        <w:jc w:val="both"/>
      </w:pPr>
      <w:r>
        <w:rPr>
          <w:rFonts w:ascii="Times New Roman"/>
          <w:b w:val="false"/>
          <w:i w:val="false"/>
          <w:color w:val="000000"/>
          <w:sz w:val="28"/>
        </w:rPr>
        <w:t>
      16-жолда "жүзу бассейндері" жеген 21-жолда, тек жалғыз тұрған, жүзу бассейндерінің ғимараттары ғана емес, сондай-ақ Спорт сарайларындағы, спорт кешендеріндегі, ашық және жабық бассейндер де кіреді. Олардың әрқайсысының ұстанымы бойынша санын міндетті түрде көрсету қажет.</w:t>
      </w:r>
    </w:p>
    <w:p>
      <w:pPr>
        <w:spacing w:after="0"/>
        <w:ind w:left="0"/>
        <w:jc w:val="both"/>
      </w:pPr>
      <w:r>
        <w:rPr>
          <w:rFonts w:ascii="Times New Roman"/>
          <w:b w:val="false"/>
          <w:i w:val="false"/>
          <w:color w:val="000000"/>
          <w:sz w:val="28"/>
        </w:rPr>
        <w:t>
      17-жолда "спорт залдары" деген 22-жолда өлшемі 9x18 метр, биіктігі кемінде 5 метр, белгілі бір жаттығу түріне немесе әмбебаптылыққа арналған жабық ғимарат. Бассейндердегі құрғақ жүзуге арналған залдар есепке алынбайды, себебі қосымша жаттығуларға арналмаған, сонымен қатар Спорт сарайларында және спорт кешендерінде, жалпы білім беретін, кәсіптік техникалық мектептерде, орта және жоғары оқу орындарындағы залдар саны бөліп көрсетіледі.</w:t>
      </w:r>
    </w:p>
    <w:bookmarkStart w:name="z46" w:id="42"/>
    <w:p>
      <w:pPr>
        <w:spacing w:after="0"/>
        <w:ind w:left="0"/>
        <w:jc w:val="both"/>
      </w:pPr>
      <w:r>
        <w:rPr>
          <w:rFonts w:ascii="Times New Roman"/>
          <w:b w:val="false"/>
          <w:i w:val="false"/>
          <w:color w:val="000000"/>
          <w:sz w:val="28"/>
        </w:rPr>
        <w:t>
      8. 1-тарауның 1 бағанында 2-4 бағанындарда көзделген жалпы спорттық ғимараттардың саны көрсетіледі.</w:t>
      </w:r>
    </w:p>
    <w:bookmarkEnd w:id="42"/>
    <w:bookmarkStart w:name="z47" w:id="43"/>
    <w:p>
      <w:pPr>
        <w:spacing w:after="0"/>
        <w:ind w:left="0"/>
        <w:jc w:val="both"/>
      </w:pPr>
      <w:r>
        <w:rPr>
          <w:rFonts w:ascii="Times New Roman"/>
          <w:b w:val="false"/>
          <w:i w:val="false"/>
          <w:color w:val="000000"/>
          <w:sz w:val="28"/>
        </w:rPr>
        <w:t>
      9. 5 бағанда 1 бағанынан ауылдық жерлерде орналасқан спорттық ғимараттардың саны көрсетіледі.</w:t>
      </w:r>
    </w:p>
    <w:bookmarkEnd w:id="43"/>
    <w:bookmarkStart w:name="z48" w:id="44"/>
    <w:p>
      <w:pPr>
        <w:spacing w:after="0"/>
        <w:ind w:left="0"/>
        <w:jc w:val="both"/>
      </w:pPr>
      <w:r>
        <w:rPr>
          <w:rFonts w:ascii="Times New Roman"/>
          <w:b w:val="false"/>
          <w:i w:val="false"/>
          <w:color w:val="000000"/>
          <w:sz w:val="28"/>
        </w:rPr>
        <w:t>
      10. 6 бағанда 1 бағанынан жеке меншікте бар спорттық ғимараттардың саны көрсетіледі.</w:t>
      </w:r>
    </w:p>
    <w:bookmarkEnd w:id="44"/>
    <w:bookmarkStart w:name="z49" w:id="45"/>
    <w:p>
      <w:pPr>
        <w:spacing w:after="0"/>
        <w:ind w:left="0"/>
        <w:jc w:val="both"/>
      </w:pPr>
      <w:r>
        <w:rPr>
          <w:rFonts w:ascii="Times New Roman"/>
          <w:b w:val="false"/>
          <w:i w:val="false"/>
          <w:color w:val="000000"/>
          <w:sz w:val="28"/>
        </w:rPr>
        <w:t>
      11. 7 бағанда спорттық ғимараттың қабылдау қабілеттілігі белгілейді.</w:t>
      </w:r>
    </w:p>
    <w:bookmarkEnd w:id="45"/>
    <w:bookmarkStart w:name="z50" w:id="46"/>
    <w:p>
      <w:pPr>
        <w:spacing w:after="0"/>
        <w:ind w:left="0"/>
        <w:jc w:val="left"/>
      </w:pPr>
      <w:r>
        <w:rPr>
          <w:rFonts w:ascii="Times New Roman"/>
          <w:b/>
          <w:i w:val="false"/>
          <w:color w:val="000000"/>
        </w:rPr>
        <w:t xml:space="preserve"> 3. "Штаттағы қызметкерлердің саны, адам" 2-тарауды толтыру</w:t>
      </w:r>
    </w:p>
    <w:bookmarkEnd w:id="46"/>
    <w:bookmarkStart w:name="z51" w:id="47"/>
    <w:p>
      <w:pPr>
        <w:spacing w:after="0"/>
        <w:ind w:left="0"/>
        <w:jc w:val="both"/>
      </w:pPr>
      <w:r>
        <w:rPr>
          <w:rFonts w:ascii="Times New Roman"/>
          <w:b w:val="false"/>
          <w:i w:val="false"/>
          <w:color w:val="000000"/>
          <w:sz w:val="28"/>
        </w:rPr>
        <w:t>
      12. Тізімдік құрамда қызметкердің лауазымы қандай да бір кәсіпорын, ұйым, мекеме, оқу орны, кәсіподақ, спорт ғимараты, дене шынықтыру ұжымы (спорт клубы) штат кестесіне бекітілгеніне қарамастан, ұйымдардың тізімдерінде барлық штаттық дене шынықтыру және спорт саласының қызметкерлері есепке алынады.</w:t>
      </w:r>
    </w:p>
    <w:bookmarkEnd w:id="47"/>
    <w:bookmarkStart w:name="z52" w:id="48"/>
    <w:p>
      <w:pPr>
        <w:spacing w:after="0"/>
        <w:ind w:left="0"/>
        <w:jc w:val="both"/>
      </w:pPr>
      <w:r>
        <w:rPr>
          <w:rFonts w:ascii="Times New Roman"/>
          <w:b w:val="false"/>
          <w:i w:val="false"/>
          <w:color w:val="000000"/>
          <w:sz w:val="28"/>
        </w:rPr>
        <w:t>
      13. Есепші, есептік-жоспарлау, медициналық, техникалық қызметкерлердің, қызмет көрсетушілердің, жаттықтырушы-оқытушылардың аптасына кемінде 24 сағат сағаттық төлемдегі (қоса атқару) қызметін қоса атқару бойынша штаттық лауазымда отырған тұлғалар есепке қосылмайды.</w:t>
      </w:r>
    </w:p>
    <w:bookmarkEnd w:id="48"/>
    <w:bookmarkStart w:name="z53" w:id="49"/>
    <w:p>
      <w:pPr>
        <w:spacing w:after="0"/>
        <w:ind w:left="0"/>
        <w:jc w:val="both"/>
      </w:pPr>
      <w:r>
        <w:rPr>
          <w:rFonts w:ascii="Times New Roman"/>
          <w:b w:val="false"/>
          <w:i w:val="false"/>
          <w:color w:val="000000"/>
          <w:sz w:val="28"/>
        </w:rPr>
        <w:t>
      14. Білімі туралы мәліметтер арнаулы оқу орнының (дене тәрбиесі) толық курсын бітіргені туралы құжаттың негізінде толтырылады.</w:t>
      </w:r>
    </w:p>
    <w:bookmarkEnd w:id="49"/>
    <w:bookmarkStart w:name="z54" w:id="50"/>
    <w:p>
      <w:pPr>
        <w:spacing w:after="0"/>
        <w:ind w:left="0"/>
        <w:jc w:val="both"/>
      </w:pPr>
      <w:r>
        <w:rPr>
          <w:rFonts w:ascii="Times New Roman"/>
          <w:b w:val="false"/>
          <w:i w:val="false"/>
          <w:color w:val="000000"/>
          <w:sz w:val="28"/>
        </w:rPr>
        <w:t>
      15. 6-жолда аптасына 24 сағат және одан да көп жүктемесі бар сағаттық төлемдегі жаттықтырушы-оқытушылар есепке алынады, соның ішінде төлемақысы штаттан тыс қордан, абонементтер мен аударымдарды іске асырудан алынтын қаражаттар есебінен жүргізілетін дене дайындығының балалар мен жасөспірімдер клубында, тәрбиелеу орталықтарындағы спорт түрлері бойынша үйірмелардің жетекшілері, ақылы абонементттік топтардың жаттықтырушылары және т.б.</w:t>
      </w:r>
    </w:p>
    <w:bookmarkEnd w:id="50"/>
    <w:bookmarkStart w:name="z55" w:id="51"/>
    <w:p>
      <w:pPr>
        <w:spacing w:after="0"/>
        <w:ind w:left="0"/>
        <w:jc w:val="both"/>
      </w:pPr>
      <w:r>
        <w:rPr>
          <w:rFonts w:ascii="Times New Roman"/>
          <w:b w:val="false"/>
          <w:i w:val="false"/>
          <w:color w:val="000000"/>
          <w:sz w:val="28"/>
        </w:rPr>
        <w:t>
      16. 10-жолда осы бөлімнің 2-9-жолдарында көрсетілмеген дене шынықтыру бойынша штаттық лауазымда отырған тұлғалар есепке алынады.</w:t>
      </w:r>
    </w:p>
    <w:bookmarkEnd w:id="51"/>
    <w:bookmarkStart w:name="z56" w:id="52"/>
    <w:p>
      <w:pPr>
        <w:spacing w:after="0"/>
        <w:ind w:left="0"/>
        <w:jc w:val="left"/>
      </w:pPr>
      <w:r>
        <w:rPr>
          <w:rFonts w:ascii="Times New Roman"/>
          <w:b/>
          <w:i w:val="false"/>
          <w:color w:val="000000"/>
        </w:rPr>
        <w:t xml:space="preserve"> 4. "Дене шынықтыру-сауықтыру және спорт жұмысы" 3-тарауды толтыру</w:t>
      </w:r>
    </w:p>
    <w:bookmarkEnd w:id="52"/>
    <w:bookmarkStart w:name="z57" w:id="53"/>
    <w:p>
      <w:pPr>
        <w:spacing w:after="0"/>
        <w:ind w:left="0"/>
        <w:jc w:val="both"/>
      </w:pPr>
      <w:r>
        <w:rPr>
          <w:rFonts w:ascii="Times New Roman"/>
          <w:b w:val="false"/>
          <w:i w:val="false"/>
          <w:color w:val="000000"/>
          <w:sz w:val="28"/>
        </w:rPr>
        <w:t>
      17. Статистикалық нысанның 3-тарауында халықтың барлық жас топтарымен осы бөлімнің тізбесінде көрсетілген мекемелерде, кәсіпорындарда, бірлестіктер мен ұйымдарда жұмыс жүргізілетін дене шынықтыру-сауықтыру және спорт жұмысының барлық нысандары есепке алынады.</w:t>
      </w:r>
    </w:p>
    <w:bookmarkEnd w:id="53"/>
    <w:bookmarkStart w:name="z58" w:id="54"/>
    <w:p>
      <w:pPr>
        <w:spacing w:after="0"/>
        <w:ind w:left="0"/>
        <w:jc w:val="both"/>
      </w:pPr>
      <w:r>
        <w:rPr>
          <w:rFonts w:ascii="Times New Roman"/>
          <w:b w:val="false"/>
          <w:i w:val="false"/>
          <w:color w:val="000000"/>
          <w:sz w:val="28"/>
        </w:rPr>
        <w:t>
      18. Дене шынықтырумен және спортпен жүйелі шұғылданатын адамдар қатарына таңдаған спорт түрімен немесе жалпы дене тәрбиесімен аптасына кемінде 3 рет немесе 3 жиынтық сағат (жалпы білім мекемелеріндегі сабақ түріндегі жаттығудан басқа) жаттығумен айналысатындар жатады.</w:t>
      </w:r>
    </w:p>
    <w:bookmarkEnd w:id="54"/>
    <w:bookmarkStart w:name="z59" w:id="55"/>
    <w:p>
      <w:pPr>
        <w:spacing w:after="0"/>
        <w:ind w:left="0"/>
        <w:jc w:val="left"/>
      </w:pPr>
      <w:r>
        <w:rPr>
          <w:rFonts w:ascii="Times New Roman"/>
          <w:b/>
          <w:i w:val="false"/>
          <w:color w:val="000000"/>
        </w:rPr>
        <w:t xml:space="preserve"> 5. "Оқу мекемелерінде дене шынықтыру сабақтарына қатысу туралы ақпарат" 4-тарауды толтыру</w:t>
      </w:r>
    </w:p>
    <w:bookmarkEnd w:id="55"/>
    <w:bookmarkStart w:name="z60" w:id="56"/>
    <w:p>
      <w:pPr>
        <w:spacing w:after="0"/>
        <w:ind w:left="0"/>
        <w:jc w:val="both"/>
      </w:pPr>
      <w:r>
        <w:rPr>
          <w:rFonts w:ascii="Times New Roman"/>
          <w:b w:val="false"/>
          <w:i w:val="false"/>
          <w:color w:val="000000"/>
          <w:sz w:val="28"/>
        </w:rPr>
        <w:t>
      19. Статистикалық нысанның 4-тарауында спорт түрлері бойынша секцияларда және дене шынықтыру-сауықтыру бағытындағы топтарда шұғылданатын адамдар саны ескеріледі. Әрбір шұғылданатын адам бір ғана топ бойынша есепке алынады.</w:t>
      </w:r>
    </w:p>
    <w:bookmarkEnd w:id="56"/>
    <w:bookmarkStart w:name="z61" w:id="57"/>
    <w:p>
      <w:pPr>
        <w:spacing w:after="0"/>
        <w:ind w:left="0"/>
        <w:jc w:val="both"/>
      </w:pPr>
      <w:r>
        <w:rPr>
          <w:rFonts w:ascii="Times New Roman"/>
          <w:b w:val="false"/>
          <w:i w:val="false"/>
          <w:color w:val="000000"/>
          <w:sz w:val="28"/>
        </w:rPr>
        <w:t>
      20. 1-бағанда барлық оқу мекемелерінің саны көрсетіледі.</w:t>
      </w:r>
    </w:p>
    <w:bookmarkEnd w:id="57"/>
    <w:bookmarkStart w:name="z62" w:id="58"/>
    <w:p>
      <w:pPr>
        <w:spacing w:after="0"/>
        <w:ind w:left="0"/>
        <w:jc w:val="both"/>
      </w:pPr>
      <w:r>
        <w:rPr>
          <w:rFonts w:ascii="Times New Roman"/>
          <w:b w:val="false"/>
          <w:i w:val="false"/>
          <w:color w:val="000000"/>
          <w:sz w:val="28"/>
        </w:rPr>
        <w:t>
      21. 2-бағанда "Дене шынықтыру және спорт" Қазақстан Республикасы Заңының талаптарына сәйкес жұмыс істеп жатқан оқу мекемелерінің саны көрсетіледі: 1-2-жолдар үшін үш сағаттық дене шынықтыру бойынша оқу жоспары, 3-4-жолдар үшін төрт сағаттық дене шынықтыру бойынша оқу жоспары.</w:t>
      </w:r>
    </w:p>
    <w:bookmarkEnd w:id="58"/>
    <w:bookmarkStart w:name="z63" w:id="59"/>
    <w:p>
      <w:pPr>
        <w:spacing w:after="0"/>
        <w:ind w:left="0"/>
        <w:jc w:val="both"/>
      </w:pPr>
      <w:r>
        <w:rPr>
          <w:rFonts w:ascii="Times New Roman"/>
          <w:b w:val="false"/>
          <w:i w:val="false"/>
          <w:color w:val="000000"/>
          <w:sz w:val="28"/>
        </w:rPr>
        <w:t>
      22. 3-бағанда дене шынықтыру сабақтарында ер және әйел тұлғаларды жеке оқытатын білім мекемелерінің саны көрсетіледі.</w:t>
      </w:r>
    </w:p>
    <w:bookmarkEnd w:id="59"/>
    <w:bookmarkStart w:name="z64" w:id="60"/>
    <w:p>
      <w:pPr>
        <w:spacing w:after="0"/>
        <w:ind w:left="0"/>
        <w:jc w:val="both"/>
      </w:pPr>
      <w:r>
        <w:rPr>
          <w:rFonts w:ascii="Times New Roman"/>
          <w:b w:val="false"/>
          <w:i w:val="false"/>
          <w:color w:val="000000"/>
          <w:sz w:val="28"/>
        </w:rPr>
        <w:t>
      23. 4-бағанда білім мекемелері оқушыларының жалпы саны көрсетіледі.</w:t>
      </w:r>
    </w:p>
    <w:bookmarkEnd w:id="60"/>
    <w:bookmarkStart w:name="z65" w:id="61"/>
    <w:p>
      <w:pPr>
        <w:spacing w:after="0"/>
        <w:ind w:left="0"/>
        <w:jc w:val="both"/>
      </w:pPr>
      <w:r>
        <w:rPr>
          <w:rFonts w:ascii="Times New Roman"/>
          <w:b w:val="false"/>
          <w:i w:val="false"/>
          <w:color w:val="000000"/>
          <w:sz w:val="28"/>
        </w:rPr>
        <w:t>
      24. 5-бағанда білім мекемелерінің дене шынықтыру және спорт сабақтарына қатысатын оқушылардың саны мынадай көлемде көрсетіледі: 1-2-жолдар үшін аптасына 3 сағат, 3-4-жолдар үшін аптасына 4 сағат.</w:t>
      </w:r>
    </w:p>
    <w:bookmarkEnd w:id="61"/>
    <w:bookmarkStart w:name="z66" w:id="62"/>
    <w:p>
      <w:pPr>
        <w:spacing w:after="0"/>
        <w:ind w:left="0"/>
        <w:jc w:val="both"/>
      </w:pPr>
      <w:r>
        <w:rPr>
          <w:rFonts w:ascii="Times New Roman"/>
          <w:b w:val="false"/>
          <w:i w:val="false"/>
          <w:color w:val="000000"/>
          <w:sz w:val="28"/>
        </w:rPr>
        <w:t>
      25. 6-бағанда денсаулық жағдайы бойынша арнайы медициналық топтарда шұғылданатын оқушылардың саны көрсетіледі.</w:t>
      </w:r>
    </w:p>
    <w:bookmarkEnd w:id="62"/>
    <w:bookmarkStart w:name="z67" w:id="63"/>
    <w:p>
      <w:pPr>
        <w:spacing w:after="0"/>
        <w:ind w:left="0"/>
        <w:jc w:val="left"/>
      </w:pPr>
      <w:r>
        <w:rPr>
          <w:rFonts w:ascii="Times New Roman"/>
          <w:b/>
          <w:i w:val="false"/>
          <w:color w:val="000000"/>
        </w:rPr>
        <w:t xml:space="preserve"> 6. "Спорт түрлерін дамыту бойынша ақпарат" 5-тарауды толтыру</w:t>
      </w:r>
    </w:p>
    <w:bookmarkEnd w:id="63"/>
    <w:bookmarkStart w:name="z68" w:id="64"/>
    <w:p>
      <w:pPr>
        <w:spacing w:after="0"/>
        <w:ind w:left="0"/>
        <w:jc w:val="both"/>
      </w:pPr>
      <w:r>
        <w:rPr>
          <w:rFonts w:ascii="Times New Roman"/>
          <w:b w:val="false"/>
          <w:i w:val="false"/>
          <w:color w:val="000000"/>
          <w:sz w:val="28"/>
        </w:rPr>
        <w:t>
      26. Статискалық нысанның 5-тарауында дене шынықтыру ұжымындағы спорт секцияларының саны есепке алынады. Оның ішінде шұғылданатындардың және жаттықтырушылардың саны туралы мәлімет көрсетіледі.</w:t>
      </w:r>
    </w:p>
    <w:bookmarkEnd w:id="64"/>
    <w:bookmarkStart w:name="z69" w:id="65"/>
    <w:p>
      <w:pPr>
        <w:spacing w:after="0"/>
        <w:ind w:left="0"/>
        <w:jc w:val="both"/>
      </w:pPr>
      <w:r>
        <w:rPr>
          <w:rFonts w:ascii="Times New Roman"/>
          <w:b w:val="false"/>
          <w:i w:val="false"/>
          <w:color w:val="000000"/>
          <w:sz w:val="28"/>
        </w:rPr>
        <w:t>
      27. 1-бағанда сол немесе одан басқа спорт түрінен секциялардың, топтардың жалпы саны есептеледі.</w:t>
      </w:r>
    </w:p>
    <w:bookmarkEnd w:id="65"/>
    <w:bookmarkStart w:name="z70" w:id="66"/>
    <w:p>
      <w:pPr>
        <w:spacing w:after="0"/>
        <w:ind w:left="0"/>
        <w:jc w:val="both"/>
      </w:pPr>
      <w:r>
        <w:rPr>
          <w:rFonts w:ascii="Times New Roman"/>
          <w:b w:val="false"/>
          <w:i w:val="false"/>
          <w:color w:val="000000"/>
          <w:sz w:val="28"/>
        </w:rPr>
        <w:t>
      28. 2-бағанда 1-бағаннан ауылдық жердегі саны көрсетіледі.</w:t>
      </w:r>
    </w:p>
    <w:bookmarkEnd w:id="66"/>
    <w:bookmarkStart w:name="z71" w:id="67"/>
    <w:p>
      <w:pPr>
        <w:spacing w:after="0"/>
        <w:ind w:left="0"/>
        <w:jc w:val="both"/>
      </w:pPr>
      <w:r>
        <w:rPr>
          <w:rFonts w:ascii="Times New Roman"/>
          <w:b w:val="false"/>
          <w:i w:val="false"/>
          <w:color w:val="000000"/>
          <w:sz w:val="28"/>
        </w:rPr>
        <w:t>
      29. 3-бағанда спорт түрлерінен секцияларда, топтарда аптасына кемінде 6 сағат шұғылданатын адамдар спорт секциясының, сабақ кестесінің жұмыс журналына сәйкес есепке алынады, бұл ретте әрбір шұғылданатын адам тек бір ғана секцияда есептеледі.</w:t>
      </w:r>
    </w:p>
    <w:bookmarkEnd w:id="67"/>
    <w:bookmarkStart w:name="z72" w:id="68"/>
    <w:p>
      <w:pPr>
        <w:spacing w:after="0"/>
        <w:ind w:left="0"/>
        <w:jc w:val="both"/>
      </w:pPr>
      <w:r>
        <w:rPr>
          <w:rFonts w:ascii="Times New Roman"/>
          <w:b w:val="false"/>
          <w:i w:val="false"/>
          <w:color w:val="000000"/>
          <w:sz w:val="28"/>
        </w:rPr>
        <w:t>
      30. 4-бағанда 3-бағандағы жалпы дене шынықтырумен және спортпен шұғылданатын адамдар санынан ауылдық жерде шұғылданатын адамдар саны көрсетіледі.</w:t>
      </w:r>
    </w:p>
    <w:bookmarkEnd w:id="68"/>
    <w:bookmarkStart w:name="z73" w:id="69"/>
    <w:p>
      <w:pPr>
        <w:spacing w:after="0"/>
        <w:ind w:left="0"/>
        <w:jc w:val="both"/>
      </w:pPr>
      <w:r>
        <w:rPr>
          <w:rFonts w:ascii="Times New Roman"/>
          <w:b w:val="false"/>
          <w:i w:val="false"/>
          <w:color w:val="000000"/>
          <w:sz w:val="28"/>
        </w:rPr>
        <w:t>
      31. 5-бағанда спорттан сабақ өткізетін жаттықтырушы, жаттықтырушы-оқытушылардың жалпы саны, соның ішінде штаттық жаттықтырушылар, аптасына кемінде 24 сағат еңбекақымен сағаттық жұмысты қоса атқаратындар және қоғамдық негізде жұмыс істейтіндер.</w:t>
      </w:r>
    </w:p>
    <w:bookmarkEnd w:id="69"/>
    <w:bookmarkStart w:name="z74" w:id="70"/>
    <w:p>
      <w:pPr>
        <w:spacing w:after="0"/>
        <w:ind w:left="0"/>
        <w:jc w:val="both"/>
      </w:pPr>
      <w:r>
        <w:rPr>
          <w:rFonts w:ascii="Times New Roman"/>
          <w:b w:val="false"/>
          <w:i w:val="false"/>
          <w:color w:val="000000"/>
          <w:sz w:val="28"/>
        </w:rPr>
        <w:t>
      32. 6-бағанда 5-бағандағы ауылдық жерде жұмыс істейтін жаттықтырушылардың саны көрсетіледі.</w:t>
      </w:r>
    </w:p>
    <w:bookmarkEnd w:id="70"/>
    <w:bookmarkStart w:name="z75" w:id="71"/>
    <w:p>
      <w:pPr>
        <w:spacing w:after="0"/>
        <w:ind w:left="0"/>
        <w:jc w:val="both"/>
      </w:pPr>
      <w:r>
        <w:rPr>
          <w:rFonts w:ascii="Times New Roman"/>
          <w:b w:val="false"/>
          <w:i w:val="false"/>
          <w:color w:val="000000"/>
          <w:sz w:val="28"/>
        </w:rPr>
        <w:t>
      33. 7-бағанда спорттан сабақ өткізетін жаттықтырушы-оқытушылардың, аталған дене-шынықтыру ұжымдарының, спорт клубының, кәсіподақ ұйымының және т.б. штатындағы немесе аптасына 24 сағаттан көп жүктемемен сағаттық еңбекақы төлеудегі жаттықтырушы-оқытушылардың саны көрсетіледі.</w:t>
      </w:r>
    </w:p>
    <w:bookmarkEnd w:id="71"/>
    <w:bookmarkStart w:name="z76" w:id="72"/>
    <w:p>
      <w:pPr>
        <w:spacing w:after="0"/>
        <w:ind w:left="0"/>
        <w:jc w:val="both"/>
      </w:pPr>
      <w:r>
        <w:rPr>
          <w:rFonts w:ascii="Times New Roman"/>
          <w:b w:val="false"/>
          <w:i w:val="false"/>
          <w:color w:val="000000"/>
          <w:sz w:val="28"/>
        </w:rPr>
        <w:t>
      34. 8 бағанда 7 бағанынан жаттықтырушыларды, жаттықтырушы-оқытушылардың ауылды жерлерге жұмыс істейтін саны көрсетіледі.</w:t>
      </w:r>
    </w:p>
    <w:bookmarkEnd w:id="72"/>
    <w:bookmarkStart w:name="z77" w:id="73"/>
    <w:p>
      <w:pPr>
        <w:spacing w:after="0"/>
        <w:ind w:left="0"/>
        <w:jc w:val="both"/>
      </w:pPr>
      <w:r>
        <w:rPr>
          <w:rFonts w:ascii="Times New Roman"/>
          <w:b w:val="false"/>
          <w:i w:val="false"/>
          <w:color w:val="000000"/>
          <w:sz w:val="28"/>
        </w:rPr>
        <w:t>
      Ескертпе: осы бөлімде көзделмеген жаңа спорт түрлері қосымша жазылады.</w:t>
      </w:r>
    </w:p>
    <w:bookmarkEnd w:id="73"/>
    <w:p>
      <w:pPr>
        <w:spacing w:after="0"/>
        <w:ind w:left="0"/>
        <w:jc w:val="both"/>
      </w:pPr>
      <w:r>
        <w:rPr>
          <w:rFonts w:ascii="Times New Roman"/>
          <w:b w:val="false"/>
          <w:i w:val="false"/>
          <w:color w:val="000000"/>
          <w:sz w:val="28"/>
        </w:rPr>
        <w:t>
      Арифметикалық-қисынды бақылау:</w:t>
      </w:r>
    </w:p>
    <w:p>
      <w:pPr>
        <w:spacing w:after="0"/>
        <w:ind w:left="0"/>
        <w:jc w:val="both"/>
      </w:pPr>
      <w:r>
        <w:rPr>
          <w:rFonts w:ascii="Times New Roman"/>
          <w:b w:val="false"/>
          <w:i w:val="false"/>
          <w:color w:val="000000"/>
          <w:sz w:val="28"/>
        </w:rPr>
        <w:t>
      1-бөлім. "Спорттық ғимараттар, бірлік":</w:t>
      </w:r>
    </w:p>
    <w:p>
      <w:pPr>
        <w:spacing w:after="0"/>
        <w:ind w:left="0"/>
        <w:jc w:val="both"/>
      </w:pPr>
      <w:r>
        <w:rPr>
          <w:rFonts w:ascii="Times New Roman"/>
          <w:b w:val="false"/>
          <w:i w:val="false"/>
          <w:color w:val="000000"/>
          <w:sz w:val="28"/>
        </w:rPr>
        <w:t>
      1-бағанның көрсеткіші 2, 3, 4-бағандардың жиынтығына тең.</w:t>
      </w:r>
    </w:p>
    <w:p>
      <w:pPr>
        <w:spacing w:after="0"/>
        <w:ind w:left="0"/>
        <w:jc w:val="both"/>
      </w:pPr>
      <w:r>
        <w:rPr>
          <w:rFonts w:ascii="Times New Roman"/>
          <w:b w:val="false"/>
          <w:i w:val="false"/>
          <w:color w:val="000000"/>
          <w:sz w:val="28"/>
        </w:rPr>
        <w:t>
      1-бағанның жиынтығы 5, 6-бағандардың қосынды санына тең немесе одан көп;</w:t>
      </w:r>
    </w:p>
    <w:p>
      <w:pPr>
        <w:spacing w:after="0"/>
        <w:ind w:left="0"/>
        <w:jc w:val="both"/>
      </w:pPr>
      <w:r>
        <w:rPr>
          <w:rFonts w:ascii="Times New Roman"/>
          <w:b w:val="false"/>
          <w:i w:val="false"/>
          <w:color w:val="000000"/>
          <w:sz w:val="28"/>
        </w:rPr>
        <w:t>
      қисындық бақылаудың шарттары - "Барлығы" деген жол 1-17-жолдардың жиынтығына тең.</w:t>
      </w:r>
    </w:p>
    <w:p>
      <w:pPr>
        <w:spacing w:after="0"/>
        <w:ind w:left="0"/>
        <w:jc w:val="both"/>
      </w:pPr>
      <w:r>
        <w:rPr>
          <w:rFonts w:ascii="Times New Roman"/>
          <w:b w:val="false"/>
          <w:i w:val="false"/>
          <w:color w:val="000000"/>
          <w:sz w:val="28"/>
        </w:rPr>
        <w:t>
      2-бөлім. "Штаттағы қызметкерлердің саны, адам":</w:t>
      </w:r>
    </w:p>
    <w:p>
      <w:pPr>
        <w:spacing w:after="0"/>
        <w:ind w:left="0"/>
        <w:jc w:val="both"/>
      </w:pPr>
      <w:r>
        <w:rPr>
          <w:rFonts w:ascii="Times New Roman"/>
          <w:b w:val="false"/>
          <w:i w:val="false"/>
          <w:color w:val="000000"/>
          <w:sz w:val="28"/>
        </w:rPr>
        <w:t>
      1-бағанның көрсеткіші 3,5-бағандардың жиынтығына тең.</w:t>
      </w:r>
    </w:p>
    <w:p>
      <w:pPr>
        <w:spacing w:after="0"/>
        <w:ind w:left="0"/>
        <w:jc w:val="both"/>
      </w:pPr>
      <w:r>
        <w:rPr>
          <w:rFonts w:ascii="Times New Roman"/>
          <w:b w:val="false"/>
          <w:i w:val="false"/>
          <w:color w:val="000000"/>
          <w:sz w:val="28"/>
        </w:rPr>
        <w:t>
      2-бағанның жиынтығы 4,6-бағанның қосынды санына тең;</w:t>
      </w:r>
    </w:p>
    <w:p>
      <w:pPr>
        <w:spacing w:after="0"/>
        <w:ind w:left="0"/>
        <w:jc w:val="both"/>
      </w:pPr>
      <w:r>
        <w:rPr>
          <w:rFonts w:ascii="Times New Roman"/>
          <w:b w:val="false"/>
          <w:i w:val="false"/>
          <w:color w:val="000000"/>
          <w:sz w:val="28"/>
        </w:rPr>
        <w:t>
      қисындық бақылаудың шарттары - "Барлығы" деген жол 1-10-жолдардың жиынтығына тең.</w:t>
      </w:r>
    </w:p>
    <w:p>
      <w:pPr>
        <w:spacing w:after="0"/>
        <w:ind w:left="0"/>
        <w:jc w:val="both"/>
      </w:pPr>
      <w:r>
        <w:rPr>
          <w:rFonts w:ascii="Times New Roman"/>
          <w:b w:val="false"/>
          <w:i w:val="false"/>
          <w:color w:val="000000"/>
          <w:sz w:val="28"/>
        </w:rPr>
        <w:t>
      3-бөлім. "Дене шынықтыру сауықтыру және спорттық жұмыс":</w:t>
      </w:r>
    </w:p>
    <w:p>
      <w:pPr>
        <w:spacing w:after="0"/>
        <w:ind w:left="0"/>
        <w:jc w:val="both"/>
      </w:pPr>
      <w:r>
        <w:rPr>
          <w:rFonts w:ascii="Times New Roman"/>
          <w:b w:val="false"/>
          <w:i w:val="false"/>
          <w:color w:val="000000"/>
          <w:sz w:val="28"/>
        </w:rPr>
        <w:t>
      2-бағанның көрсеткіші 3,4,5-бағандардың қосынды санына тең.</w:t>
      </w:r>
    </w:p>
    <w:p>
      <w:pPr>
        <w:spacing w:after="0"/>
        <w:ind w:left="0"/>
        <w:jc w:val="both"/>
      </w:pPr>
      <w:r>
        <w:rPr>
          <w:rFonts w:ascii="Times New Roman"/>
          <w:b w:val="false"/>
          <w:i w:val="false"/>
          <w:color w:val="000000"/>
          <w:sz w:val="28"/>
        </w:rPr>
        <w:t>
      қисындық бақылаудың шарттары - "Барлығы" деген жол 3, 5, 7, 9, 10, 12, 14, 16, 18, 20, 22-жолдардың жиынтығына тең.</w:t>
      </w:r>
    </w:p>
    <w:p>
      <w:pPr>
        <w:spacing w:after="0"/>
        <w:ind w:left="0"/>
        <w:jc w:val="both"/>
      </w:pPr>
      <w:r>
        <w:rPr>
          <w:rFonts w:ascii="Times New Roman"/>
          <w:b w:val="false"/>
          <w:i w:val="false"/>
          <w:color w:val="000000"/>
          <w:sz w:val="28"/>
        </w:rPr>
        <w:t>
      2-жол 4, 6, 8, 11, 13, 15, 17, 19, 21, 23-жолдардың жиынтығына тең.</w:t>
      </w:r>
    </w:p>
    <w:p>
      <w:pPr>
        <w:spacing w:after="0"/>
        <w:ind w:left="0"/>
        <w:jc w:val="both"/>
      </w:pPr>
      <w:r>
        <w:rPr>
          <w:rFonts w:ascii="Times New Roman"/>
          <w:b w:val="false"/>
          <w:i w:val="false"/>
          <w:color w:val="000000"/>
          <w:sz w:val="28"/>
        </w:rPr>
        <w:t>
      4-бөлім. "Оқу мекемелерінде дене шынықтыру бойынша сабақтарға қатысу туралы ақпарат":</w:t>
      </w:r>
    </w:p>
    <w:p>
      <w:pPr>
        <w:spacing w:after="0"/>
        <w:ind w:left="0"/>
        <w:jc w:val="both"/>
      </w:pPr>
      <w:r>
        <w:rPr>
          <w:rFonts w:ascii="Times New Roman"/>
          <w:b w:val="false"/>
          <w:i w:val="false"/>
          <w:color w:val="000000"/>
          <w:sz w:val="28"/>
        </w:rPr>
        <w:t>
      1-бағанның көрсеткіші 2, 3-бағандардың жиынтығына тең.</w:t>
      </w:r>
    </w:p>
    <w:p>
      <w:pPr>
        <w:spacing w:after="0"/>
        <w:ind w:left="0"/>
        <w:jc w:val="both"/>
      </w:pPr>
      <w:r>
        <w:rPr>
          <w:rFonts w:ascii="Times New Roman"/>
          <w:b w:val="false"/>
          <w:i w:val="false"/>
          <w:color w:val="000000"/>
          <w:sz w:val="28"/>
        </w:rPr>
        <w:t>
      5, 6-бағандардың көрсеткіштері 4-бағанға тең немесе одан кіші;</w:t>
      </w:r>
    </w:p>
    <w:p>
      <w:pPr>
        <w:spacing w:after="0"/>
        <w:ind w:left="0"/>
        <w:jc w:val="both"/>
      </w:pPr>
      <w:r>
        <w:rPr>
          <w:rFonts w:ascii="Times New Roman"/>
          <w:b w:val="false"/>
          <w:i w:val="false"/>
          <w:color w:val="000000"/>
          <w:sz w:val="28"/>
        </w:rPr>
        <w:t>
      5-бөлім. "Спорт түрлерін дамыту бойынша жұмыс":</w:t>
      </w:r>
    </w:p>
    <w:p>
      <w:pPr>
        <w:spacing w:after="0"/>
        <w:ind w:left="0"/>
        <w:jc w:val="both"/>
      </w:pPr>
      <w:r>
        <w:rPr>
          <w:rFonts w:ascii="Times New Roman"/>
          <w:b w:val="false"/>
          <w:i w:val="false"/>
          <w:color w:val="000000"/>
          <w:sz w:val="28"/>
        </w:rPr>
        <w:t>
      1-бағанның көрсеткіші 2-бағанға тең немесе одан көп;</w:t>
      </w:r>
    </w:p>
    <w:p>
      <w:pPr>
        <w:spacing w:after="0"/>
        <w:ind w:left="0"/>
        <w:jc w:val="both"/>
      </w:pPr>
      <w:r>
        <w:rPr>
          <w:rFonts w:ascii="Times New Roman"/>
          <w:b w:val="false"/>
          <w:i w:val="false"/>
          <w:color w:val="000000"/>
          <w:sz w:val="28"/>
        </w:rPr>
        <w:t>
      3-бағанның көрсеткіші 4-бағанға тең немесе одан көп;</w:t>
      </w:r>
    </w:p>
    <w:p>
      <w:pPr>
        <w:spacing w:after="0"/>
        <w:ind w:left="0"/>
        <w:jc w:val="both"/>
      </w:pPr>
      <w:r>
        <w:rPr>
          <w:rFonts w:ascii="Times New Roman"/>
          <w:b w:val="false"/>
          <w:i w:val="false"/>
          <w:color w:val="000000"/>
          <w:sz w:val="28"/>
        </w:rPr>
        <w:t>
      5-бағанның көрсеткіші 6-бағанға тең немесе одан көп;</w:t>
      </w:r>
    </w:p>
    <w:p>
      <w:pPr>
        <w:spacing w:after="0"/>
        <w:ind w:left="0"/>
        <w:jc w:val="both"/>
      </w:pPr>
      <w:r>
        <w:rPr>
          <w:rFonts w:ascii="Times New Roman"/>
          <w:b w:val="false"/>
          <w:i w:val="false"/>
          <w:color w:val="000000"/>
          <w:sz w:val="28"/>
        </w:rPr>
        <w:t>
      7-бағанның көрсеткіші 8-бағанға тең немесе одан көп;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2014 жылғы 31 қазандағы</w:t>
            </w:r>
            <w:r>
              <w:br/>
            </w:r>
            <w:r>
              <w:rPr>
                <w:rFonts w:ascii="Times New Roman"/>
                <w:b w:val="false"/>
                <w:i w:val="false"/>
                <w:color w:val="000000"/>
                <w:sz w:val="20"/>
              </w:rPr>
              <w:t>№ 35 бұйрығына 3-қосымша</w:t>
            </w:r>
          </w:p>
        </w:tc>
      </w:tr>
    </w:tbl>
    <w:tbl>
      <w:tblPr>
        <w:tblW w:w="0" w:type="auto"/>
        <w:tblCellSpacing w:w="0" w:type="auto"/>
        <w:tblBorders>
          <w:top w:val="none"/>
          <w:left w:val="none"/>
          <w:bottom w:val="none"/>
          <w:right w:val="none"/>
          <w:insideH w:val="none"/>
          <w:insideV w:val="none"/>
        </w:tblBorders>
      </w:tblPr>
      <w:tblGrid>
        <w:gridCol w:w="1314"/>
        <w:gridCol w:w="1"/>
        <w:gridCol w:w="1"/>
        <w:gridCol w:w="94"/>
        <w:gridCol w:w="6197"/>
        <w:gridCol w:w="6197"/>
        <w:gridCol w:w="94"/>
      </w:tblGrid>
      <w:tr>
        <w:trPr>
          <w:trHeight w:val="30" w:hRule="atLeast"/>
        </w:trPr>
        <w:tc>
          <w:tcPr>
            <w:tcW w:w="13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47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Құпиялылығын мемлекеттік статистика органдары кепілдендіреді</w:t>
            </w:r>
          </w:p>
        </w:tc>
        <w:tc>
          <w:tcPr>
            <w:tcW w:w="0" w:type="auto"/>
            <w:gridSpan w:val="2"/>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статистикалық байқау бойынша статистикалық нысан </w:t>
            </w:r>
          </w:p>
        </w:tc>
        <w:tc>
          <w:tcPr>
            <w:tcW w:w="0" w:type="auto"/>
            <w:gridSpan w:val="2"/>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Спорт және дене шынықтыру істері комитетіне тапсырылады</w:t>
            </w:r>
          </w:p>
          <w:p>
            <w:pPr>
              <w:spacing w:after="20"/>
              <w:ind w:left="20"/>
              <w:jc w:val="both"/>
            </w:pPr>
            <w:r>
              <w:rPr>
                <w:rFonts w:ascii="Times New Roman"/>
                <w:b w:val="false"/>
                <w:i w:val="false"/>
                <w:color w:val="000000"/>
                <w:sz w:val="20"/>
              </w:rPr>
              <w:t xml:space="preserve">
Статистикалық нысанды </w:t>
            </w:r>
            <w:r>
              <w:rPr>
                <w:rFonts w:ascii="Times New Roman"/>
                <w:b w:val="false"/>
                <w:i w:val="false"/>
                <w:color w:val="000000"/>
                <w:sz w:val="20"/>
                <w:u w:val="single"/>
              </w:rPr>
              <w:t>www.stat.gov.kz</w:t>
            </w:r>
            <w:r>
              <w:rPr>
                <w:rFonts w:ascii="Times New Roman"/>
                <w:b w:val="false"/>
                <w:i w:val="false"/>
                <w:color w:val="000000"/>
                <w:sz w:val="20"/>
              </w:rPr>
              <w:t>. сайтынан алуға болады</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статистиканың тиісті органдарына дәйексіз деректерді ұсыну және алғашқы статистикалық деректерді тапсырмау</w:t>
            </w:r>
          </w:p>
          <w:p>
            <w:pPr>
              <w:spacing w:after="20"/>
              <w:ind w:left="20"/>
              <w:jc w:val="both"/>
            </w:pPr>
            <w:r>
              <w:rPr>
                <w:rFonts w:ascii="Times New Roman"/>
                <w:b w:val="false"/>
                <w:i w:val="false"/>
                <w:color w:val="000000"/>
                <w:sz w:val="20"/>
              </w:rPr>
              <w:t>
2014 жылғы 5 шілдедегі "Әкімшілік құқық бұзушылық туралы" Қазақстан Республикасы Кодексінің 497-бабында көзделген әкімшілік құқық бұзушылықтар болып табылады.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 7681204</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мектептері туралы есеп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5-ДШ</w:t>
            </w:r>
          </w:p>
        </w:tc>
        <w:tc>
          <w:tcPr>
            <w:tcW w:w="0" w:type="auto"/>
            <w:gridSpan w:val="4"/>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қалалық дене шынықтыру және спорт бөлімдері, Астана және Алматы қалаларының, облыстардың дене шынықтыру және спорт басқармалары тапсырады.</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аудандық және қалалық дене шынықтыру және спорт бөлімдері Астана және Алматы қалаларының, облыстардың дене шынықтыру және спорт басқармаларына – есептік кезеңнің 1 желтоқсанына дейін, Астана және Алматы қалаларының, облыстардың дене шынықтыру және спорт басқармалары Қазақстан Республикасы Мәдениет және спорт министрлігінің Спорт және дене шынықтыру істері комитетіне – есептік кезеңнен кейінгі 5 қаңтарда тапсырады.</w:t>
            </w:r>
          </w:p>
          <w:p>
            <w:pPr>
              <w:spacing w:after="20"/>
              <w:ind w:left="20"/>
              <w:jc w:val="both"/>
            </w:pPr>
            <w:r>
              <w:rPr>
                <w:rFonts w:ascii="Times New Roman"/>
                <w:b w:val="false"/>
                <w:i w:val="false"/>
                <w:color w:val="000000"/>
                <w:sz w:val="20"/>
              </w:rPr>
              <w:t>
Тапсыру мерзімі: есептік кезеңнен кейінгі 5 қаңтар.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1-тарау. Спорт түрлері бойынша бөлімше жұмысының негізгі көрсеткіштері (жыл соңындағы)</w:t>
      </w:r>
      <w:r>
        <w:br/>
      </w:r>
      <w:r>
        <w:rPr>
          <w:rFonts w:ascii="Times New Roman"/>
          <w:b/>
          <w:i w:val="false"/>
          <w:color w:val="000000"/>
        </w:rPr>
        <w:t>1.1 Оқу топтарының саны,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1193"/>
        <w:gridCol w:w="1652"/>
        <w:gridCol w:w="1652"/>
        <w:gridCol w:w="1652"/>
        <w:gridCol w:w="1653"/>
        <w:gridCol w:w="1653"/>
        <w:gridCol w:w="1653"/>
      </w:tblGrid>
      <w:tr>
        <w:trPr>
          <w:trHeight w:val="30" w:hRule="atLeast"/>
        </w:trPr>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w:t>
            </w: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топтарының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сауықтыру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дайындық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1.2 Топтарда шұғылданатын спортшылардың саны,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32"/>
        <w:gridCol w:w="1153"/>
        <w:gridCol w:w="1153"/>
        <w:gridCol w:w="1153"/>
        <w:gridCol w:w="1794"/>
        <w:gridCol w:w="1794"/>
        <w:gridCol w:w="1794"/>
        <w:gridCol w:w="1795"/>
      </w:tblGrid>
      <w:tr>
        <w:trPr>
          <w:trHeight w:val="30" w:hRule="atLeast"/>
        </w:trPr>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топта шұғылданатындар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сауықтыру</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дайындық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жылы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жылы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 жылы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астам</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1158"/>
        <w:gridCol w:w="2497"/>
        <w:gridCol w:w="2497"/>
        <w:gridCol w:w="2498"/>
        <w:gridCol w:w="2492"/>
      </w:tblGrid>
      <w:tr>
        <w:trPr>
          <w:trHeight w:val="30" w:hRule="atLeast"/>
        </w:trPr>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жылы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жылы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астам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1.3 Спортпен айналысатын разряды бар спортшылардың саны,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1120"/>
        <w:gridCol w:w="720"/>
        <w:gridCol w:w="985"/>
        <w:gridCol w:w="720"/>
        <w:gridCol w:w="720"/>
        <w:gridCol w:w="920"/>
        <w:gridCol w:w="2850"/>
        <w:gridCol w:w="986"/>
        <w:gridCol w:w="720"/>
        <w:gridCol w:w="720"/>
        <w:gridCol w:w="1119"/>
      </w:tblGrid>
      <w:tr>
        <w:trPr>
          <w:trHeight w:val="3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дәрежелері және спорттық атақтары 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жылда спортшылар дайындалды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спорттық разряд</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шеберлігіне үміткер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 шебері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III және жасөспірімдік спорттық разрядтары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спорттық разряд</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шеберлігіне үміткер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 шебері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спорт түрлері бойынша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1.4 Жаттықтырушылардың саны,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487"/>
        <w:gridCol w:w="956"/>
        <w:gridCol w:w="956"/>
        <w:gridCol w:w="956"/>
        <w:gridCol w:w="1130"/>
        <w:gridCol w:w="956"/>
        <w:gridCol w:w="1222"/>
        <w:gridCol w:w="3682"/>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санатты бар:</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жоғары білімді</w:t>
            </w:r>
          </w:p>
        </w:tc>
        <w:tc>
          <w:tcPr>
            <w:tcW w:w="3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"Дене шынықтыру және спорт" мамандығы бойынша білімі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спорт түрлері бойынша</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Әр оқушы бір рет ең жоғарғы разряд бойынша есепке алады</w:t>
      </w:r>
    </w:p>
    <w:p>
      <w:pPr>
        <w:spacing w:after="0"/>
        <w:ind w:left="0"/>
        <w:jc w:val="left"/>
      </w:pPr>
      <w:r>
        <w:rPr>
          <w:rFonts w:ascii="Times New Roman"/>
          <w:b/>
          <w:i w:val="false"/>
          <w:color w:val="000000"/>
        </w:rPr>
        <w:t xml:space="preserve"> 2-тарау. Ведомстволық бағыныстағы мектептер бойынша жиынтық деректер</w:t>
      </w:r>
      <w:r>
        <w:br/>
      </w:r>
      <w:r>
        <w:rPr>
          <w:rFonts w:ascii="Times New Roman"/>
          <w:b/>
          <w:i w:val="false"/>
          <w:color w:val="000000"/>
        </w:rPr>
        <w:t>2.1 Мектептің әкімшілігі туралы және оларды ұстауға кеткен</w:t>
      </w:r>
      <w:r>
        <w:br/>
      </w:r>
      <w:r>
        <w:rPr>
          <w:rFonts w:ascii="Times New Roman"/>
          <w:b/>
          <w:i w:val="false"/>
          <w:color w:val="000000"/>
        </w:rPr>
        <w:t>шығындар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383"/>
        <w:gridCol w:w="1688"/>
        <w:gridCol w:w="1248"/>
        <w:gridCol w:w="2431"/>
        <w:gridCol w:w="680"/>
        <w:gridCol w:w="1751"/>
        <w:gridCol w:w="1439"/>
      </w:tblGrid>
      <w:tr>
        <w:trPr>
          <w:trHeight w:val="3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Қарамағында мектептері бар ұйымдар </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штаттық-әкімшілік кадрлары, барлығы, адам</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басшылығы, барлығы,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 ұстауға кеткен шығындар (мың теңге)</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ғимараттарын пайдаланғаны үшін жалға алу төлемақысы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мамандығы бойынша жоғары білімі бар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жөніндегі жергілікті атқарушы органдары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ұйымдар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министрлігінің Спорт және дене шынықтыру істері комитеті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Директор, директордың орынбасары, бөлім бастығы</w:t>
      </w:r>
    </w:p>
    <w:p>
      <w:pPr>
        <w:spacing w:after="0"/>
        <w:ind w:left="0"/>
        <w:jc w:val="left"/>
      </w:pPr>
      <w:r>
        <w:rPr>
          <w:rFonts w:ascii="Times New Roman"/>
          <w:b/>
          <w:i w:val="false"/>
          <w:color w:val="000000"/>
        </w:rPr>
        <w:t xml:space="preserve"> 2.2 Спорт мектептерінің саны,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
        <w:gridCol w:w="2859"/>
        <w:gridCol w:w="1528"/>
        <w:gridCol w:w="3192"/>
        <w:gridCol w:w="3525"/>
      </w:tblGrid>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Қарамағында мектептері бар ұйымдар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саны, барлығы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балалар мен жасөспірімдер спорт мектебі, бірлік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мамандырылған балалар мен жасөспірімдер спорт мектебі, бірлік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жөніндегі жергілікті атқарушы органдары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ұйымдар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2.3 Спорт мектептерінде оқитын оқытушылардың саны,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2495"/>
        <w:gridCol w:w="1044"/>
        <w:gridCol w:w="1044"/>
        <w:gridCol w:w="1044"/>
        <w:gridCol w:w="1044"/>
        <w:gridCol w:w="1044"/>
        <w:gridCol w:w="1044"/>
        <w:gridCol w:w="2497"/>
      </w:tblGrid>
      <w:tr>
        <w:trPr>
          <w:trHeight w:val="30"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Қарамағында мектептері бар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оқу жылында топқа қабылданды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соңғы оқу жылын аяқтады</w:t>
            </w: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ішінен қоғамдық жаттықтырушылар және төрешілер атағын алғандар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дайындық</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жөніндегі жергілікті атқарушы органдары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ұйымдар</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2.4 Спорттық-сауықтыру лагерлердің саны және осы лагерлерге шыққан оқушылар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3488"/>
        <w:gridCol w:w="2810"/>
        <w:gridCol w:w="1865"/>
        <w:gridCol w:w="2678"/>
      </w:tblGrid>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Қарамағында мектептері бар ұйымдар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Спорттық-сауықтыру лагерлер саны, бірлік</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орындар, бірлік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Лагерлерге шыққан оқушылар саны, адам</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жөніндегі жергілікті атқарушы органдары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ұйымдар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3-тарау. Есептік кезеңде дайындалған Қазақстан Республикасының халықаралық дәрежедегі спорт шеберлері мен Қазақстан Республикасының спорт шеберлері тізімі,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1261"/>
        <w:gridCol w:w="921"/>
        <w:gridCol w:w="1177"/>
        <w:gridCol w:w="921"/>
        <w:gridCol w:w="2201"/>
        <w:gridCol w:w="1689"/>
        <w:gridCol w:w="1177"/>
        <w:gridCol w:w="2288"/>
      </w:tblGrid>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мектепке түскен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Атағын иеленді</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Атағын иелену мерзімі, бұйрық №</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спорттық қауымдастығының мүшесі</w:t>
            </w:r>
          </w:p>
        </w:tc>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Жаттықтырушының аты-жөні, тегі, әкесінің 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салмақты дәрежесі және т.б.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Атауы                         Мекенжайы _____________________________</w:t>
      </w:r>
    </w:p>
    <w:p>
      <w:pPr>
        <w:spacing w:after="0"/>
        <w:ind w:left="0"/>
        <w:jc w:val="both"/>
      </w:pPr>
      <w:r>
        <w:rPr>
          <w:rFonts w:ascii="Times New Roman"/>
          <w:b w:val="false"/>
          <w:i w:val="false"/>
          <w:color w:val="000000"/>
          <w:sz w:val="28"/>
        </w:rPr>
        <w:t>
      _____________________________ Телефоны_______________________________</w:t>
      </w:r>
    </w:p>
    <w:p>
      <w:pPr>
        <w:spacing w:after="0"/>
        <w:ind w:left="0"/>
        <w:jc w:val="both"/>
      </w:pPr>
      <w:r>
        <w:rPr>
          <w:rFonts w:ascii="Times New Roman"/>
          <w:b w:val="false"/>
          <w:i w:val="false"/>
          <w:color w:val="000000"/>
          <w:sz w:val="28"/>
        </w:rPr>
        <w:t>
      _____________________________ Электрондық пошта мекенжайы</w:t>
      </w:r>
    </w:p>
    <w:p>
      <w:pPr>
        <w:spacing w:after="0"/>
        <w:ind w:left="0"/>
        <w:jc w:val="both"/>
      </w:pPr>
      <w:r>
        <w:rPr>
          <w:rFonts w:ascii="Times New Roman"/>
          <w:b w:val="false"/>
          <w:i w:val="false"/>
          <w:color w:val="000000"/>
          <w:sz w:val="28"/>
        </w:rPr>
        <w:t>
      _____________________________ _______________________________________</w:t>
      </w:r>
    </w:p>
    <w:p>
      <w:pPr>
        <w:spacing w:after="0"/>
        <w:ind w:left="0"/>
        <w:jc w:val="both"/>
      </w:pPr>
      <w:r>
        <w:rPr>
          <w:rFonts w:ascii="Times New Roman"/>
          <w:b w:val="false"/>
          <w:i w:val="false"/>
          <w:color w:val="000000"/>
          <w:sz w:val="28"/>
        </w:rPr>
        <w:t>
      Орындаушының аты-жөні ________________ тел. _________________________</w:t>
      </w:r>
    </w:p>
    <w:p>
      <w:pPr>
        <w:spacing w:after="0"/>
        <w:ind w:left="0"/>
        <w:jc w:val="both"/>
      </w:pPr>
      <w:r>
        <w:rPr>
          <w:rFonts w:ascii="Times New Roman"/>
          <w:b w:val="false"/>
          <w:i w:val="false"/>
          <w:color w:val="000000"/>
          <w:sz w:val="28"/>
        </w:rPr>
        <w:t xml:space="preserve">
      Басшы     </w:t>
      </w:r>
    </w:p>
    <w:p>
      <w:pPr>
        <w:spacing w:after="0"/>
        <w:ind w:left="0"/>
        <w:jc w:val="both"/>
      </w:pPr>
      <w:r>
        <w:rPr>
          <w:rFonts w:ascii="Times New Roman"/>
          <w:b w:val="false"/>
          <w:i w:val="false"/>
          <w:color w:val="000000"/>
          <w:sz w:val="28"/>
        </w:rPr>
        <w:t>
      _________  (тегі, аты және әкесінің аты, қолы) ______________________</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_________  (тегі, аты және әкесінің аты, қолы) ______________________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2014 жылғы 31 қазандағы</w:t>
            </w:r>
            <w:r>
              <w:br/>
            </w:r>
            <w:r>
              <w:rPr>
                <w:rFonts w:ascii="Times New Roman"/>
                <w:b w:val="false"/>
                <w:i w:val="false"/>
                <w:color w:val="000000"/>
                <w:sz w:val="20"/>
              </w:rPr>
              <w:t>№ 35 бұйрығына 4-қосымша</w:t>
            </w:r>
          </w:p>
        </w:tc>
      </w:tr>
    </w:tbl>
    <w:bookmarkStart w:name="z80" w:id="74"/>
    <w:p>
      <w:pPr>
        <w:spacing w:after="0"/>
        <w:ind w:left="0"/>
        <w:jc w:val="left"/>
      </w:pPr>
      <w:r>
        <w:rPr>
          <w:rFonts w:ascii="Times New Roman"/>
          <w:b/>
          <w:i w:val="false"/>
          <w:color w:val="000000"/>
        </w:rPr>
        <w:t xml:space="preserve"> "Спорт мектептері туралы есеп" ведомстволық статистикалық байқаудың (коды 7681204, индексі 5-ДШ, кезеңділігі жылдық) статистикалық нысанын толтыру жөніндегі нұсқаулық</w:t>
      </w:r>
      <w:r>
        <w:br/>
      </w:r>
      <w:r>
        <w:rPr>
          <w:rFonts w:ascii="Times New Roman"/>
          <w:b/>
          <w:i w:val="false"/>
          <w:color w:val="000000"/>
        </w:rPr>
        <w:t>1. Жалпы ереже</w:t>
      </w:r>
    </w:p>
    <w:bookmarkEnd w:id="74"/>
    <w:bookmarkStart w:name="z82" w:id="75"/>
    <w:p>
      <w:pPr>
        <w:spacing w:after="0"/>
        <w:ind w:left="0"/>
        <w:jc w:val="both"/>
      </w:pPr>
      <w:r>
        <w:rPr>
          <w:rFonts w:ascii="Times New Roman"/>
          <w:b w:val="false"/>
          <w:i w:val="false"/>
          <w:color w:val="000000"/>
          <w:sz w:val="28"/>
        </w:rPr>
        <w:t>
      1. Осы "Спорт мектептері туралы есеп" ведомстволық статистикалық байқауының статистикалық нысанын (коды 7681204, индексі 5-ДШ, кезеңділігі жылдық) толтыру жөніндегі нұсқаулық (бұдан әрі – Нұсқаулық) ведомстволық статистикалық байқаудың "Спорт мектептері туралы есеп" статистикалық нысанын (коды 7681204, индексі 5-ДШ, кезеңділігі жылдық) (бұдан әрі – Статистикалық нысан) толтыруды нақтылайды.</w:t>
      </w:r>
    </w:p>
    <w:bookmarkEnd w:id="75"/>
    <w:bookmarkStart w:name="z83" w:id="76"/>
    <w:p>
      <w:pPr>
        <w:spacing w:after="0"/>
        <w:ind w:left="0"/>
        <w:jc w:val="both"/>
      </w:pPr>
      <w:r>
        <w:rPr>
          <w:rFonts w:ascii="Times New Roman"/>
          <w:b w:val="false"/>
          <w:i w:val="false"/>
          <w:color w:val="000000"/>
          <w:sz w:val="28"/>
        </w:rPr>
        <w:t>
      2. Статистикалық нысанды толтыру мақсатында мынадай анықтамалар және қысқартулар қолданылады:</w:t>
      </w:r>
    </w:p>
    <w:bookmarkEnd w:id="76"/>
    <w:bookmarkStart w:name="z84" w:id="77"/>
    <w:p>
      <w:pPr>
        <w:spacing w:after="0"/>
        <w:ind w:left="0"/>
        <w:jc w:val="both"/>
      </w:pPr>
      <w:r>
        <w:rPr>
          <w:rFonts w:ascii="Times New Roman"/>
          <w:b w:val="false"/>
          <w:i w:val="false"/>
          <w:color w:val="000000"/>
          <w:sz w:val="28"/>
        </w:rPr>
        <w:t>
      1) БЖСМ – балалар мен жасөспірімдер спорт мектебі;</w:t>
      </w:r>
    </w:p>
    <w:bookmarkEnd w:id="77"/>
    <w:bookmarkStart w:name="z85" w:id="78"/>
    <w:p>
      <w:pPr>
        <w:spacing w:after="0"/>
        <w:ind w:left="0"/>
        <w:jc w:val="both"/>
      </w:pPr>
      <w:r>
        <w:rPr>
          <w:rFonts w:ascii="Times New Roman"/>
          <w:b w:val="false"/>
          <w:i w:val="false"/>
          <w:color w:val="000000"/>
          <w:sz w:val="28"/>
        </w:rPr>
        <w:t>
      2) бірыңғай спорттық сыныптама – спортшылардың шеберлік деңгейін немесе жаттықтырушылар мен спорт төрешілерінің біліктілік деңгейін айқындайтын спортшылардың, жаттықтырушылардың спорттық атақтары, разрядтары және спорт төрешілерінің санаттары жүйесі;</w:t>
      </w:r>
    </w:p>
    <w:bookmarkEnd w:id="78"/>
    <w:bookmarkStart w:name="z86" w:id="79"/>
    <w:p>
      <w:pPr>
        <w:spacing w:after="0"/>
        <w:ind w:left="0"/>
        <w:jc w:val="both"/>
      </w:pPr>
      <w:r>
        <w:rPr>
          <w:rFonts w:ascii="Times New Roman"/>
          <w:b w:val="false"/>
          <w:i w:val="false"/>
          <w:color w:val="000000"/>
          <w:sz w:val="28"/>
        </w:rPr>
        <w:t>
      3) ерікті спорт қоғамы – дене тәрбиесі және спортпен қоғамдық бастамада ұйымдасқан түрде айналысқысы келген азаматтарды біріктіретін, өзін-өзі басқаратын ұжым;</w:t>
      </w:r>
    </w:p>
    <w:bookmarkEnd w:id="79"/>
    <w:bookmarkStart w:name="z87" w:id="80"/>
    <w:p>
      <w:pPr>
        <w:spacing w:after="0"/>
        <w:ind w:left="0"/>
        <w:jc w:val="both"/>
      </w:pPr>
      <w:r>
        <w:rPr>
          <w:rFonts w:ascii="Times New Roman"/>
          <w:b w:val="false"/>
          <w:i w:val="false"/>
          <w:color w:val="000000"/>
          <w:sz w:val="28"/>
        </w:rPr>
        <w:t>
      4) МБЖСМ – мамандандырылған балалар мен жасөспiрiмдер спорт мектебі.</w:t>
      </w:r>
    </w:p>
    <w:bookmarkEnd w:id="80"/>
    <w:bookmarkStart w:name="z88" w:id="81"/>
    <w:p>
      <w:pPr>
        <w:spacing w:after="0"/>
        <w:ind w:left="0"/>
        <w:jc w:val="both"/>
      </w:pPr>
      <w:r>
        <w:rPr>
          <w:rFonts w:ascii="Times New Roman"/>
          <w:b w:val="false"/>
          <w:i w:val="false"/>
          <w:color w:val="000000"/>
          <w:sz w:val="28"/>
        </w:rPr>
        <w:t>
      3. Статистикалық нысанмен бірге еркін түрде сипаттама есеп ұсынылады, онда дене шынықтыру және спортты басқару органдары және спорт мектептерінің басқа ведомстволық бағыныстылығы шеңберінде бөлігінде алдыңғы жылмен салыстырғанда, өңірдің спорттық көрсеткіштерінің өсу қарқыны статистикалық есептің әр бөлімі бойынша көрсетілуі тиіс.</w:t>
      </w:r>
    </w:p>
    <w:bookmarkEnd w:id="81"/>
    <w:bookmarkStart w:name="z89" w:id="82"/>
    <w:p>
      <w:pPr>
        <w:spacing w:after="0"/>
        <w:ind w:left="0"/>
        <w:jc w:val="left"/>
      </w:pPr>
      <w:r>
        <w:rPr>
          <w:rFonts w:ascii="Times New Roman"/>
          <w:b/>
          <w:i w:val="false"/>
          <w:color w:val="000000"/>
        </w:rPr>
        <w:t xml:space="preserve"> 2. "Спорт түрлері бойынша бөлімше жұмысының жыл соңындағы жағдай бойынша негізгі көрсеткіштері" 1-тарауды толтыру</w:t>
      </w:r>
    </w:p>
    <w:bookmarkEnd w:id="82"/>
    <w:bookmarkStart w:name="z90" w:id="83"/>
    <w:p>
      <w:pPr>
        <w:spacing w:after="0"/>
        <w:ind w:left="0"/>
        <w:jc w:val="both"/>
      </w:pPr>
      <w:r>
        <w:rPr>
          <w:rFonts w:ascii="Times New Roman"/>
          <w:b w:val="false"/>
          <w:i w:val="false"/>
          <w:color w:val="000000"/>
          <w:sz w:val="28"/>
        </w:rPr>
        <w:t>
      4. Спортпен шұғылданушыларды статистикалық есепке алу қатаң жаттығу топтарының жұмысын есепке алу журналы бойынша жүргізіледі.</w:t>
      </w:r>
    </w:p>
    <w:bookmarkEnd w:id="83"/>
    <w:bookmarkStart w:name="z91" w:id="84"/>
    <w:p>
      <w:pPr>
        <w:spacing w:after="0"/>
        <w:ind w:left="0"/>
        <w:jc w:val="both"/>
      </w:pPr>
      <w:r>
        <w:rPr>
          <w:rFonts w:ascii="Times New Roman"/>
          <w:b w:val="false"/>
          <w:i w:val="false"/>
          <w:color w:val="000000"/>
          <w:sz w:val="28"/>
        </w:rPr>
        <w:t>
      5. 1.1-бөлімінің Б-бағанында спорт мектебінде дамытылатын спорт түрлері көрсетіледі, ал 1-бағанда аталған спорт түрлерінен бөлімшелер саны көрсетіледі.</w:t>
      </w:r>
    </w:p>
    <w:bookmarkEnd w:id="84"/>
    <w:p>
      <w:pPr>
        <w:spacing w:after="0"/>
        <w:ind w:left="0"/>
        <w:jc w:val="both"/>
      </w:pPr>
      <w:r>
        <w:rPr>
          <w:rFonts w:ascii="Times New Roman"/>
          <w:b w:val="false"/>
          <w:i w:val="false"/>
          <w:color w:val="000000"/>
          <w:sz w:val="28"/>
        </w:rPr>
        <w:t>
      2, 3, 4, 5, 6-бағандарда оқу топтарының саны есепке алынады.</w:t>
      </w:r>
    </w:p>
    <w:bookmarkStart w:name="z92" w:id="85"/>
    <w:p>
      <w:pPr>
        <w:spacing w:after="0"/>
        <w:ind w:left="0"/>
        <w:jc w:val="both"/>
      </w:pPr>
      <w:r>
        <w:rPr>
          <w:rFonts w:ascii="Times New Roman"/>
          <w:b w:val="false"/>
          <w:i w:val="false"/>
          <w:color w:val="000000"/>
          <w:sz w:val="28"/>
        </w:rPr>
        <w:t>
      6. 1.2-тармақшаның 2, 3, 4, 5, 6, 7, 8, 9, 10, 11-бағандарында дайындық кезеңінде шұғылданушылар (адам) саны жинақталады.</w:t>
      </w:r>
    </w:p>
    <w:bookmarkEnd w:id="85"/>
    <w:p>
      <w:pPr>
        <w:spacing w:after="0"/>
        <w:ind w:left="0"/>
        <w:jc w:val="both"/>
      </w:pPr>
      <w:r>
        <w:rPr>
          <w:rFonts w:ascii="Times New Roman"/>
          <w:b w:val="false"/>
          <w:i w:val="false"/>
          <w:color w:val="000000"/>
          <w:sz w:val="28"/>
        </w:rPr>
        <w:t>
      1-бағанда 2-11-бағандағы жиынтық көрсеткіш көрсетіледі.</w:t>
      </w:r>
    </w:p>
    <w:bookmarkStart w:name="z93" w:id="86"/>
    <w:p>
      <w:pPr>
        <w:spacing w:after="0"/>
        <w:ind w:left="0"/>
        <w:jc w:val="both"/>
      </w:pPr>
      <w:r>
        <w:rPr>
          <w:rFonts w:ascii="Times New Roman"/>
          <w:b w:val="false"/>
          <w:i w:val="false"/>
          <w:color w:val="000000"/>
          <w:sz w:val="28"/>
        </w:rPr>
        <w:t>
      7. 1.3-тармақшасының 2, 3, 4, 5, 6-бағандарында бірыңғай спорттық сыныптамаға сәйкес спорттық разрядтары мен спорттық атақтары бар спортшылар есепке алынады.</w:t>
      </w:r>
    </w:p>
    <w:bookmarkEnd w:id="86"/>
    <w:p>
      <w:pPr>
        <w:spacing w:after="0"/>
        <w:ind w:left="0"/>
        <w:jc w:val="both"/>
      </w:pPr>
      <w:r>
        <w:rPr>
          <w:rFonts w:ascii="Times New Roman"/>
          <w:b w:val="false"/>
          <w:i w:val="false"/>
          <w:color w:val="000000"/>
          <w:sz w:val="28"/>
        </w:rPr>
        <w:t>
      7, 8, 9, 10-бағандарында спортшыларға есептілік жылы берілген спорттық атақтар мен разрядтар есепке алынады.</w:t>
      </w:r>
    </w:p>
    <w:bookmarkStart w:name="z94" w:id="87"/>
    <w:p>
      <w:pPr>
        <w:spacing w:after="0"/>
        <w:ind w:left="0"/>
        <w:jc w:val="both"/>
      </w:pPr>
      <w:r>
        <w:rPr>
          <w:rFonts w:ascii="Times New Roman"/>
          <w:b w:val="false"/>
          <w:i w:val="false"/>
          <w:color w:val="000000"/>
          <w:sz w:val="28"/>
        </w:rPr>
        <w:t>
      8. 1.4-тармақшасының 1-бағанында спорт түрлері бойынша жаттықтырушы-оқытушылар құрамының жалпы саны есепке алынады.</w:t>
      </w:r>
    </w:p>
    <w:bookmarkEnd w:id="87"/>
    <w:p>
      <w:pPr>
        <w:spacing w:after="0"/>
        <w:ind w:left="0"/>
        <w:jc w:val="both"/>
      </w:pPr>
      <w:r>
        <w:rPr>
          <w:rFonts w:ascii="Times New Roman"/>
          <w:b w:val="false"/>
          <w:i w:val="false"/>
          <w:color w:val="000000"/>
          <w:sz w:val="28"/>
        </w:rPr>
        <w:t>
      6,7-бағандарда тек штаттағы жұмысшылар арасынан (5-баған) жаттықтырушы-оқытушылар есепке алынады.</w:t>
      </w:r>
    </w:p>
    <w:p>
      <w:pPr>
        <w:spacing w:after="0"/>
        <w:ind w:left="0"/>
        <w:jc w:val="both"/>
      </w:pPr>
      <w:r>
        <w:rPr>
          <w:rFonts w:ascii="Times New Roman"/>
          <w:b w:val="false"/>
          <w:i w:val="false"/>
          <w:color w:val="000000"/>
          <w:sz w:val="28"/>
        </w:rPr>
        <w:t>
      6-7-бағандарда білімі туралы мәліметтер білім беру мекемесінің толық курсын аяқтағаны туралы құжаттардың негізінде толтырылады.</w:t>
      </w:r>
    </w:p>
    <w:bookmarkStart w:name="z95" w:id="88"/>
    <w:p>
      <w:pPr>
        <w:spacing w:after="0"/>
        <w:ind w:left="0"/>
        <w:jc w:val="left"/>
      </w:pPr>
      <w:r>
        <w:rPr>
          <w:rFonts w:ascii="Times New Roman"/>
          <w:b/>
          <w:i w:val="false"/>
          <w:color w:val="000000"/>
        </w:rPr>
        <w:t xml:space="preserve"> 3. "Ведомстволық бағыныстағы спорт мектептері бойынша жиынтық деректер" 2-тарауын толтыру</w:t>
      </w:r>
    </w:p>
    <w:bookmarkEnd w:id="88"/>
    <w:bookmarkStart w:name="z96" w:id="89"/>
    <w:p>
      <w:pPr>
        <w:spacing w:after="0"/>
        <w:ind w:left="0"/>
        <w:jc w:val="both"/>
      </w:pPr>
      <w:r>
        <w:rPr>
          <w:rFonts w:ascii="Times New Roman"/>
          <w:b w:val="false"/>
          <w:i w:val="false"/>
          <w:color w:val="000000"/>
          <w:sz w:val="28"/>
        </w:rPr>
        <w:t>
      9. 2.1-тармақшада статистикалық есепке қарауында спорт мектептері бар ұйымның штаттағы әкімшілік лауазымындағы қызметкерлер алынады.</w:t>
      </w:r>
    </w:p>
    <w:bookmarkEnd w:id="89"/>
    <w:p>
      <w:pPr>
        <w:spacing w:after="0"/>
        <w:ind w:left="0"/>
        <w:jc w:val="both"/>
      </w:pPr>
      <w:r>
        <w:rPr>
          <w:rFonts w:ascii="Times New Roman"/>
          <w:b w:val="false"/>
          <w:i w:val="false"/>
          <w:color w:val="000000"/>
          <w:sz w:val="28"/>
        </w:rPr>
        <w:t>
      1-бағанда спорт мектебінің штаттағы әкімшілік қызметкерлері (жаттықтырушы-оқытушылар, нұсқаушылар, әдіскерлер, тәрбиешілер, әкімшілік басқарушы қызметкерлер) көрсетіледі.</w:t>
      </w:r>
    </w:p>
    <w:p>
      <w:pPr>
        <w:spacing w:after="0"/>
        <w:ind w:left="0"/>
        <w:jc w:val="both"/>
      </w:pPr>
      <w:r>
        <w:rPr>
          <w:rFonts w:ascii="Times New Roman"/>
          <w:b w:val="false"/>
          <w:i w:val="false"/>
          <w:color w:val="000000"/>
          <w:sz w:val="28"/>
        </w:rPr>
        <w:t>
      2-бағанда спорт мектебінің басшылық құрамы (директор, директордың орынбасары, бөлім бастықтары) көрсетіледі.</w:t>
      </w:r>
    </w:p>
    <w:p>
      <w:pPr>
        <w:spacing w:after="0"/>
        <w:ind w:left="0"/>
        <w:jc w:val="both"/>
      </w:pPr>
      <w:r>
        <w:rPr>
          <w:rFonts w:ascii="Times New Roman"/>
          <w:b w:val="false"/>
          <w:i w:val="false"/>
          <w:color w:val="000000"/>
          <w:sz w:val="28"/>
        </w:rPr>
        <w:t>
      3-бағанда 1,2-бағандардан "Дене шынықтыру және спорт" мамандығы бойынша жоғары білімі бар қызметкерлер көрсетіледі. Білімі туралы мәліметтер кәсіптік білім беру мекемесінің толық курсын аяқтағаны туралы құжаттардың негізінде толтырылады.</w:t>
      </w:r>
    </w:p>
    <w:p>
      <w:pPr>
        <w:spacing w:after="0"/>
        <w:ind w:left="0"/>
        <w:jc w:val="both"/>
      </w:pPr>
      <w:r>
        <w:rPr>
          <w:rFonts w:ascii="Times New Roman"/>
          <w:b w:val="false"/>
          <w:i w:val="false"/>
          <w:color w:val="000000"/>
          <w:sz w:val="28"/>
        </w:rPr>
        <w:t>
      4-бағанда 1,2-бағандардан спорт мектебінің әйел қызмектерлері көрсетіледі.</w:t>
      </w:r>
    </w:p>
    <w:p>
      <w:pPr>
        <w:spacing w:after="0"/>
        <w:ind w:left="0"/>
        <w:jc w:val="both"/>
      </w:pPr>
      <w:r>
        <w:rPr>
          <w:rFonts w:ascii="Times New Roman"/>
          <w:b w:val="false"/>
          <w:i w:val="false"/>
          <w:color w:val="000000"/>
          <w:sz w:val="28"/>
        </w:rPr>
        <w:t>
      "Мектептерді ұстауға жұмсалатын шығындар (мың. теңге)" деген 5-бағанда жұмсалған шығындардың толық сомасы көрсетіледі, соның ішінде: құрылтайшыдан; дене шынықтыру және спорт саласындағы жергілікті атқарушы органнан; барлық деңгейдегі білім беруді басқару органдарынан; ведомстволардан; кәсіподақтар және бюджеттен тыс көздерден алынған; спорт мекемесінің есептілік жылы өзін ұстауға жұмсаған қаражат (мың. теңге) көрсетіледі.</w:t>
      </w:r>
    </w:p>
    <w:p>
      <w:pPr>
        <w:spacing w:after="0"/>
        <w:ind w:left="0"/>
        <w:jc w:val="both"/>
      </w:pPr>
      <w:r>
        <w:rPr>
          <w:rFonts w:ascii="Times New Roman"/>
          <w:b w:val="false"/>
          <w:i w:val="false"/>
          <w:color w:val="000000"/>
          <w:sz w:val="28"/>
        </w:rPr>
        <w:t>
      6-бағанда спорт ғимараттарын жалдауға жұмсалған қаржы сомасы көрсетіледі.</w:t>
      </w:r>
    </w:p>
    <w:bookmarkStart w:name="z97" w:id="90"/>
    <w:p>
      <w:pPr>
        <w:spacing w:after="0"/>
        <w:ind w:left="0"/>
        <w:jc w:val="both"/>
      </w:pPr>
      <w:r>
        <w:rPr>
          <w:rFonts w:ascii="Times New Roman"/>
          <w:b w:val="false"/>
          <w:i w:val="false"/>
          <w:color w:val="000000"/>
          <w:sz w:val="28"/>
        </w:rPr>
        <w:t>
      10. 2.2-бөлімшесінде қарауында мектептері бар ұйым, соның ішінде жеке меншік ұйымдар көрсетіледі.</w:t>
      </w:r>
    </w:p>
    <w:bookmarkEnd w:id="90"/>
    <w:p>
      <w:pPr>
        <w:spacing w:after="0"/>
        <w:ind w:left="0"/>
        <w:jc w:val="both"/>
      </w:pPr>
      <w:r>
        <w:rPr>
          <w:rFonts w:ascii="Times New Roman"/>
          <w:b w:val="false"/>
          <w:i w:val="false"/>
          <w:color w:val="000000"/>
          <w:sz w:val="28"/>
        </w:rPr>
        <w:t>
      1-баған ведомстволық бағыныстылығы бойынша (білім және дене шынықтыру мен спорт) спорт мектептерінің санын (БЖСМ, МБЖСМ) қамтиды.</w:t>
      </w:r>
    </w:p>
    <w:p>
      <w:pPr>
        <w:spacing w:after="0"/>
        <w:ind w:left="0"/>
        <w:jc w:val="both"/>
      </w:pPr>
      <w:r>
        <w:rPr>
          <w:rFonts w:ascii="Times New Roman"/>
          <w:b w:val="false"/>
          <w:i w:val="false"/>
          <w:color w:val="000000"/>
          <w:sz w:val="28"/>
        </w:rPr>
        <w:t>
      2-бағанда 1-бағандағы БЖСМ саны бөліп көрсетіледі.</w:t>
      </w:r>
    </w:p>
    <w:p>
      <w:pPr>
        <w:spacing w:after="0"/>
        <w:ind w:left="0"/>
        <w:jc w:val="both"/>
      </w:pPr>
      <w:r>
        <w:rPr>
          <w:rFonts w:ascii="Times New Roman"/>
          <w:b w:val="false"/>
          <w:i w:val="false"/>
          <w:color w:val="000000"/>
          <w:sz w:val="28"/>
        </w:rPr>
        <w:t>
      3-бағанда 1-бағандағы МБЖСМ бөліп көрсетіледі.</w:t>
      </w:r>
    </w:p>
    <w:bookmarkStart w:name="z98" w:id="91"/>
    <w:p>
      <w:pPr>
        <w:spacing w:after="0"/>
        <w:ind w:left="0"/>
        <w:jc w:val="both"/>
      </w:pPr>
      <w:r>
        <w:rPr>
          <w:rFonts w:ascii="Times New Roman"/>
          <w:b w:val="false"/>
          <w:i w:val="false"/>
          <w:color w:val="000000"/>
          <w:sz w:val="28"/>
        </w:rPr>
        <w:t>
      11. 2.3-бөлімшесінде спорт мектептерінде оқитын оқушылардың жалпы саны көрсетіледі.</w:t>
      </w:r>
    </w:p>
    <w:bookmarkEnd w:id="91"/>
    <w:p>
      <w:pPr>
        <w:spacing w:after="0"/>
        <w:ind w:left="0"/>
        <w:jc w:val="both"/>
      </w:pPr>
      <w:r>
        <w:rPr>
          <w:rFonts w:ascii="Times New Roman"/>
          <w:b w:val="false"/>
          <w:i w:val="false"/>
          <w:color w:val="000000"/>
          <w:sz w:val="28"/>
        </w:rPr>
        <w:t>
      1-бағанда спорттық топқа бірінші оқу жылына қабылданғандардың жалпы санынан оқу-жаттығу топтарына қабылданған оқушылардың саны көрсетіледі.</w:t>
      </w:r>
    </w:p>
    <w:p>
      <w:pPr>
        <w:spacing w:after="0"/>
        <w:ind w:left="0"/>
        <w:jc w:val="both"/>
      </w:pPr>
      <w:r>
        <w:rPr>
          <w:rFonts w:ascii="Times New Roman"/>
          <w:b w:val="false"/>
          <w:i w:val="false"/>
          <w:color w:val="000000"/>
          <w:sz w:val="28"/>
        </w:rPr>
        <w:t>
      2-бағанда спорттық топтарға бірінші оқу жылына қабылданғандардың жалпы санынан спорттық жетілдіру тобына қабылданған оқушылардың саны көрсетіледі.</w:t>
      </w:r>
    </w:p>
    <w:p>
      <w:pPr>
        <w:spacing w:after="0"/>
        <w:ind w:left="0"/>
        <w:jc w:val="both"/>
      </w:pPr>
      <w:r>
        <w:rPr>
          <w:rFonts w:ascii="Times New Roman"/>
          <w:b w:val="false"/>
          <w:i w:val="false"/>
          <w:color w:val="000000"/>
          <w:sz w:val="28"/>
        </w:rPr>
        <w:t>
      3, 4, 5, 6-бағандарда спорттық дайындық кезеңдерінен өтуі туралы мәліметтер көрсетіледі.</w:t>
      </w:r>
    </w:p>
    <w:p>
      <w:pPr>
        <w:spacing w:after="0"/>
        <w:ind w:left="0"/>
        <w:jc w:val="both"/>
      </w:pPr>
      <w:r>
        <w:rPr>
          <w:rFonts w:ascii="Times New Roman"/>
          <w:b w:val="false"/>
          <w:i w:val="false"/>
          <w:color w:val="000000"/>
          <w:sz w:val="28"/>
        </w:rPr>
        <w:t>
      7-бағанда қоғамшыл жаттықтырушылар және төрешілер атағын алғандардың саны көрсетіледі.</w:t>
      </w:r>
    </w:p>
    <w:bookmarkStart w:name="z99" w:id="92"/>
    <w:p>
      <w:pPr>
        <w:spacing w:after="0"/>
        <w:ind w:left="0"/>
        <w:jc w:val="both"/>
      </w:pPr>
      <w:r>
        <w:rPr>
          <w:rFonts w:ascii="Times New Roman"/>
          <w:b w:val="false"/>
          <w:i w:val="false"/>
          <w:color w:val="000000"/>
          <w:sz w:val="28"/>
        </w:rPr>
        <w:t>
      12. 2.4-тармақшасында барлық спорттық-сауықтыру лагерлері және осы лагерлерге шыққан оқушылар есепке алынады.</w:t>
      </w:r>
    </w:p>
    <w:bookmarkEnd w:id="92"/>
    <w:p>
      <w:pPr>
        <w:spacing w:after="0"/>
        <w:ind w:left="0"/>
        <w:jc w:val="both"/>
      </w:pPr>
      <w:r>
        <w:rPr>
          <w:rFonts w:ascii="Times New Roman"/>
          <w:b w:val="false"/>
          <w:i w:val="false"/>
          <w:color w:val="000000"/>
          <w:sz w:val="28"/>
        </w:rPr>
        <w:t>
      1, 2, 3-бағандарда спорт лагерлерінің, орындардың және оқушылардың жалпы саны есепке алынады.</w:t>
      </w:r>
    </w:p>
    <w:bookmarkStart w:name="z100" w:id="93"/>
    <w:p>
      <w:pPr>
        <w:spacing w:after="0"/>
        <w:ind w:left="0"/>
        <w:jc w:val="left"/>
      </w:pPr>
      <w:r>
        <w:rPr>
          <w:rFonts w:ascii="Times New Roman"/>
          <w:b/>
          <w:i w:val="false"/>
          <w:color w:val="000000"/>
        </w:rPr>
        <w:t xml:space="preserve"> 4. "Есептілік кезеңінде дайындалған Қазақстан Республикасының халықаралық дәрежедегі спорт шеберлері және Қазақстан Республикасының спорт шеберлерінің тізімі, адам" 3-тарауын толтыру</w:t>
      </w:r>
    </w:p>
    <w:bookmarkEnd w:id="93"/>
    <w:bookmarkStart w:name="z101" w:id="94"/>
    <w:p>
      <w:pPr>
        <w:spacing w:after="0"/>
        <w:ind w:left="0"/>
        <w:jc w:val="both"/>
      </w:pPr>
      <w:r>
        <w:rPr>
          <w:rFonts w:ascii="Times New Roman"/>
          <w:b w:val="false"/>
          <w:i w:val="false"/>
          <w:color w:val="000000"/>
          <w:sz w:val="28"/>
        </w:rPr>
        <w:t>
      13. 3-тарауда есептілік кезеңінде Қазақстан Республикасының халықаралық дәрежедегі спорт шебері және Қазақстан Республикасының спорт шебері спорттық атақты дәлелденген спортшылар статистикалық есепке алынады.</w:t>
      </w:r>
    </w:p>
    <w:bookmarkEnd w:id="94"/>
    <w:p>
      <w:pPr>
        <w:spacing w:after="0"/>
        <w:ind w:left="0"/>
        <w:jc w:val="both"/>
      </w:pPr>
      <w:r>
        <w:rPr>
          <w:rFonts w:ascii="Times New Roman"/>
          <w:b w:val="false"/>
          <w:i w:val="false"/>
          <w:color w:val="000000"/>
          <w:sz w:val="28"/>
        </w:rPr>
        <w:t>
      Кестенің Б-бағанында спорттық атағы дәлелденген спортшының аты, әкесінің аты, тегі көрсетіледі.</w:t>
      </w:r>
    </w:p>
    <w:p>
      <w:pPr>
        <w:spacing w:after="0"/>
        <w:ind w:left="0"/>
        <w:jc w:val="both"/>
      </w:pPr>
      <w:r>
        <w:rPr>
          <w:rFonts w:ascii="Times New Roman"/>
          <w:b w:val="false"/>
          <w:i w:val="false"/>
          <w:color w:val="000000"/>
          <w:sz w:val="28"/>
        </w:rPr>
        <w:t>
      1-бағанында спорттық атағы дәлелденген спортшының туған жылы көрсетіледі.</w:t>
      </w:r>
    </w:p>
    <w:p>
      <w:pPr>
        <w:spacing w:after="0"/>
        <w:ind w:left="0"/>
        <w:jc w:val="both"/>
      </w:pPr>
      <w:r>
        <w:rPr>
          <w:rFonts w:ascii="Times New Roman"/>
          <w:b w:val="false"/>
          <w:i w:val="false"/>
          <w:color w:val="000000"/>
          <w:sz w:val="28"/>
        </w:rPr>
        <w:t>
      2-бағанында спорт мектебіне түскен жылы көрсетіледі.</w:t>
      </w:r>
    </w:p>
    <w:p>
      <w:pPr>
        <w:spacing w:after="0"/>
        <w:ind w:left="0"/>
        <w:jc w:val="both"/>
      </w:pPr>
      <w:r>
        <w:rPr>
          <w:rFonts w:ascii="Times New Roman"/>
          <w:b w:val="false"/>
          <w:i w:val="false"/>
          <w:color w:val="000000"/>
          <w:sz w:val="28"/>
        </w:rPr>
        <w:t>
      3,4 бағандарында спорттық атақты беру үшін спорт түрі және спорт түрі бойынша көрсеткен нәтижесі көрсетіледі.</w:t>
      </w:r>
    </w:p>
    <w:p>
      <w:pPr>
        <w:spacing w:after="0"/>
        <w:ind w:left="0"/>
        <w:jc w:val="both"/>
      </w:pPr>
      <w:r>
        <w:rPr>
          <w:rFonts w:ascii="Times New Roman"/>
          <w:b w:val="false"/>
          <w:i w:val="false"/>
          <w:color w:val="000000"/>
          <w:sz w:val="28"/>
        </w:rPr>
        <w:t>
      5-бағанда спорттық атақты алған күні және бұйрықтың нөмірі көрсетіледі.</w:t>
      </w:r>
    </w:p>
    <w:p>
      <w:pPr>
        <w:spacing w:after="0"/>
        <w:ind w:left="0"/>
        <w:jc w:val="both"/>
      </w:pPr>
      <w:r>
        <w:rPr>
          <w:rFonts w:ascii="Times New Roman"/>
          <w:b w:val="false"/>
          <w:i w:val="false"/>
          <w:color w:val="000000"/>
          <w:sz w:val="28"/>
        </w:rPr>
        <w:t>
      6-баған спорттық атағы дәлелденген спортшы ерікті спорттық қауымдастықтың мүшесі болған жағдайда (ИӘ/ЖОҚ) толтырылады.</w:t>
      </w:r>
    </w:p>
    <w:p>
      <w:pPr>
        <w:spacing w:after="0"/>
        <w:ind w:left="0"/>
        <w:jc w:val="both"/>
      </w:pPr>
      <w:r>
        <w:rPr>
          <w:rFonts w:ascii="Times New Roman"/>
          <w:b w:val="false"/>
          <w:i w:val="false"/>
          <w:color w:val="000000"/>
          <w:sz w:val="28"/>
        </w:rPr>
        <w:t>
      7-бағанда спорттық атағы дәлелденген спортшыны дайындаған жаттықтырушының аты, әкесінің аты, тегі көрсетіледі.</w:t>
      </w:r>
    </w:p>
    <w:p>
      <w:pPr>
        <w:spacing w:after="0"/>
        <w:ind w:left="0"/>
        <w:jc w:val="both"/>
      </w:pPr>
      <w:r>
        <w:rPr>
          <w:rFonts w:ascii="Times New Roman"/>
          <w:b w:val="false"/>
          <w:i w:val="false"/>
          <w:color w:val="000000"/>
          <w:sz w:val="28"/>
        </w:rPr>
        <w:t>
      Арифметикалық - қисынды бақылау:</w:t>
      </w:r>
    </w:p>
    <w:p>
      <w:pPr>
        <w:spacing w:after="0"/>
        <w:ind w:left="0"/>
        <w:jc w:val="both"/>
      </w:pPr>
      <w:r>
        <w:rPr>
          <w:rFonts w:ascii="Times New Roman"/>
          <w:b w:val="false"/>
          <w:i w:val="false"/>
          <w:color w:val="000000"/>
          <w:sz w:val="28"/>
        </w:rPr>
        <w:t>
      1-тарау. Жыл соңындағы жағдайы бойынша "Спорт түрлері жөніндегі бөлімше жыл жұмысының негізгі көрсеткіштері":</w:t>
      </w:r>
    </w:p>
    <w:p>
      <w:pPr>
        <w:spacing w:after="0"/>
        <w:ind w:left="0"/>
        <w:jc w:val="both"/>
      </w:pPr>
      <w:r>
        <w:rPr>
          <w:rFonts w:ascii="Times New Roman"/>
          <w:b w:val="false"/>
          <w:i w:val="false"/>
          <w:color w:val="000000"/>
          <w:sz w:val="28"/>
        </w:rPr>
        <w:t>
      1.2-бөлімшесінің "Барлығы" деген 1-бағанының жиынтығы2-11-бағандардың жиынтығына тең.</w:t>
      </w:r>
    </w:p>
    <w:p>
      <w:pPr>
        <w:spacing w:after="0"/>
        <w:ind w:left="0"/>
        <w:jc w:val="both"/>
      </w:pPr>
      <w:r>
        <w:rPr>
          <w:rFonts w:ascii="Times New Roman"/>
          <w:b w:val="false"/>
          <w:i w:val="false"/>
          <w:color w:val="000000"/>
          <w:sz w:val="28"/>
        </w:rPr>
        <w:t>
      1.3-бөлімшесінің "Барлығы" деген 1-бағанының жиынтығы 2-10-бағандардың жиынтығына тең.</w:t>
      </w:r>
    </w:p>
    <w:p>
      <w:pPr>
        <w:spacing w:after="0"/>
        <w:ind w:left="0"/>
        <w:jc w:val="both"/>
      </w:pPr>
      <w:r>
        <w:rPr>
          <w:rFonts w:ascii="Times New Roman"/>
          <w:b w:val="false"/>
          <w:i w:val="false"/>
          <w:color w:val="000000"/>
          <w:sz w:val="28"/>
        </w:rPr>
        <w:t>
      1.4-бөлімшесінің "Барлығы" деген 1-бағанының жиынтығы2-7-бағандардың жиынтығына тең.</w:t>
      </w:r>
    </w:p>
    <w:p>
      <w:pPr>
        <w:spacing w:after="0"/>
        <w:ind w:left="0"/>
        <w:jc w:val="both"/>
      </w:pPr>
      <w:r>
        <w:rPr>
          <w:rFonts w:ascii="Times New Roman"/>
          <w:b w:val="false"/>
          <w:i w:val="false"/>
          <w:color w:val="000000"/>
          <w:sz w:val="28"/>
        </w:rPr>
        <w:t>
      2, 3, 4-бағандарының жиынтығы 5-бағанның жиынтығынан кіші немесе тең;</w:t>
      </w:r>
    </w:p>
    <w:p>
      <w:pPr>
        <w:spacing w:after="0"/>
        <w:ind w:left="0"/>
        <w:jc w:val="both"/>
      </w:pPr>
      <w:r>
        <w:rPr>
          <w:rFonts w:ascii="Times New Roman"/>
          <w:b w:val="false"/>
          <w:i w:val="false"/>
          <w:color w:val="000000"/>
          <w:sz w:val="28"/>
        </w:rPr>
        <w:t>
      5-бағанның жиынтығы 6,7-бағандардың жиынтығына тең;</w:t>
      </w:r>
    </w:p>
    <w:p>
      <w:pPr>
        <w:spacing w:after="0"/>
        <w:ind w:left="0"/>
        <w:jc w:val="both"/>
      </w:pPr>
      <w:r>
        <w:rPr>
          <w:rFonts w:ascii="Times New Roman"/>
          <w:b w:val="false"/>
          <w:i w:val="false"/>
          <w:color w:val="000000"/>
          <w:sz w:val="28"/>
        </w:rPr>
        <w:t xml:space="preserve">
      2-тарау. "Ведомстволық бағыныстағы спорт мектептері бойынша жиынтық мәліметтер": </w:t>
      </w:r>
    </w:p>
    <w:p>
      <w:pPr>
        <w:spacing w:after="0"/>
        <w:ind w:left="0"/>
        <w:jc w:val="both"/>
      </w:pPr>
      <w:r>
        <w:rPr>
          <w:rFonts w:ascii="Times New Roman"/>
          <w:b w:val="false"/>
          <w:i w:val="false"/>
          <w:color w:val="000000"/>
          <w:sz w:val="28"/>
        </w:rPr>
        <w:t>
      2-бағанның жиынтығы 3, 4-бағандардың қосынды санына тең.</w:t>
      </w:r>
    </w:p>
    <w:p>
      <w:pPr>
        <w:spacing w:after="0"/>
        <w:ind w:left="0"/>
        <w:jc w:val="both"/>
      </w:pPr>
      <w:r>
        <w:rPr>
          <w:rFonts w:ascii="Times New Roman"/>
          <w:b w:val="false"/>
          <w:i w:val="false"/>
          <w:color w:val="000000"/>
          <w:sz w:val="28"/>
        </w:rPr>
        <w:t>
      Қисынды бақылаудың шарттары - "Барлығы" деген 1-жол 2-6 жолдардың жиынтығына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2014 жылғы 31 қазандағы</w:t>
            </w:r>
            <w:r>
              <w:br/>
            </w:r>
            <w:r>
              <w:rPr>
                <w:rFonts w:ascii="Times New Roman"/>
                <w:b w:val="false"/>
                <w:i w:val="false"/>
                <w:color w:val="000000"/>
                <w:sz w:val="20"/>
              </w:rPr>
              <w:t>№ 35 бұйрығына 5-қосымша</w:t>
            </w:r>
          </w:p>
        </w:tc>
      </w:tr>
    </w:tbl>
    <w:tbl>
      <w:tblPr>
        <w:tblW w:w="0" w:type="auto"/>
        <w:tblCellSpacing w:w="0" w:type="auto"/>
        <w:tblBorders>
          <w:top w:val="none"/>
          <w:left w:val="none"/>
          <w:bottom w:val="none"/>
          <w:right w:val="none"/>
          <w:insideH w:val="none"/>
          <w:insideV w:val="none"/>
        </w:tblBorders>
      </w:tblPr>
      <w:tblGrid>
        <w:gridCol w:w="1314"/>
        <w:gridCol w:w="1"/>
        <w:gridCol w:w="1"/>
        <w:gridCol w:w="94"/>
        <w:gridCol w:w="6197"/>
        <w:gridCol w:w="6197"/>
        <w:gridCol w:w="94"/>
      </w:tblGrid>
      <w:tr>
        <w:trPr>
          <w:trHeight w:val="30" w:hRule="atLeast"/>
        </w:trPr>
        <w:tc>
          <w:tcPr>
            <w:tcW w:w="13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47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Құпиялылығын мемлекеттік статистика органдары кепілдендіреді</w:t>
            </w:r>
          </w:p>
        </w:tc>
        <w:tc>
          <w:tcPr>
            <w:tcW w:w="0" w:type="auto"/>
            <w:gridSpan w:val="2"/>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статистикалық байқау бойынша статистикалық нысан </w:t>
            </w:r>
          </w:p>
        </w:tc>
        <w:tc>
          <w:tcPr>
            <w:tcW w:w="0" w:type="auto"/>
            <w:gridSpan w:val="2"/>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Спорт және дене шынықтыру істері комитетіне тапсырылады</w:t>
            </w:r>
          </w:p>
          <w:p>
            <w:pPr>
              <w:spacing w:after="20"/>
              <w:ind w:left="20"/>
              <w:jc w:val="both"/>
            </w:pPr>
            <w:r>
              <w:rPr>
                <w:rFonts w:ascii="Times New Roman"/>
                <w:b w:val="false"/>
                <w:i w:val="false"/>
                <w:color w:val="000000"/>
                <w:sz w:val="20"/>
              </w:rPr>
              <w:t>
Статистикалық нысанды www.stat.gov.kz. сайтынан алуға болады</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дәйексіз деректерді ұсыну және алғашқы статистикалық деректерді тапсырмау </w:t>
            </w:r>
          </w:p>
          <w:p>
            <w:pPr>
              <w:spacing w:after="20"/>
              <w:ind w:left="20"/>
              <w:jc w:val="both"/>
            </w:pPr>
            <w:r>
              <w:rPr>
                <w:rFonts w:ascii="Times New Roman"/>
                <w:b w:val="false"/>
                <w:i w:val="false"/>
                <w:color w:val="000000"/>
                <w:sz w:val="20"/>
              </w:rPr>
              <w:t>
2014 жылғы 5 шілдедегі "Әкімшілік құқық бұзушылық туралы" Қазақстан Республикасы Кодексінің 497-бабында көзделген әкімшілік құқық бұзушылықтар болып табылады.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 7691204</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Мамандырылған оқу-спорттық мекемелері туралы есеп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7-ДШ </w:t>
            </w:r>
          </w:p>
        </w:tc>
        <w:tc>
          <w:tcPr>
            <w:tcW w:w="0" w:type="auto"/>
            <w:gridSpan w:val="4"/>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спорт колледждері, республикалық, облыстық, қалалық спортта дарынды балаларға арналған мектеп-интернаттар, дене шынықтыру және спорт саласындағы жергілікті атқарушы органдар тапсырады.</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республикалық спорт колледждері, республикалық спортта дарынды балаларға арналған мектеп-интернаттар Қазақстан Республикасы Мәдениет және спорт министрлігінің Спорт және дене шынықтыру істері комитетіне – есептік кезеңнен кейін 5 қаңтарда, облыстық, қалалық спортта дарынды балаларға арналған мектеп-интернаттар дене шынықтыру және спорт жөніндегі жергілікті атқарушы органға – есептік кезеңнің 1 желтоқсанына дейін, дене шынықтыру және спорт саласындағы жергілікті атқарушы органдар Қазақстан Республикасы Мәдениет және спорт министрлігінің Спорт және дене шынықтыру істері комитетіне – есептік кезеңнен кейін 5 қаңтарда тапсырады.</w:t>
            </w:r>
          </w:p>
          <w:p>
            <w:pPr>
              <w:spacing w:after="20"/>
              <w:ind w:left="20"/>
              <w:jc w:val="both"/>
            </w:pPr>
            <w:r>
              <w:rPr>
                <w:rFonts w:ascii="Times New Roman"/>
                <w:b w:val="false"/>
                <w:i w:val="false"/>
                <w:color w:val="000000"/>
                <w:sz w:val="20"/>
              </w:rPr>
              <w:t>
Тапсыру мерзімі: есептік кезеңнен кейін 5 қаңтар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1. Мектеп-интернаттың (колледждің) кадрлық құрамы,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7"/>
        <w:gridCol w:w="2207"/>
        <w:gridCol w:w="3938"/>
        <w:gridCol w:w="3948"/>
      </w:tblGrid>
      <w:tr>
        <w:trPr>
          <w:trHeight w:val="30" w:hRule="atLeast"/>
        </w:trPr>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Кадрлық құрамы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мамандығы бойынша білімі барлардың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орынбасарлары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мұғалім-оқытушылар</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жаттықтырушы-оқытушылар</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персонал</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көрсетуші персонал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2. Спорт түрінен жаттықтырушы-оқытушылар құрамының біліктілік сипаттамасы,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847"/>
        <w:gridCol w:w="1174"/>
        <w:gridCol w:w="1174"/>
        <w:gridCol w:w="1174"/>
        <w:gridCol w:w="1388"/>
        <w:gridCol w:w="1174"/>
        <w:gridCol w:w="2261"/>
        <w:gridCol w:w="2261"/>
      </w:tblGrid>
      <w:tr>
        <w:trPr>
          <w:trHeight w:val="30" w:hRule="atLeast"/>
        </w:trPr>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санаттар бойынша</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 жаттықтырушылар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"Дене шынықтыру және спорт" мамандығы бойынша білімі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0"/>
        <w:gridCol w:w="1911"/>
        <w:gridCol w:w="2646"/>
        <w:gridCol w:w="5833"/>
      </w:tblGrid>
      <w:tr>
        <w:trPr>
          <w:trHeight w:val="3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атақтары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ішінде-Қазақстан Республикасының еңбек сіңірген жаттықтырушысы</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3. Есептік жылдың қаржыландыру көлемі, теңге_________________________</w:t>
      </w:r>
    </w:p>
    <w:p>
      <w:pPr>
        <w:spacing w:after="0"/>
        <w:ind w:left="0"/>
        <w:jc w:val="both"/>
      </w:pPr>
      <w:r>
        <w:rPr>
          <w:rFonts w:ascii="Times New Roman"/>
          <w:b w:val="false"/>
          <w:i w:val="false"/>
          <w:color w:val="000000"/>
          <w:sz w:val="28"/>
        </w:rPr>
        <w:t>
      3.1 Оның ішінде - спорттық ғимаратты жалға алу, теңге________________</w:t>
      </w:r>
    </w:p>
    <w:p>
      <w:pPr>
        <w:spacing w:after="0"/>
        <w:ind w:left="0"/>
        <w:jc w:val="left"/>
      </w:pPr>
      <w:r>
        <w:rPr>
          <w:rFonts w:ascii="Times New Roman"/>
          <w:b/>
          <w:i w:val="false"/>
          <w:color w:val="000000"/>
        </w:rPr>
        <w:t xml:space="preserve"> 4. Оқушылар құрамы</w:t>
      </w:r>
      <w:r>
        <w:br/>
      </w:r>
      <w:r>
        <w:rPr>
          <w:rFonts w:ascii="Times New Roman"/>
          <w:b/>
          <w:i w:val="false"/>
          <w:color w:val="000000"/>
        </w:rPr>
        <w:t>4.1 Мектеп-интернатта және колледжде оқушылар саны,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275"/>
        <w:gridCol w:w="1275"/>
        <w:gridCol w:w="1275"/>
        <w:gridCol w:w="1826"/>
        <w:gridCol w:w="1826"/>
        <w:gridCol w:w="1275"/>
        <w:gridCol w:w="1275"/>
        <w:gridCol w:w="1276"/>
      </w:tblGrid>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rPr>
          <w:rFonts w:ascii="Times New Roman"/>
          <w:b/>
          <w:i w:val="false"/>
          <w:color w:val="000000"/>
        </w:rPr>
        <w:t xml:space="preserve">  4.2 Мектеп-интернатта және колледжде оқушылар санын толықтыру,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275"/>
        <w:gridCol w:w="1275"/>
        <w:gridCol w:w="1275"/>
        <w:gridCol w:w="1826"/>
        <w:gridCol w:w="1826"/>
        <w:gridCol w:w="1275"/>
        <w:gridCol w:w="1275"/>
        <w:gridCol w:w="1276"/>
      </w:tblGrid>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4.3 Есептік кезеңдегі оқушылар саны,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9"/>
        <w:gridCol w:w="2634"/>
        <w:gridCol w:w="1760"/>
        <w:gridCol w:w="962"/>
        <w:gridCol w:w="1230"/>
        <w:gridCol w:w="962"/>
        <w:gridCol w:w="962"/>
        <w:gridCol w:w="1231"/>
      </w:tblGrid>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шеберлігіне үміткерлер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шеберлері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 шеберлері</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түлектер саны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қызметті жалғастырушы түлектер саны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шығарылды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аяқтауына орай</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IІI курс</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 орындамағаны үшін</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қалауы бойынша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түскендер: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мамандығы бойынша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ЖОО-ға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vMerge/>
            <w:tcBorders>
              <w:top w:val="nil"/>
              <w:left w:val="single" w:color="cfcfcf" w:sz="5"/>
              <w:bottom w:val="single" w:color="cfcfcf" w:sz="5"/>
              <w:right w:val="single" w:color="cfcfcf" w:sz="5"/>
            </w:tcBorders>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колледжге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мамандықтар бойынша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ЖОО-ға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vMerge/>
            <w:tcBorders>
              <w:top w:val="nil"/>
              <w:left w:val="single" w:color="cfcfcf" w:sz="5"/>
              <w:bottom w:val="single" w:color="cfcfcf" w:sz="5"/>
              <w:right w:val="single" w:color="cfcfcf" w:sz="5"/>
            </w:tcBorders>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колледжге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Қарулы күштеріне шақырылды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4.4 Жарыстарға қатысқан оқушылар саны,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5"/>
        <w:gridCol w:w="1658"/>
        <w:gridCol w:w="3648"/>
        <w:gridCol w:w="3649"/>
      </w:tblGrid>
      <w:tr>
        <w:trPr>
          <w:trHeight w:val="30" w:hRule="atLeast"/>
        </w:trPr>
        <w:tc>
          <w:tcPr>
            <w:tcW w:w="3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 дәрежесі</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орын 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орын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орын</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 (үлкендер арасында)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(үлкендер арасында)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әлемкубогы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кубогы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жас санаттары бойынша әлем чемпионаты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жас санаттары бойынша Азия чемпионаты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чемпионаты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кубогы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жас санаттары бойынша Республика чемпионаты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5. Қазақстан Республикасының құрама командаларының құрамына енген спортшылар саны,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құрамы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6. Есептік кезеңде қайта дайындалғандар спортшылардың саны,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1"/>
        <w:gridCol w:w="893"/>
        <w:gridCol w:w="1237"/>
        <w:gridCol w:w="1925"/>
        <w:gridCol w:w="1237"/>
        <w:gridCol w:w="1237"/>
        <w:gridCol w:w="1582"/>
        <w:gridCol w:w="1238"/>
      </w:tblGrid>
      <w:tr>
        <w:trPr>
          <w:trHeight w:val="30" w:hRule="atLeast"/>
        </w:trPr>
        <w:tc>
          <w:tcPr>
            <w:tcW w:w="2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спорттық разряд</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шеберіне үміткер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 шебері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құраманың мүшесі</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 және төмен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 және жоғары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7. Спорт түрі бойынша спортшылар құрамының жас-біліктілік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1"/>
        <w:gridCol w:w="893"/>
        <w:gridCol w:w="1237"/>
        <w:gridCol w:w="1925"/>
        <w:gridCol w:w="1237"/>
        <w:gridCol w:w="1237"/>
        <w:gridCol w:w="1582"/>
        <w:gridCol w:w="1238"/>
      </w:tblGrid>
      <w:tr>
        <w:trPr>
          <w:trHeight w:val="30" w:hRule="atLeast"/>
        </w:trPr>
        <w:tc>
          <w:tcPr>
            <w:tcW w:w="2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спорттық разряд</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шеберіне үміткер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 шебері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құраманың мүшесі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 және төмен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 және жоғары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Атауы                         Мекенжайы _____________________________</w:t>
      </w:r>
    </w:p>
    <w:p>
      <w:pPr>
        <w:spacing w:after="0"/>
        <w:ind w:left="0"/>
        <w:jc w:val="both"/>
      </w:pPr>
      <w:r>
        <w:rPr>
          <w:rFonts w:ascii="Times New Roman"/>
          <w:b w:val="false"/>
          <w:i w:val="false"/>
          <w:color w:val="000000"/>
          <w:sz w:val="28"/>
        </w:rPr>
        <w:t>
      _____________________________ Телефоны_______________________________</w:t>
      </w:r>
    </w:p>
    <w:p>
      <w:pPr>
        <w:spacing w:after="0"/>
        <w:ind w:left="0"/>
        <w:jc w:val="both"/>
      </w:pPr>
      <w:r>
        <w:rPr>
          <w:rFonts w:ascii="Times New Roman"/>
          <w:b w:val="false"/>
          <w:i w:val="false"/>
          <w:color w:val="000000"/>
          <w:sz w:val="28"/>
        </w:rPr>
        <w:t>
      _____________________________ Электрондық пошта мекенжайы</w:t>
      </w:r>
    </w:p>
    <w:p>
      <w:pPr>
        <w:spacing w:after="0"/>
        <w:ind w:left="0"/>
        <w:jc w:val="both"/>
      </w:pPr>
      <w:r>
        <w:rPr>
          <w:rFonts w:ascii="Times New Roman"/>
          <w:b w:val="false"/>
          <w:i w:val="false"/>
          <w:color w:val="000000"/>
          <w:sz w:val="28"/>
        </w:rPr>
        <w:t>
      _____________________________ _______________________________________</w:t>
      </w:r>
    </w:p>
    <w:p>
      <w:pPr>
        <w:spacing w:after="0"/>
        <w:ind w:left="0"/>
        <w:jc w:val="both"/>
      </w:pPr>
      <w:r>
        <w:rPr>
          <w:rFonts w:ascii="Times New Roman"/>
          <w:b w:val="false"/>
          <w:i w:val="false"/>
          <w:color w:val="000000"/>
          <w:sz w:val="28"/>
        </w:rPr>
        <w:t>
      Орындаушының аты-жөні ________________ тел. _________________________</w:t>
      </w:r>
    </w:p>
    <w:p>
      <w:pPr>
        <w:spacing w:after="0"/>
        <w:ind w:left="0"/>
        <w:jc w:val="both"/>
      </w:pPr>
      <w:r>
        <w:rPr>
          <w:rFonts w:ascii="Times New Roman"/>
          <w:b w:val="false"/>
          <w:i w:val="false"/>
          <w:color w:val="000000"/>
          <w:sz w:val="28"/>
        </w:rPr>
        <w:t xml:space="preserve">
      Басшы     </w:t>
      </w:r>
    </w:p>
    <w:p>
      <w:pPr>
        <w:spacing w:after="0"/>
        <w:ind w:left="0"/>
        <w:jc w:val="both"/>
      </w:pPr>
      <w:r>
        <w:rPr>
          <w:rFonts w:ascii="Times New Roman"/>
          <w:b w:val="false"/>
          <w:i w:val="false"/>
          <w:color w:val="000000"/>
          <w:sz w:val="28"/>
        </w:rPr>
        <w:t>
      _________  (тегі, аты және әкесінің аты, қолы) ______________________</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_________  (тегі, аты және әкесінің аты, қолы) ______________________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2014 жылғы 31 қазандағы</w:t>
            </w:r>
            <w:r>
              <w:br/>
            </w:r>
            <w:r>
              <w:rPr>
                <w:rFonts w:ascii="Times New Roman"/>
                <w:b w:val="false"/>
                <w:i w:val="false"/>
                <w:color w:val="000000"/>
                <w:sz w:val="20"/>
              </w:rPr>
              <w:t>№ 35 бұйрығына 6-қосымша</w:t>
            </w:r>
          </w:p>
        </w:tc>
      </w:tr>
    </w:tbl>
    <w:bookmarkStart w:name="z104" w:id="95"/>
    <w:p>
      <w:pPr>
        <w:spacing w:after="0"/>
        <w:ind w:left="0"/>
        <w:jc w:val="left"/>
      </w:pPr>
      <w:r>
        <w:rPr>
          <w:rFonts w:ascii="Times New Roman"/>
          <w:b/>
          <w:i w:val="false"/>
          <w:color w:val="000000"/>
        </w:rPr>
        <w:t xml:space="preserve"> "Мамандандырылған оқу-спорттық мекемелері туралы есеп" ведомстволық статистикалық байқауының (коды 7691204, индексі 7-ДШ, кезеңділігі жылдық) статистикалық нысанын толтыру жөніндегі нұсқаулық</w:t>
      </w:r>
      <w:r>
        <w:br/>
      </w:r>
      <w:r>
        <w:rPr>
          <w:rFonts w:ascii="Times New Roman"/>
          <w:b/>
          <w:i w:val="false"/>
          <w:color w:val="000000"/>
        </w:rPr>
        <w:t>1. Жалпы ереже</w:t>
      </w:r>
    </w:p>
    <w:bookmarkEnd w:id="95"/>
    <w:bookmarkStart w:name="z106" w:id="96"/>
    <w:p>
      <w:pPr>
        <w:spacing w:after="0"/>
        <w:ind w:left="0"/>
        <w:jc w:val="both"/>
      </w:pPr>
      <w:r>
        <w:rPr>
          <w:rFonts w:ascii="Times New Roman"/>
          <w:b w:val="false"/>
          <w:i w:val="false"/>
          <w:color w:val="000000"/>
          <w:sz w:val="28"/>
        </w:rPr>
        <w:t>
      1. Осы "Мамандандырылған оқу-спорттық мекемелері туралы есеп" ведомстволық статистикалық байқауының статистикалық нысанын (коды 7691204, индексі 7-ДШ, кезеңділігі жылдық) толтыру жөніндегі нұсқаулық (бұдан әрі – Нұсқаулық) "ведомстволық статистикалық байқаудың "Мамандандырылған оқу-спорттық мекемелері туралы есеп" статистикалық нысанын (коды 7691204, индексі 7-ДШ, кезеңділігі жылдық) (бұдан әрі – Статистикалық нысан) толтыруды нақтылайды.</w:t>
      </w:r>
    </w:p>
    <w:bookmarkEnd w:id="96"/>
    <w:bookmarkStart w:name="z107" w:id="97"/>
    <w:p>
      <w:pPr>
        <w:spacing w:after="0"/>
        <w:ind w:left="0"/>
        <w:jc w:val="both"/>
      </w:pPr>
      <w:r>
        <w:rPr>
          <w:rFonts w:ascii="Times New Roman"/>
          <w:b w:val="false"/>
          <w:i w:val="false"/>
          <w:color w:val="000000"/>
          <w:sz w:val="28"/>
        </w:rPr>
        <w:t>
      2. Сауалнамаға жауап берушілер статистикалық нысанды 1 қаңтардан бастап 31 желтоқсан қоса алғанда дейінгі кезеңде толтырады.</w:t>
      </w:r>
    </w:p>
    <w:bookmarkEnd w:id="97"/>
    <w:bookmarkStart w:name="z108" w:id="98"/>
    <w:p>
      <w:pPr>
        <w:spacing w:after="0"/>
        <w:ind w:left="0"/>
        <w:jc w:val="both"/>
      </w:pPr>
      <w:r>
        <w:rPr>
          <w:rFonts w:ascii="Times New Roman"/>
          <w:b w:val="false"/>
          <w:i w:val="false"/>
          <w:color w:val="000000"/>
          <w:sz w:val="28"/>
        </w:rPr>
        <w:t>
      3. 1-тарауда тізімдегі санымен есептік кезеңінде мамандандырылған спорттық мекемеде жұмыс істейтін, сонымен қатар, "Дене шынықтыру және спорт" мамандығы бойынша арнайы білімі бар барлық қызметкерлер есепке алынады.</w:t>
      </w:r>
    </w:p>
    <w:bookmarkEnd w:id="98"/>
    <w:bookmarkStart w:name="z109" w:id="99"/>
    <w:p>
      <w:pPr>
        <w:spacing w:after="0"/>
        <w:ind w:left="0"/>
        <w:jc w:val="both"/>
      </w:pPr>
      <w:r>
        <w:rPr>
          <w:rFonts w:ascii="Times New Roman"/>
          <w:b w:val="false"/>
          <w:i w:val="false"/>
          <w:color w:val="000000"/>
          <w:sz w:val="28"/>
        </w:rPr>
        <w:t>
      4. 2-тарауда спорт түрлері бойынша жаттықтырушы-оқытушылар құрамының біліктілік сипаттамасы көрсетіледі.</w:t>
      </w:r>
    </w:p>
    <w:bookmarkEnd w:id="99"/>
    <w:p>
      <w:pPr>
        <w:spacing w:after="0"/>
        <w:ind w:left="0"/>
        <w:jc w:val="both"/>
      </w:pPr>
      <w:r>
        <w:rPr>
          <w:rFonts w:ascii="Times New Roman"/>
          <w:b w:val="false"/>
          <w:i w:val="false"/>
          <w:color w:val="000000"/>
          <w:sz w:val="28"/>
        </w:rPr>
        <w:t>
      Б-бағанында Спорт түрлері тізбесіне сәйкес спорт түрлері алфавиттік ретімен көрсетіледі.</w:t>
      </w:r>
    </w:p>
    <w:p>
      <w:pPr>
        <w:spacing w:after="0"/>
        <w:ind w:left="0"/>
        <w:jc w:val="both"/>
      </w:pPr>
      <w:r>
        <w:rPr>
          <w:rFonts w:ascii="Times New Roman"/>
          <w:b w:val="false"/>
          <w:i w:val="false"/>
          <w:color w:val="000000"/>
          <w:sz w:val="28"/>
        </w:rPr>
        <w:t>
      1-бағанда спорт түрінен жаттықтырушылар-оқытушылардың жалпы саны көрсетіледі.</w:t>
      </w:r>
    </w:p>
    <w:p>
      <w:pPr>
        <w:spacing w:after="0"/>
        <w:ind w:left="0"/>
        <w:jc w:val="both"/>
      </w:pPr>
      <w:r>
        <w:rPr>
          <w:rFonts w:ascii="Times New Roman"/>
          <w:b w:val="false"/>
          <w:i w:val="false"/>
          <w:color w:val="000000"/>
          <w:sz w:val="28"/>
        </w:rPr>
        <w:t>
      2, 3, 4-бағандарда 1-бағаннан біліктілік санатын тағайындау туралы куәліктің негізінде спорт түрінен жаттықтырушы-оқытушылар құрамының тиісті біліктілік санаттары көрсетіледі.</w:t>
      </w:r>
    </w:p>
    <w:p>
      <w:pPr>
        <w:spacing w:after="0"/>
        <w:ind w:left="0"/>
        <w:jc w:val="both"/>
      </w:pPr>
      <w:r>
        <w:rPr>
          <w:rFonts w:ascii="Times New Roman"/>
          <w:b w:val="false"/>
          <w:i w:val="false"/>
          <w:color w:val="000000"/>
          <w:sz w:val="28"/>
        </w:rPr>
        <w:t>
      6,7-бағандарда 5-бағандағы штаттық жаттықтырушы-оқытушылардың жалпы санынан "Дене шынықтыру және спорт" мамандығы бойынша жоғары және орта білімі бар жаттықтырушы-оқытушылар саны есепке алынады.</w:t>
      </w:r>
    </w:p>
    <w:p>
      <w:pPr>
        <w:spacing w:after="0"/>
        <w:ind w:left="0"/>
        <w:jc w:val="both"/>
      </w:pPr>
      <w:r>
        <w:rPr>
          <w:rFonts w:ascii="Times New Roman"/>
          <w:b w:val="false"/>
          <w:i w:val="false"/>
          <w:color w:val="000000"/>
          <w:sz w:val="28"/>
        </w:rPr>
        <w:t xml:space="preserve">
      Білімі туралы мәліметтер кәсіптік білім беру мекемесінің толық курсын аяқтағаны туралы құжаттардың негізінде толтырылады. </w:t>
      </w:r>
    </w:p>
    <w:p>
      <w:pPr>
        <w:spacing w:after="0"/>
        <w:ind w:left="0"/>
        <w:jc w:val="both"/>
      </w:pPr>
      <w:r>
        <w:rPr>
          <w:rFonts w:ascii="Times New Roman"/>
          <w:b w:val="false"/>
          <w:i w:val="false"/>
          <w:color w:val="000000"/>
          <w:sz w:val="28"/>
        </w:rPr>
        <w:t>
      8-бағанда 1-бағаннан спорттық атағы бар жаттықтырушылардың жалпы саны көрсетіледі.</w:t>
      </w:r>
    </w:p>
    <w:p>
      <w:pPr>
        <w:spacing w:after="0"/>
        <w:ind w:left="0"/>
        <w:jc w:val="both"/>
      </w:pPr>
      <w:r>
        <w:rPr>
          <w:rFonts w:ascii="Times New Roman"/>
          <w:b w:val="false"/>
          <w:i w:val="false"/>
          <w:color w:val="000000"/>
          <w:sz w:val="28"/>
        </w:rPr>
        <w:t>
      9-бағанда 8-бағаннан "Қазақстан Республикасының еңбек сіңірген жаттықтырушысы" спорттық атағы бар жаттықтырушылар саны көрсетіледі.</w:t>
      </w:r>
    </w:p>
    <w:bookmarkStart w:name="z110" w:id="100"/>
    <w:p>
      <w:pPr>
        <w:spacing w:after="0"/>
        <w:ind w:left="0"/>
        <w:jc w:val="both"/>
      </w:pPr>
      <w:r>
        <w:rPr>
          <w:rFonts w:ascii="Times New Roman"/>
          <w:b w:val="false"/>
          <w:i w:val="false"/>
          <w:color w:val="000000"/>
          <w:sz w:val="28"/>
        </w:rPr>
        <w:t>
      5. 4-тарауда Статистикалық есепті жасау кезіндегі жай-күй бойынша сыныптар бойынша оқушылар саны көрсетіледі.</w:t>
      </w:r>
    </w:p>
    <w:bookmarkEnd w:id="100"/>
    <w:p>
      <w:pPr>
        <w:spacing w:after="0"/>
        <w:ind w:left="0"/>
        <w:jc w:val="both"/>
      </w:pPr>
      <w:r>
        <w:rPr>
          <w:rFonts w:ascii="Times New Roman"/>
          <w:b w:val="false"/>
          <w:i w:val="false"/>
          <w:color w:val="000000"/>
          <w:sz w:val="28"/>
        </w:rPr>
        <w:t>
      4.2-бөлімшесінде кестеде көрсетілген ұстанымдар бойынша толтырылады.</w:t>
      </w:r>
    </w:p>
    <w:p>
      <w:pPr>
        <w:spacing w:after="0"/>
        <w:ind w:left="0"/>
        <w:jc w:val="both"/>
      </w:pPr>
      <w:r>
        <w:rPr>
          <w:rFonts w:ascii="Times New Roman"/>
          <w:b w:val="false"/>
          <w:i w:val="false"/>
          <w:color w:val="000000"/>
          <w:sz w:val="28"/>
        </w:rPr>
        <w:t>
      4.3-бөлімшесінде есептілік кезеңіндегі оқушылар саны көрсетіледі.</w:t>
      </w:r>
    </w:p>
    <w:p>
      <w:pPr>
        <w:spacing w:after="0"/>
        <w:ind w:left="0"/>
        <w:jc w:val="both"/>
      </w:pPr>
      <w:r>
        <w:rPr>
          <w:rFonts w:ascii="Times New Roman"/>
          <w:b w:val="false"/>
          <w:i w:val="false"/>
          <w:color w:val="000000"/>
          <w:sz w:val="28"/>
        </w:rPr>
        <w:t>
      1-жолдың 1-бағанында жаңадан қабылданған оқушылар, ал 2-5-бағандарда спорт разрядтары мен атақтары бойынша олардың сапалық құрамы көрсетіледі.</w:t>
      </w:r>
    </w:p>
    <w:p>
      <w:pPr>
        <w:spacing w:after="0"/>
        <w:ind w:left="0"/>
        <w:jc w:val="both"/>
      </w:pPr>
      <w:r>
        <w:rPr>
          <w:rFonts w:ascii="Times New Roman"/>
          <w:b w:val="false"/>
          <w:i w:val="false"/>
          <w:color w:val="000000"/>
          <w:sz w:val="28"/>
        </w:rPr>
        <w:t>
      2-жолдың 1-бағанында болашақ түлектердің саны, ал 2-5-бағандарда олардың спорттық разрядтары мен атақтары бойынша сапалық құрамы көрсетіледі.</w:t>
      </w:r>
    </w:p>
    <w:p>
      <w:pPr>
        <w:spacing w:after="0"/>
        <w:ind w:left="0"/>
        <w:jc w:val="both"/>
      </w:pPr>
      <w:r>
        <w:rPr>
          <w:rFonts w:ascii="Times New Roman"/>
          <w:b w:val="false"/>
          <w:i w:val="false"/>
          <w:color w:val="000000"/>
          <w:sz w:val="28"/>
        </w:rPr>
        <w:t>
      3-жолдың 1-бағанында есептілік кезеңінде оқу мекемесін бітіргеннен кейін спорттық қызметті жалғастыратын түлектердің саны көрсетіледі.</w:t>
      </w:r>
    </w:p>
    <w:p>
      <w:pPr>
        <w:spacing w:after="0"/>
        <w:ind w:left="0"/>
        <w:jc w:val="both"/>
      </w:pPr>
      <w:r>
        <w:rPr>
          <w:rFonts w:ascii="Times New Roman"/>
          <w:b w:val="false"/>
          <w:i w:val="false"/>
          <w:color w:val="000000"/>
          <w:sz w:val="28"/>
        </w:rPr>
        <w:t xml:space="preserve">
      4-жолдың 1-бағанында есептік кезеңде оқу орнынан шығарылғандардың саны көрсетіледі. </w:t>
      </w:r>
    </w:p>
    <w:p>
      <w:pPr>
        <w:spacing w:after="0"/>
        <w:ind w:left="0"/>
        <w:jc w:val="both"/>
      </w:pPr>
      <w:r>
        <w:rPr>
          <w:rFonts w:ascii="Times New Roman"/>
          <w:b w:val="false"/>
          <w:i w:val="false"/>
          <w:color w:val="000000"/>
          <w:sz w:val="28"/>
        </w:rPr>
        <w:t xml:space="preserve">
      4.4-бөлімшесінде кестеде көрсетілген ұстанымдар бойынша толтырылады. </w:t>
      </w:r>
    </w:p>
    <w:bookmarkStart w:name="z111" w:id="101"/>
    <w:p>
      <w:pPr>
        <w:spacing w:after="0"/>
        <w:ind w:left="0"/>
        <w:jc w:val="both"/>
      </w:pPr>
      <w:r>
        <w:rPr>
          <w:rFonts w:ascii="Times New Roman"/>
          <w:b w:val="false"/>
          <w:i w:val="false"/>
          <w:color w:val="000000"/>
          <w:sz w:val="28"/>
        </w:rPr>
        <w:t>
      6. 5-тарауда Қазақстан Республикасының ұлттық құрама командаларының құрамдарына қосылған спортшылар саны көрсетіледі:</w:t>
      </w:r>
    </w:p>
    <w:bookmarkEnd w:id="101"/>
    <w:p>
      <w:pPr>
        <w:spacing w:after="0"/>
        <w:ind w:left="0"/>
        <w:jc w:val="both"/>
      </w:pPr>
      <w:r>
        <w:rPr>
          <w:rFonts w:ascii="Times New Roman"/>
          <w:b w:val="false"/>
          <w:i w:val="false"/>
          <w:color w:val="000000"/>
          <w:sz w:val="28"/>
        </w:rPr>
        <w:t>
      1-бағанда негізгі құрамға қабылданған спортшылар саны көрсетіледі;</w:t>
      </w:r>
    </w:p>
    <w:p>
      <w:pPr>
        <w:spacing w:after="0"/>
        <w:ind w:left="0"/>
        <w:jc w:val="both"/>
      </w:pPr>
      <w:r>
        <w:rPr>
          <w:rFonts w:ascii="Times New Roman"/>
          <w:b w:val="false"/>
          <w:i w:val="false"/>
          <w:color w:val="000000"/>
          <w:sz w:val="28"/>
        </w:rPr>
        <w:t>
      2-бағанда жастар құрамасына қабылданған спортшылар саны көрсетіледі;</w:t>
      </w:r>
    </w:p>
    <w:p>
      <w:pPr>
        <w:spacing w:after="0"/>
        <w:ind w:left="0"/>
        <w:jc w:val="both"/>
      </w:pPr>
      <w:r>
        <w:rPr>
          <w:rFonts w:ascii="Times New Roman"/>
          <w:b w:val="false"/>
          <w:i w:val="false"/>
          <w:color w:val="000000"/>
          <w:sz w:val="28"/>
        </w:rPr>
        <w:t>
      3-бағанда жасөспірімдер құрамасына қабылданған спортшылар саны көрсетіледі;</w:t>
      </w:r>
    </w:p>
    <w:bookmarkStart w:name="z112" w:id="102"/>
    <w:p>
      <w:pPr>
        <w:spacing w:after="0"/>
        <w:ind w:left="0"/>
        <w:jc w:val="both"/>
      </w:pPr>
      <w:r>
        <w:rPr>
          <w:rFonts w:ascii="Times New Roman"/>
          <w:b w:val="false"/>
          <w:i w:val="false"/>
          <w:color w:val="000000"/>
          <w:sz w:val="28"/>
        </w:rPr>
        <w:t>
      7. "Есептілік кезеңінде жаңадан даярланды" деген 6-тарауда – есептілік кезеңінде халықаралық дәрежедегі спорт шебері, спорт шебері, спорт шеберлігіне үміткер, спорттық 1-разрядты спортшысы дәрежесі үшін нормалар мен бірыңғай спорттық жіктеме талаптарын орындаған спортшылар жасына қарай есепке алынады.</w:t>
      </w:r>
    </w:p>
    <w:bookmarkEnd w:id="102"/>
    <w:bookmarkStart w:name="z113" w:id="103"/>
    <w:p>
      <w:pPr>
        <w:spacing w:after="0"/>
        <w:ind w:left="0"/>
        <w:jc w:val="both"/>
      </w:pPr>
      <w:r>
        <w:rPr>
          <w:rFonts w:ascii="Times New Roman"/>
          <w:b w:val="false"/>
          <w:i w:val="false"/>
          <w:color w:val="000000"/>
          <w:sz w:val="28"/>
        </w:rPr>
        <w:t>
      8. "Спорт түрлері бойынша спортшылар контингентінің жасы мен біліктілік сипаттамасы" деген 7-тарауда спорт колледждері мен спортта дарынды балаларға арналған мектеп-интернаттарда дамытылатын әр спорт түріне толтырылады.</w:t>
      </w:r>
    </w:p>
    <w:bookmarkEnd w:id="103"/>
    <w:p>
      <w:pPr>
        <w:spacing w:after="0"/>
        <w:ind w:left="0"/>
        <w:jc w:val="both"/>
      </w:pPr>
      <w:r>
        <w:rPr>
          <w:rFonts w:ascii="Times New Roman"/>
          <w:b w:val="false"/>
          <w:i w:val="false"/>
          <w:color w:val="000000"/>
          <w:sz w:val="28"/>
        </w:rPr>
        <w:t>
      1-бағанда белгілі бір спорт түрі бойынша шұғылданатын спортшылардың жалпы саны көрсетіледі.</w:t>
      </w:r>
    </w:p>
    <w:p>
      <w:pPr>
        <w:spacing w:after="0"/>
        <w:ind w:left="0"/>
        <w:jc w:val="both"/>
      </w:pPr>
      <w:r>
        <w:rPr>
          <w:rFonts w:ascii="Times New Roman"/>
          <w:b w:val="false"/>
          <w:i w:val="false"/>
          <w:color w:val="000000"/>
          <w:sz w:val="28"/>
        </w:rPr>
        <w:t>
      Арифметикалық-қисынды бақылау:</w:t>
      </w:r>
    </w:p>
    <w:p>
      <w:pPr>
        <w:spacing w:after="0"/>
        <w:ind w:left="0"/>
        <w:jc w:val="both"/>
      </w:pPr>
      <w:r>
        <w:rPr>
          <w:rFonts w:ascii="Times New Roman"/>
          <w:b w:val="false"/>
          <w:i w:val="false"/>
          <w:color w:val="000000"/>
          <w:sz w:val="28"/>
        </w:rPr>
        <w:t>
      "Жаттықтырушы-оқытушылар құрамының біліктілік сипаттамасы" деген 2-тарауда "Барлығы" деген 1-бағанның 2,3,4,5,6,7,8,9-бағандарында көрсетілген көрсеткіштердің сомасы жазылады.</w:t>
      </w:r>
    </w:p>
    <w:p>
      <w:pPr>
        <w:spacing w:after="0"/>
        <w:ind w:left="0"/>
        <w:jc w:val="both"/>
      </w:pPr>
      <w:r>
        <w:rPr>
          <w:rFonts w:ascii="Times New Roman"/>
          <w:b w:val="false"/>
          <w:i w:val="false"/>
          <w:color w:val="000000"/>
          <w:sz w:val="28"/>
        </w:rPr>
        <w:t>
      4.1-4.2-бөлімшелердің "Барлығы" деген 1-бағанының қорытынды көрсеткіші 2-9-бағандарының жиынтық көрсеткіштерінен құралады.</w:t>
      </w:r>
    </w:p>
    <w:p>
      <w:pPr>
        <w:spacing w:after="0"/>
        <w:ind w:left="0"/>
        <w:jc w:val="both"/>
      </w:pPr>
      <w:r>
        <w:rPr>
          <w:rFonts w:ascii="Times New Roman"/>
          <w:b w:val="false"/>
          <w:i w:val="false"/>
          <w:color w:val="000000"/>
          <w:sz w:val="28"/>
        </w:rPr>
        <w:t>
      4.3-бөлімшесінде 1-бағанның сомасы 2-5-бағанның сомасына тең немесе одан кіші.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2014 жылғы 31 қазандағы</w:t>
            </w:r>
            <w:r>
              <w:br/>
            </w:r>
            <w:r>
              <w:rPr>
                <w:rFonts w:ascii="Times New Roman"/>
                <w:b w:val="false"/>
                <w:i w:val="false"/>
                <w:color w:val="000000"/>
                <w:sz w:val="20"/>
              </w:rPr>
              <w:t>№ 35 бұйрығына 7-қосымша</w:t>
            </w:r>
          </w:p>
        </w:tc>
      </w:tr>
    </w:tbl>
    <w:tbl>
      <w:tblPr>
        <w:tblW w:w="0" w:type="auto"/>
        <w:tblCellSpacing w:w="0" w:type="auto"/>
        <w:tblBorders>
          <w:top w:val="none"/>
          <w:left w:val="none"/>
          <w:bottom w:val="none"/>
          <w:right w:val="none"/>
          <w:insideH w:val="none"/>
          <w:insideV w:val="none"/>
        </w:tblBorders>
      </w:tblPr>
      <w:tblGrid>
        <w:gridCol w:w="1314"/>
        <w:gridCol w:w="1"/>
        <w:gridCol w:w="1"/>
        <w:gridCol w:w="94"/>
        <w:gridCol w:w="6197"/>
        <w:gridCol w:w="6197"/>
        <w:gridCol w:w="94"/>
      </w:tblGrid>
      <w:tr>
        <w:trPr>
          <w:trHeight w:val="30" w:hRule="atLeast"/>
        </w:trPr>
        <w:tc>
          <w:tcPr>
            <w:tcW w:w="13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47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Құпиялылығын мемлекеттік статистика органдары кепілдендіреді</w:t>
            </w:r>
          </w:p>
        </w:tc>
        <w:tc>
          <w:tcPr>
            <w:tcW w:w="0" w:type="auto"/>
            <w:gridSpan w:val="2"/>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 бойынша статистикалық нысан</w:t>
            </w:r>
          </w:p>
        </w:tc>
        <w:tc>
          <w:tcPr>
            <w:tcW w:w="0" w:type="auto"/>
            <w:gridSpan w:val="2"/>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Спорт және дене шынықтыру істері комитетіне тапсырылады</w:t>
            </w:r>
          </w:p>
          <w:p>
            <w:pPr>
              <w:spacing w:after="20"/>
              <w:ind w:left="20"/>
              <w:jc w:val="both"/>
            </w:pPr>
            <w:r>
              <w:rPr>
                <w:rFonts w:ascii="Times New Roman"/>
                <w:b w:val="false"/>
                <w:i w:val="false"/>
                <w:color w:val="000000"/>
                <w:sz w:val="20"/>
              </w:rPr>
              <w:t>
Статистикалық нысанды www.stat.gov.kz. сайтынан алуға болады.</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статистиканың тиісті органдарына дәйексіз деректерді ұсыну және алғашқы статистикалық деректерді тапсырмау</w:t>
            </w:r>
          </w:p>
          <w:p>
            <w:pPr>
              <w:spacing w:after="20"/>
              <w:ind w:left="20"/>
              <w:jc w:val="both"/>
            </w:pPr>
            <w:r>
              <w:rPr>
                <w:rFonts w:ascii="Times New Roman"/>
                <w:b w:val="false"/>
                <w:i w:val="false"/>
                <w:color w:val="000000"/>
                <w:sz w:val="20"/>
              </w:rPr>
              <w:t>
2014 жылғы 5 шілдедегі "Әкімшілік құқық бұзушылық туралы" Қазақстан Республикасы Кодексінің 497-бабында көзделген әкімшілік құқық бұзушылықтар болып табылады.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 7701204</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спорт мекемелері туралы есеп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8-ДШ </w:t>
            </w:r>
          </w:p>
        </w:tc>
        <w:tc>
          <w:tcPr>
            <w:tcW w:w="0" w:type="auto"/>
            <w:gridSpan w:val="4"/>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жоғары спорт шеберлігі мектептері, республикалық олимпиадалық даярлау орталықтары, қалалық, облыстық жоғары спорт шеберлігі мектептері, олимпиадалық резервті даярлау орталықтары, дене шынықтыру және спорт жөніндегі жергілікті атқарушы органдар тапсырады.</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республикалық жоғары спорт шеберлігі мектептері, республикалық олимпиадалық даярлау орталықтар Қазақстан Республикасы Мәдениет және спорт министрлігінің Спорт және дене шынықтыру істері комитетіне – есептік кезеңнен кейінгі 5 қаңтарда, қалалық, облыстық жоғары спорт шеберлігі мектептері, олимпиадалық резервті даярлау орталықтары дене шынықтыру және спорт жөніндегі жергілікті атқарушы органдарға – есептік кезеңнің 1 желтоқсанына, дене шынықтыру және спорт жөніндегі жергілікті атқарушы органдар Қазақстан Республикасы Мәдениет және спорт министрлігінің Спорт және дене шынықтыру істері комитетіне – есептік кезеңнен кейінгі 5 қаңтарда тапсырады.</w:t>
            </w:r>
          </w:p>
          <w:p>
            <w:pPr>
              <w:spacing w:after="20"/>
              <w:ind w:left="20"/>
              <w:jc w:val="both"/>
            </w:pPr>
            <w:r>
              <w:rPr>
                <w:rFonts w:ascii="Times New Roman"/>
                <w:b w:val="false"/>
                <w:i w:val="false"/>
                <w:color w:val="000000"/>
                <w:sz w:val="20"/>
              </w:rPr>
              <w:t>
Тапсыру мерзімі: есептік кезеңнен кейінгі 5 қаңтар.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1-тарау. Спорт түрінен бөлiмше жұмысының негiзгi көрсеткiштерi</w:t>
      </w:r>
      <w:r>
        <w:br/>
      </w:r>
      <w:r>
        <w:rPr>
          <w:rFonts w:ascii="Times New Roman"/>
          <w:b/>
          <w:i w:val="false"/>
          <w:color w:val="000000"/>
        </w:rPr>
        <w:t>1.1 Оқу топтарының саны, бірлігі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7"/>
        <w:gridCol w:w="1867"/>
        <w:gridCol w:w="2586"/>
        <w:gridCol w:w="2587"/>
        <w:gridCol w:w="3393"/>
      </w:tblGrid>
      <w:tr>
        <w:trPr>
          <w:trHeight w:val="30" w:hRule="atLeast"/>
        </w:trPr>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w:t>
            </w:r>
          </w:p>
        </w:tc>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топтарының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шеберлiгі</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1.2 Шұғылданатын спортшылардың саны,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7"/>
        <w:gridCol w:w="1407"/>
        <w:gridCol w:w="2490"/>
        <w:gridCol w:w="2491"/>
        <w:gridCol w:w="1949"/>
        <w:gridCol w:w="2556"/>
      </w:tblGrid>
      <w:tr>
        <w:trPr>
          <w:trHeight w:val="30" w:hRule="atLeast"/>
        </w:trPr>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w:t>
            </w:r>
          </w:p>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құрамда шұғылданатындар саны</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құрамда шұғылданатындар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топтарда: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шеберлiгі</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647"/>
        <w:gridCol w:w="1394"/>
        <w:gridCol w:w="1889"/>
        <w:gridCol w:w="2963"/>
        <w:gridCol w:w="2473"/>
        <w:gridCol w:w="896"/>
        <w:gridCol w:w="1392"/>
      </w:tblGrid>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құрамдағы әйел тұлғалардың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құрамның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шамасындағы оқушылары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жасқа дейінгі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жас</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 - спорт шеберлігіне үміткер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 шебері</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1.3 Споршылардың атақтар және разрядтар бойынша дайындалған саны,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1024"/>
        <w:gridCol w:w="1419"/>
        <w:gridCol w:w="1419"/>
        <w:gridCol w:w="1419"/>
        <w:gridCol w:w="3392"/>
        <w:gridCol w:w="2603"/>
      </w:tblGrid>
      <w:tr>
        <w:trPr>
          <w:trHeight w:val="30" w:hRule="atLeast"/>
        </w:trPr>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 шебері</w:t>
            </w:r>
          </w:p>
        </w:tc>
        <w:tc>
          <w:tcPr>
            <w:tcW w:w="3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жастар, жасөспірімдер құрама командасына кандидаттар </w:t>
            </w:r>
          </w:p>
        </w:tc>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негізгі құрама командасына кандидаттар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рет</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атақтарды растады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1.4 Қабылданған разрядты – спортшылардың саны,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38"/>
        <w:gridCol w:w="1437"/>
        <w:gridCol w:w="1437"/>
        <w:gridCol w:w="1437"/>
        <w:gridCol w:w="1838"/>
        <w:gridCol w:w="1838"/>
        <w:gridCol w:w="2238"/>
      </w:tblGrid>
      <w:tr>
        <w:trPr>
          <w:trHeight w:val="30" w:hRule="atLeast"/>
        </w:trPr>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шеберлігіне үміткерлер</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шеберлері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 шеберлері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спорт шеберлері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жылда мектептен шығып кетті</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1.5 Жаттықтырушылардың саны,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856"/>
        <w:gridCol w:w="1186"/>
        <w:gridCol w:w="1186"/>
        <w:gridCol w:w="1187"/>
        <w:gridCol w:w="1403"/>
        <w:gridCol w:w="3251"/>
        <w:gridCol w:w="1187"/>
        <w:gridCol w:w="1188"/>
      </w:tblGrid>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 жаттықтырушылардың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мамандығы бойынша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2-тарау. Жалпы көрсеткіштер</w:t>
      </w:r>
      <w:r>
        <w:br/>
      </w:r>
      <w:r>
        <w:rPr>
          <w:rFonts w:ascii="Times New Roman"/>
          <w:b/>
          <w:i w:val="false"/>
          <w:color w:val="000000"/>
        </w:rPr>
        <w:t>2.1 Жоғары спорт шеберлігі мектептерін, олимпиадалық даярлау және олимпиадалық резервті даярлау орталықтарын дамыту жөніндегі жұмыс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3414"/>
        <w:gridCol w:w="1158"/>
        <w:gridCol w:w="1159"/>
        <w:gridCol w:w="1159"/>
        <w:gridCol w:w="2125"/>
        <w:gridCol w:w="2449"/>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 мектептерінің, республикалық олимпиадалық даярлау орталықтарының саны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залдарының саны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Хауыз саны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жабық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 ұстауға кеткен шығындар, барлығы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ғимараттарды пайдаланғаны үшін жалға алу төлемақысы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2.2 Жоғары спорт шеберлігі мектептерін, олимпиадалық даярлау және олимпиадалық резервті даярлау орталықтарының кадрлармен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3807"/>
        <w:gridCol w:w="1651"/>
        <w:gridCol w:w="4617"/>
        <w:gridCol w:w="1293"/>
      </w:tblGrid>
      <w:tr>
        <w:trPr>
          <w:trHeight w:val="30" w:hRule="atLeast"/>
        </w:trPr>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 мектептерінің, республикалық олимпиадалық даярлау орталықтарының саны</w:t>
            </w:r>
          </w:p>
        </w:tc>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штаттық әкімшілік кадрлары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"Дене шынықтыру және спорт" мамандығы бойынша білім бар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                         Мекенжайы _____________________________</w:t>
      </w:r>
    </w:p>
    <w:p>
      <w:pPr>
        <w:spacing w:after="0"/>
        <w:ind w:left="0"/>
        <w:jc w:val="both"/>
      </w:pPr>
      <w:r>
        <w:rPr>
          <w:rFonts w:ascii="Times New Roman"/>
          <w:b w:val="false"/>
          <w:i w:val="false"/>
          <w:color w:val="000000"/>
          <w:sz w:val="28"/>
        </w:rPr>
        <w:t>
      _____________________________ Телефоны_______________________________</w:t>
      </w:r>
    </w:p>
    <w:p>
      <w:pPr>
        <w:spacing w:after="0"/>
        <w:ind w:left="0"/>
        <w:jc w:val="both"/>
      </w:pPr>
      <w:r>
        <w:rPr>
          <w:rFonts w:ascii="Times New Roman"/>
          <w:b w:val="false"/>
          <w:i w:val="false"/>
          <w:color w:val="000000"/>
          <w:sz w:val="28"/>
        </w:rPr>
        <w:t>
      _____________________________ Электрондық пошта мекенжайы</w:t>
      </w:r>
    </w:p>
    <w:p>
      <w:pPr>
        <w:spacing w:after="0"/>
        <w:ind w:left="0"/>
        <w:jc w:val="both"/>
      </w:pPr>
      <w:r>
        <w:rPr>
          <w:rFonts w:ascii="Times New Roman"/>
          <w:b w:val="false"/>
          <w:i w:val="false"/>
          <w:color w:val="000000"/>
          <w:sz w:val="28"/>
        </w:rPr>
        <w:t>
      _____________________________ _______________________________________</w:t>
      </w:r>
    </w:p>
    <w:p>
      <w:pPr>
        <w:spacing w:after="0"/>
        <w:ind w:left="0"/>
        <w:jc w:val="both"/>
      </w:pPr>
      <w:r>
        <w:rPr>
          <w:rFonts w:ascii="Times New Roman"/>
          <w:b w:val="false"/>
          <w:i w:val="false"/>
          <w:color w:val="000000"/>
          <w:sz w:val="28"/>
        </w:rPr>
        <w:t>
      Орындаушының аты-жөні ________________ тел. _________________________</w:t>
      </w:r>
    </w:p>
    <w:p>
      <w:pPr>
        <w:spacing w:after="0"/>
        <w:ind w:left="0"/>
        <w:jc w:val="both"/>
      </w:pPr>
      <w:r>
        <w:rPr>
          <w:rFonts w:ascii="Times New Roman"/>
          <w:b w:val="false"/>
          <w:i w:val="false"/>
          <w:color w:val="000000"/>
          <w:sz w:val="28"/>
        </w:rPr>
        <w:t xml:space="preserve">
      Басшы     </w:t>
      </w:r>
    </w:p>
    <w:p>
      <w:pPr>
        <w:spacing w:after="0"/>
        <w:ind w:left="0"/>
        <w:jc w:val="both"/>
      </w:pPr>
      <w:r>
        <w:rPr>
          <w:rFonts w:ascii="Times New Roman"/>
          <w:b w:val="false"/>
          <w:i w:val="false"/>
          <w:color w:val="000000"/>
          <w:sz w:val="28"/>
        </w:rPr>
        <w:t>
      _________  (тегі, аты және әкесінің аты, қолы) ______________________</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_________  (тегі, аты және әкесінің аты, қолы) ______________________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2014 жылғы 31 қазандағы</w:t>
            </w:r>
            <w:r>
              <w:br/>
            </w:r>
            <w:r>
              <w:rPr>
                <w:rFonts w:ascii="Times New Roman"/>
                <w:b w:val="false"/>
                <w:i w:val="false"/>
                <w:color w:val="000000"/>
                <w:sz w:val="20"/>
              </w:rPr>
              <w:t>№ 35 бұйрығына 8-қосымша</w:t>
            </w:r>
          </w:p>
        </w:tc>
      </w:tr>
    </w:tbl>
    <w:bookmarkStart w:name="z116" w:id="104"/>
    <w:p>
      <w:pPr>
        <w:spacing w:after="0"/>
        <w:ind w:left="0"/>
        <w:jc w:val="left"/>
      </w:pPr>
      <w:r>
        <w:rPr>
          <w:rFonts w:ascii="Times New Roman"/>
          <w:b/>
          <w:i w:val="false"/>
          <w:color w:val="000000"/>
        </w:rPr>
        <w:t xml:space="preserve"> "Мамандандырылған спорт мекемелері туралы есеп" ведомстволық статистикалық байқауының (коды 7701204, индексі 8-ДШ, кезеңділігі жылдық) статистикалық нысанын толтыру жөніндегі нұсқаулық</w:t>
      </w:r>
      <w:r>
        <w:br/>
      </w:r>
      <w:r>
        <w:rPr>
          <w:rFonts w:ascii="Times New Roman"/>
          <w:b/>
          <w:i w:val="false"/>
          <w:color w:val="000000"/>
        </w:rPr>
        <w:t>1. Жалпы ереже</w:t>
      </w:r>
    </w:p>
    <w:bookmarkEnd w:id="104"/>
    <w:bookmarkStart w:name="z118" w:id="105"/>
    <w:p>
      <w:pPr>
        <w:spacing w:after="0"/>
        <w:ind w:left="0"/>
        <w:jc w:val="both"/>
      </w:pPr>
      <w:r>
        <w:rPr>
          <w:rFonts w:ascii="Times New Roman"/>
          <w:b w:val="false"/>
          <w:i w:val="false"/>
          <w:color w:val="000000"/>
          <w:sz w:val="28"/>
        </w:rPr>
        <w:t>
      1. Осы "Мамандандырылған спорт мекемелері туралы есеп" ведомстволық статистикалық байқауының статистикалық нысанын (коды 7701204, индексі 8-ДШ, кезеңділігі жылдық) толтыру жөніндегі нұсқаулық (бұдан әрі – Нұсқаулық) ведомстволық статистикалық байқаудың "Мамандандырылған спорт мекемелері туралы есеп" статистикалық нысанын (коды 7701204, индексі 8-ДШ, кезеңділігі жылдық) (бұдан әрі – Статистикалық нысан) толтыруды нақтылайды.</w:t>
      </w:r>
    </w:p>
    <w:bookmarkEnd w:id="105"/>
    <w:bookmarkStart w:name="z119" w:id="106"/>
    <w:p>
      <w:pPr>
        <w:spacing w:after="0"/>
        <w:ind w:left="0"/>
        <w:jc w:val="both"/>
      </w:pPr>
      <w:r>
        <w:rPr>
          <w:rFonts w:ascii="Times New Roman"/>
          <w:b w:val="false"/>
          <w:i w:val="false"/>
          <w:color w:val="000000"/>
          <w:sz w:val="28"/>
        </w:rPr>
        <w:t>
      2. Бірыңғай спорттық сыныптама – спортшылардың шеберлік деңгейін немесе жаттықтырушылар мен спорт төрешілерінің біліктілік деңгейін айқындайтын спортшылардың, жаттықтырушылардың спорттық атақтары, разрядтары және спорт төрешілерінің санаттары жүйесі;</w:t>
      </w:r>
    </w:p>
    <w:bookmarkEnd w:id="106"/>
    <w:bookmarkStart w:name="z120" w:id="107"/>
    <w:p>
      <w:pPr>
        <w:spacing w:after="0"/>
        <w:ind w:left="0"/>
        <w:jc w:val="both"/>
      </w:pPr>
      <w:r>
        <w:rPr>
          <w:rFonts w:ascii="Times New Roman"/>
          <w:b w:val="false"/>
          <w:i w:val="false"/>
          <w:color w:val="000000"/>
          <w:sz w:val="28"/>
        </w:rPr>
        <w:t>
      3. Статистикалық нысан бойынша:</w:t>
      </w:r>
    </w:p>
    <w:bookmarkEnd w:id="107"/>
    <w:p>
      <w:pPr>
        <w:spacing w:after="0"/>
        <w:ind w:left="0"/>
        <w:jc w:val="both"/>
      </w:pPr>
      <w:r>
        <w:rPr>
          <w:rFonts w:ascii="Times New Roman"/>
          <w:b w:val="false"/>
          <w:i w:val="false"/>
          <w:color w:val="000000"/>
          <w:sz w:val="28"/>
        </w:rPr>
        <w:t>
      - республикалық жоғары спорт шеберлігі мектептері;</w:t>
      </w:r>
    </w:p>
    <w:p>
      <w:pPr>
        <w:spacing w:after="0"/>
        <w:ind w:left="0"/>
        <w:jc w:val="both"/>
      </w:pPr>
      <w:r>
        <w:rPr>
          <w:rFonts w:ascii="Times New Roman"/>
          <w:b w:val="false"/>
          <w:i w:val="false"/>
          <w:color w:val="000000"/>
          <w:sz w:val="28"/>
        </w:rPr>
        <w:t xml:space="preserve">
      - республикалық олимпиадалық даярлау орталықтары; </w:t>
      </w:r>
    </w:p>
    <w:p>
      <w:pPr>
        <w:spacing w:after="0"/>
        <w:ind w:left="0"/>
        <w:jc w:val="both"/>
      </w:pPr>
      <w:r>
        <w:rPr>
          <w:rFonts w:ascii="Times New Roman"/>
          <w:b w:val="false"/>
          <w:i w:val="false"/>
          <w:color w:val="000000"/>
          <w:sz w:val="28"/>
        </w:rPr>
        <w:t>
      - дене шынықтыру және спорт саласындағы жергілікті атқарушы органдар облыс аумағында орналасқан мектептер мен орталықтар үшін есеп береді.</w:t>
      </w:r>
    </w:p>
    <w:bookmarkStart w:name="z121" w:id="108"/>
    <w:p>
      <w:pPr>
        <w:spacing w:after="0"/>
        <w:ind w:left="0"/>
        <w:jc w:val="both"/>
      </w:pPr>
      <w:r>
        <w:rPr>
          <w:rFonts w:ascii="Times New Roman"/>
          <w:b w:val="false"/>
          <w:i w:val="false"/>
          <w:color w:val="000000"/>
          <w:sz w:val="28"/>
        </w:rPr>
        <w:t>
      4. Мектептер мен орталықтардағы спорт түрлері, оқу топтарының саны, шұғылданушылар саны, дайындалған разрядшы спортшылар саны мен жаттықтырушылар саны есепке алынады.</w:t>
      </w:r>
    </w:p>
    <w:bookmarkEnd w:id="108"/>
    <w:bookmarkStart w:name="z122" w:id="109"/>
    <w:p>
      <w:pPr>
        <w:spacing w:after="0"/>
        <w:ind w:left="0"/>
        <w:jc w:val="both"/>
      </w:pPr>
      <w:r>
        <w:rPr>
          <w:rFonts w:ascii="Times New Roman"/>
          <w:b w:val="false"/>
          <w:i w:val="false"/>
          <w:color w:val="000000"/>
          <w:sz w:val="28"/>
        </w:rPr>
        <w:t>
      5. 1.1-бөлімшенің Б-бағанында жоғары спорт шеберлігі мектептері мен олимпиадалық даярлау орталығында дамытылатын спорт түрлері көрсетіледі.</w:t>
      </w:r>
    </w:p>
    <w:bookmarkEnd w:id="109"/>
    <w:p>
      <w:pPr>
        <w:spacing w:after="0"/>
        <w:ind w:left="0"/>
        <w:jc w:val="both"/>
      </w:pPr>
      <w:r>
        <w:rPr>
          <w:rFonts w:ascii="Times New Roman"/>
          <w:b w:val="false"/>
          <w:i w:val="false"/>
          <w:color w:val="000000"/>
          <w:sz w:val="28"/>
        </w:rPr>
        <w:t>
      1-бағанда аталған спорт түрі бойынша бөлімшелер саны көрсетіледі.</w:t>
      </w:r>
    </w:p>
    <w:p>
      <w:pPr>
        <w:spacing w:after="0"/>
        <w:ind w:left="0"/>
        <w:jc w:val="both"/>
      </w:pPr>
      <w:r>
        <w:rPr>
          <w:rFonts w:ascii="Times New Roman"/>
          <w:b w:val="false"/>
          <w:i w:val="false"/>
          <w:color w:val="000000"/>
          <w:sz w:val="28"/>
        </w:rPr>
        <w:t>
      2, 3-бағандарда оқу топтарының саны көрсетіледі.</w:t>
      </w:r>
    </w:p>
    <w:bookmarkStart w:name="z123" w:id="110"/>
    <w:p>
      <w:pPr>
        <w:spacing w:after="0"/>
        <w:ind w:left="0"/>
        <w:jc w:val="both"/>
      </w:pPr>
      <w:r>
        <w:rPr>
          <w:rFonts w:ascii="Times New Roman"/>
          <w:b w:val="false"/>
          <w:i w:val="false"/>
          <w:color w:val="000000"/>
          <w:sz w:val="28"/>
        </w:rPr>
        <w:t>
      6. 1.2-бөлімшесінің 1-бағанында ауыспалы құрамда шұғылданушылардың саны көрсетіледі.</w:t>
      </w:r>
    </w:p>
    <w:bookmarkEnd w:id="110"/>
    <w:p>
      <w:pPr>
        <w:spacing w:after="0"/>
        <w:ind w:left="0"/>
        <w:jc w:val="both"/>
      </w:pPr>
      <w:r>
        <w:rPr>
          <w:rFonts w:ascii="Times New Roman"/>
          <w:b w:val="false"/>
          <w:i w:val="false"/>
          <w:color w:val="000000"/>
          <w:sz w:val="28"/>
        </w:rPr>
        <w:t>
      2-бағанда тұрақты құрамда шұғылданушылардың саны көрсетіледі.</w:t>
      </w:r>
    </w:p>
    <w:p>
      <w:pPr>
        <w:spacing w:after="0"/>
        <w:ind w:left="0"/>
        <w:jc w:val="both"/>
      </w:pPr>
      <w:r>
        <w:rPr>
          <w:rFonts w:ascii="Times New Roman"/>
          <w:b w:val="false"/>
          <w:i w:val="false"/>
          <w:color w:val="000000"/>
          <w:sz w:val="28"/>
        </w:rPr>
        <w:t>
      3, 4-бағандарда оқу топтарында шұғылданатын спортшылар саны (адам) көрсетіледі.</w:t>
      </w:r>
    </w:p>
    <w:p>
      <w:pPr>
        <w:spacing w:after="0"/>
        <w:ind w:left="0"/>
        <w:jc w:val="both"/>
      </w:pPr>
      <w:r>
        <w:rPr>
          <w:rFonts w:ascii="Times New Roman"/>
          <w:b w:val="false"/>
          <w:i w:val="false"/>
          <w:color w:val="000000"/>
          <w:sz w:val="28"/>
        </w:rPr>
        <w:t>
      5-бағанда 2-бағанда қарастырылған тұрақты құрамда шұғылданатын әйел тұлғалардың саны көрсетіледі.</w:t>
      </w:r>
    </w:p>
    <w:p>
      <w:pPr>
        <w:spacing w:after="0"/>
        <w:ind w:left="0"/>
        <w:jc w:val="both"/>
      </w:pPr>
      <w:r>
        <w:rPr>
          <w:rFonts w:ascii="Times New Roman"/>
          <w:b w:val="false"/>
          <w:i w:val="false"/>
          <w:color w:val="000000"/>
          <w:sz w:val="28"/>
        </w:rPr>
        <w:t>
      6-бағанда 2-бағанда қарастырылған тұрақты құрамда шұғылданатын 17 жасқа дейінгі балалар саны көрсетіледі.</w:t>
      </w:r>
    </w:p>
    <w:p>
      <w:pPr>
        <w:spacing w:after="0"/>
        <w:ind w:left="0"/>
        <w:jc w:val="both"/>
      </w:pPr>
      <w:r>
        <w:rPr>
          <w:rFonts w:ascii="Times New Roman"/>
          <w:b w:val="false"/>
          <w:i w:val="false"/>
          <w:color w:val="000000"/>
          <w:sz w:val="28"/>
        </w:rPr>
        <w:t>
      7-бағанда 2-бағанда қарастырылған тұрақты құрамда шұғылданатындар арасынан 18-20 жастағы спортшылар саны көрсетіледі.</w:t>
      </w:r>
    </w:p>
    <w:p>
      <w:pPr>
        <w:spacing w:after="0"/>
        <w:ind w:left="0"/>
        <w:jc w:val="both"/>
      </w:pPr>
      <w:r>
        <w:rPr>
          <w:rFonts w:ascii="Times New Roman"/>
          <w:b w:val="false"/>
          <w:i w:val="false"/>
          <w:color w:val="000000"/>
          <w:sz w:val="28"/>
        </w:rPr>
        <w:t>
      8-бағанда 2-бағанда қарастырылған тұрақты құрамда шұғылданатындар арасынан 1-разрядтары бар спортшылар және спорт шеберіне кандидаттар саны көрсетіледі.</w:t>
      </w:r>
    </w:p>
    <w:p>
      <w:pPr>
        <w:spacing w:after="0"/>
        <w:ind w:left="0"/>
        <w:jc w:val="both"/>
      </w:pPr>
      <w:r>
        <w:rPr>
          <w:rFonts w:ascii="Times New Roman"/>
          <w:b w:val="false"/>
          <w:i w:val="false"/>
          <w:color w:val="000000"/>
          <w:sz w:val="28"/>
        </w:rPr>
        <w:t>
      9-бағанда 2-бағанда қарастырылған тұрақты құрамда шұғылданатындар арасынан спорт шеберлері саны көрсетіледі.</w:t>
      </w:r>
    </w:p>
    <w:p>
      <w:pPr>
        <w:spacing w:after="0"/>
        <w:ind w:left="0"/>
        <w:jc w:val="both"/>
      </w:pPr>
      <w:r>
        <w:rPr>
          <w:rFonts w:ascii="Times New Roman"/>
          <w:b w:val="false"/>
          <w:i w:val="false"/>
          <w:color w:val="000000"/>
          <w:sz w:val="28"/>
        </w:rPr>
        <w:t>
      10-бағанда 2-бағанда қарастырылған тұрақты құрамда шұғылданатындар арасынан халықаралық дәрежедегі спорт шеберлері саны көрсетіледі.</w:t>
      </w:r>
    </w:p>
    <w:bookmarkStart w:name="z124" w:id="111"/>
    <w:p>
      <w:pPr>
        <w:spacing w:after="0"/>
        <w:ind w:left="0"/>
        <w:jc w:val="both"/>
      </w:pPr>
      <w:r>
        <w:rPr>
          <w:rFonts w:ascii="Times New Roman"/>
          <w:b w:val="false"/>
          <w:i w:val="false"/>
          <w:color w:val="000000"/>
          <w:sz w:val="28"/>
        </w:rPr>
        <w:t>
      7. 1.3-бөлімшесінің 1-бағанында есептілік кезеңінде дайындалған спорт шеберлерінің саны көрсетіледі.</w:t>
      </w:r>
    </w:p>
    <w:bookmarkEnd w:id="111"/>
    <w:p>
      <w:pPr>
        <w:spacing w:after="0"/>
        <w:ind w:left="0"/>
        <w:jc w:val="both"/>
      </w:pPr>
      <w:r>
        <w:rPr>
          <w:rFonts w:ascii="Times New Roman"/>
          <w:b w:val="false"/>
          <w:i w:val="false"/>
          <w:color w:val="000000"/>
          <w:sz w:val="28"/>
        </w:rPr>
        <w:t>
      2-бағанда есептілік кезеңінде алғаш рет дайындалған халықаралық дәрежедегі спорт шеберлерінің саны көрсетіледі.</w:t>
      </w:r>
    </w:p>
    <w:p>
      <w:pPr>
        <w:spacing w:after="0"/>
        <w:ind w:left="0"/>
        <w:jc w:val="both"/>
      </w:pPr>
      <w:r>
        <w:rPr>
          <w:rFonts w:ascii="Times New Roman"/>
          <w:b w:val="false"/>
          <w:i w:val="false"/>
          <w:color w:val="000000"/>
          <w:sz w:val="28"/>
        </w:rPr>
        <w:t>
      3-бағанда есептілік кезеңінде халықаралық дәрежедегі спорт шебері атағын дәлелдеген спорт шеберлерінің саны көрсетіледі.</w:t>
      </w:r>
    </w:p>
    <w:p>
      <w:pPr>
        <w:spacing w:after="0"/>
        <w:ind w:left="0"/>
        <w:jc w:val="both"/>
      </w:pPr>
      <w:r>
        <w:rPr>
          <w:rFonts w:ascii="Times New Roman"/>
          <w:b w:val="false"/>
          <w:i w:val="false"/>
          <w:color w:val="000000"/>
          <w:sz w:val="28"/>
        </w:rPr>
        <w:t>
      4-бағанда Қазақстан Республиканың жастар, жасөспірімдер құрама командаларына үміткерлердің саны көрсетіледі.</w:t>
      </w:r>
    </w:p>
    <w:p>
      <w:pPr>
        <w:spacing w:after="0"/>
        <w:ind w:left="0"/>
        <w:jc w:val="both"/>
      </w:pPr>
      <w:r>
        <w:rPr>
          <w:rFonts w:ascii="Times New Roman"/>
          <w:b w:val="false"/>
          <w:i w:val="false"/>
          <w:color w:val="000000"/>
          <w:sz w:val="28"/>
        </w:rPr>
        <w:t>
      5-бағанда Қазақстан Республикасының құрама командаларына үміткерлердің саны көрсетіледі.</w:t>
      </w:r>
    </w:p>
    <w:bookmarkStart w:name="z125" w:id="112"/>
    <w:p>
      <w:pPr>
        <w:spacing w:after="0"/>
        <w:ind w:left="0"/>
        <w:jc w:val="both"/>
      </w:pPr>
      <w:r>
        <w:rPr>
          <w:rFonts w:ascii="Times New Roman"/>
          <w:b w:val="false"/>
          <w:i w:val="false"/>
          <w:color w:val="000000"/>
          <w:sz w:val="28"/>
        </w:rPr>
        <w:t>
      8. 1.4-бөлімшесінің 1-бағанында мектепке дене шынықтыру-спорт ұйымдарынан қабылданған спортшылардың жалпы саны көрсетіледі.</w:t>
      </w:r>
    </w:p>
    <w:bookmarkEnd w:id="112"/>
    <w:p>
      <w:pPr>
        <w:spacing w:after="0"/>
        <w:ind w:left="0"/>
        <w:jc w:val="both"/>
      </w:pPr>
      <w:r>
        <w:rPr>
          <w:rFonts w:ascii="Times New Roman"/>
          <w:b w:val="false"/>
          <w:i w:val="false"/>
          <w:color w:val="000000"/>
          <w:sz w:val="28"/>
        </w:rPr>
        <w:t>
      2,3,4,5-бағандарда 1-бағаннан спорт шеберлігіне үміткерлердің, спорт шеберлерінің және халықаралық дәрежедегі спорт шеберлерінің саны көрсетіледі.</w:t>
      </w:r>
    </w:p>
    <w:p>
      <w:pPr>
        <w:spacing w:after="0"/>
        <w:ind w:left="0"/>
        <w:jc w:val="both"/>
      </w:pPr>
      <w:r>
        <w:rPr>
          <w:rFonts w:ascii="Times New Roman"/>
          <w:b w:val="false"/>
          <w:i w:val="false"/>
          <w:color w:val="000000"/>
          <w:sz w:val="28"/>
        </w:rPr>
        <w:t>
      6-бағанда есептілік кезеңінде мектептен шыққан спортшылар саны көрсетіледі.</w:t>
      </w:r>
    </w:p>
    <w:bookmarkStart w:name="z126" w:id="113"/>
    <w:p>
      <w:pPr>
        <w:spacing w:after="0"/>
        <w:ind w:left="0"/>
        <w:jc w:val="both"/>
      </w:pPr>
      <w:r>
        <w:rPr>
          <w:rFonts w:ascii="Times New Roman"/>
          <w:b w:val="false"/>
          <w:i w:val="false"/>
          <w:color w:val="000000"/>
          <w:sz w:val="28"/>
        </w:rPr>
        <w:t>
      9. 1.5-бөлімшесінің "Барлығы" деген 1-бағанында мектептің, орталықтың барлық жаттықтырушылар құрамы есепке алынады.</w:t>
      </w:r>
    </w:p>
    <w:bookmarkEnd w:id="113"/>
    <w:p>
      <w:pPr>
        <w:spacing w:after="0"/>
        <w:ind w:left="0"/>
        <w:jc w:val="both"/>
      </w:pPr>
      <w:r>
        <w:rPr>
          <w:rFonts w:ascii="Times New Roman"/>
          <w:b w:val="false"/>
          <w:i w:val="false"/>
          <w:color w:val="000000"/>
          <w:sz w:val="28"/>
        </w:rPr>
        <w:t>
      2,3,4-бағандарда біліктілік санатын тағайындау туралы куәліктің негізінде спорт түрінен жаттықтырушылардың тиісті біліктілік санаттары көрсетіледі.</w:t>
      </w:r>
    </w:p>
    <w:p>
      <w:pPr>
        <w:spacing w:after="0"/>
        <w:ind w:left="0"/>
        <w:jc w:val="both"/>
      </w:pPr>
      <w:r>
        <w:rPr>
          <w:rFonts w:ascii="Times New Roman"/>
          <w:b w:val="false"/>
          <w:i w:val="false"/>
          <w:color w:val="000000"/>
          <w:sz w:val="28"/>
        </w:rPr>
        <w:t>
      5-бағанда "Дене шынықтыру және спорт" мамандығы бойынша білімі бар жаттықтырушылардың жалпы саны көрсетіледі, соның ішінде 6-бағанда "Дене шынықтыру және спорт" мамандығы бойынша жоғары білімі бар жаттықтырушылардың жалпы саны көрсетіледі.</w:t>
      </w:r>
    </w:p>
    <w:p>
      <w:pPr>
        <w:spacing w:after="0"/>
        <w:ind w:left="0"/>
        <w:jc w:val="both"/>
      </w:pPr>
      <w:r>
        <w:rPr>
          <w:rFonts w:ascii="Times New Roman"/>
          <w:b w:val="false"/>
          <w:i w:val="false"/>
          <w:color w:val="000000"/>
          <w:sz w:val="28"/>
        </w:rPr>
        <w:t>
      7-бағанда штаттағы жаттықтырушылардың саны көрсетіледі.</w:t>
      </w:r>
    </w:p>
    <w:bookmarkStart w:name="z127" w:id="114"/>
    <w:p>
      <w:pPr>
        <w:spacing w:after="0"/>
        <w:ind w:left="0"/>
        <w:jc w:val="both"/>
      </w:pPr>
      <w:r>
        <w:rPr>
          <w:rFonts w:ascii="Times New Roman"/>
          <w:b w:val="false"/>
          <w:i w:val="false"/>
          <w:color w:val="000000"/>
          <w:sz w:val="28"/>
        </w:rPr>
        <w:t>
      10. 2.1-бөлімшесінің Б-бағанында мектептер мен орталықтардың саны көрсетіледі.</w:t>
      </w:r>
    </w:p>
    <w:bookmarkEnd w:id="114"/>
    <w:p>
      <w:pPr>
        <w:spacing w:after="0"/>
        <w:ind w:left="0"/>
        <w:jc w:val="both"/>
      </w:pPr>
      <w:r>
        <w:rPr>
          <w:rFonts w:ascii="Times New Roman"/>
          <w:b w:val="false"/>
          <w:i w:val="false"/>
          <w:color w:val="000000"/>
          <w:sz w:val="28"/>
        </w:rPr>
        <w:t>
      1, 2, 3-бағандарда спорт мектептерінің және орталықтардың саны, соның ішінде спорт залы (600 метр және одан да көп), бассейндері, соның ішінде жабық бассейндер саны қанша екені көрсетіледі.</w:t>
      </w:r>
    </w:p>
    <w:p>
      <w:pPr>
        <w:spacing w:after="0"/>
        <w:ind w:left="0"/>
        <w:jc w:val="both"/>
      </w:pPr>
      <w:r>
        <w:rPr>
          <w:rFonts w:ascii="Times New Roman"/>
          <w:b w:val="false"/>
          <w:i w:val="false"/>
          <w:color w:val="000000"/>
          <w:sz w:val="28"/>
        </w:rPr>
        <w:t>
      "Мектептерді ұстауға жұмсалатын шығындар (мың теңге)" 4-бағанда жұмсалған шығындардың толық сомасы көрсетіледі, соның ішінде: құрылтайшыдан; дене шынықтыру мен спорт саласындағы жергілікті атқарушы органнан; барлық деңгейдегі білімді басқару органдарынан; ведомстволардан; кәсіподақтар және бюджеттен тыс көздерден алынған; спорттық мекеме өзін ұстауға есептілік жылында жұмсаған қаражат (мың теңге) көрсетіледі.</w:t>
      </w:r>
    </w:p>
    <w:p>
      <w:pPr>
        <w:spacing w:after="0"/>
        <w:ind w:left="0"/>
        <w:jc w:val="both"/>
      </w:pPr>
      <w:r>
        <w:rPr>
          <w:rFonts w:ascii="Times New Roman"/>
          <w:b w:val="false"/>
          <w:i w:val="false"/>
          <w:color w:val="000000"/>
          <w:sz w:val="28"/>
        </w:rPr>
        <w:t>
      5-бағанда спорт ғимараттарын жалдауға жұмсалған қаржы сомасы көрсетіледі.</w:t>
      </w:r>
    </w:p>
    <w:bookmarkStart w:name="z128" w:id="115"/>
    <w:p>
      <w:pPr>
        <w:spacing w:after="0"/>
        <w:ind w:left="0"/>
        <w:jc w:val="both"/>
      </w:pPr>
      <w:r>
        <w:rPr>
          <w:rFonts w:ascii="Times New Roman"/>
          <w:b w:val="false"/>
          <w:i w:val="false"/>
          <w:color w:val="000000"/>
          <w:sz w:val="28"/>
        </w:rPr>
        <w:t>
      11. 2.2-бөлімшесінің 1-бағаны мектептер мен орталықтардың штаттағы әкімшілік кадрларының санын қамтиды.</w:t>
      </w:r>
    </w:p>
    <w:bookmarkEnd w:id="115"/>
    <w:p>
      <w:pPr>
        <w:spacing w:after="0"/>
        <w:ind w:left="0"/>
        <w:jc w:val="both"/>
      </w:pPr>
      <w:r>
        <w:rPr>
          <w:rFonts w:ascii="Times New Roman"/>
          <w:b w:val="false"/>
          <w:i w:val="false"/>
          <w:color w:val="000000"/>
          <w:sz w:val="28"/>
        </w:rPr>
        <w:t>
      2,3-бағандарда 1-бағандағы жоғары білімі бар кадрлар және әйелдер саны жеке көрсетіледі.</w:t>
      </w:r>
    </w:p>
    <w:p>
      <w:pPr>
        <w:spacing w:after="0"/>
        <w:ind w:left="0"/>
        <w:jc w:val="both"/>
      </w:pPr>
      <w:r>
        <w:rPr>
          <w:rFonts w:ascii="Times New Roman"/>
          <w:b w:val="false"/>
          <w:i w:val="false"/>
          <w:color w:val="000000"/>
          <w:sz w:val="28"/>
        </w:rPr>
        <w:t>
      Арифметикалық-қисынды бақылау</w:t>
      </w:r>
    </w:p>
    <w:p>
      <w:pPr>
        <w:spacing w:after="0"/>
        <w:ind w:left="0"/>
        <w:jc w:val="both"/>
      </w:pPr>
      <w:r>
        <w:rPr>
          <w:rFonts w:ascii="Times New Roman"/>
          <w:b w:val="false"/>
          <w:i w:val="false"/>
          <w:color w:val="000000"/>
          <w:sz w:val="28"/>
        </w:rPr>
        <w:t>
      1.4-бөлімшесінің "Барлығы" деген 1-бағанының жиынтық көрсеткіші 2-6-бағандардағы қосынды көрсеткіштерден құралады.</w:t>
      </w:r>
    </w:p>
    <w:p>
      <w:pPr>
        <w:spacing w:after="0"/>
        <w:ind w:left="0"/>
        <w:jc w:val="both"/>
      </w:pPr>
      <w:r>
        <w:rPr>
          <w:rFonts w:ascii="Times New Roman"/>
          <w:b w:val="false"/>
          <w:i w:val="false"/>
          <w:color w:val="000000"/>
          <w:sz w:val="28"/>
        </w:rPr>
        <w:t>
      1.5-бөлімшесінің "Барлығы" деген 1-бағанының жиынтық көрсеткіші 2-7-бағандардағы қосынды көрсеткіштерден құралады.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