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f0cc" w14:textId="a66f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рұқсаттар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2014 жылғы 14 қарашадағы № 126 бұйрығы. Қазақстан Республикасының Әділет министрлігінде 2014 жылы 26 желтоқсанда № 10023 тіркелді. Күші жойылды - Қазақстан Республикасы Энергетика министрінің 2018 жылғы 25 сәуірдегі № 140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25.04.2018 </w:t>
      </w:r>
      <w:r>
        <w:rPr>
          <w:rFonts w:ascii="Times New Roman"/>
          <w:b w:val="false"/>
          <w:i w:val="false"/>
          <w:color w:val="ff0000"/>
          <w:sz w:val="28"/>
        </w:rPr>
        <w:t>№ 140</w:t>
      </w:r>
      <w:r>
        <w:rPr>
          <w:rFonts w:ascii="Times New Roman"/>
          <w:b w:val="false"/>
          <w:i w:val="false"/>
          <w:color w:val="ff0000"/>
          <w:sz w:val="28"/>
        </w:rPr>
        <w:t xml:space="preserve"> (29.06.2018 бастап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Энергетика министрінің 14.05.2016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Республикасының Заңы 18-бабының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Қоса беріліп отырған 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14.05.2016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(Момышев Т.А.)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p>
      <w:pPr>
        <w:spacing w:after="0"/>
        <w:ind w:left="0"/>
        <w:jc w:val="both"/>
      </w:pPr>
      <w:r>
        <w:rPr>
          <w:rFonts w:ascii="Times New Roman"/>
          <w:b w:val="false"/>
          <w:i w:val="false"/>
          <w:color w:val="000000"/>
          <w:sz w:val="28"/>
        </w:rPr>
        <w:t>
      2) Қазақстан Республикасының Әділет министрлігінде оның мемлекеттік тіркелгенінен кейін күнтізбелік он күн ішінде осы бұйрықты ресми жариялауға бұқаралық ақпарат құралдарына және "Әділет" ақпараттық құқықтық жүйеге жолдануын;</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 мен мемлекеттік органдардың интранет-порталында жариялауды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2014 жылғы 27 қараша</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________________Ә. Исекешев   </w:t>
      </w:r>
    </w:p>
    <w:p>
      <w:pPr>
        <w:spacing w:after="0"/>
        <w:ind w:left="0"/>
        <w:jc w:val="both"/>
      </w:pPr>
      <w:r>
        <w:rPr>
          <w:rFonts w:ascii="Times New Roman"/>
          <w:b w:val="false"/>
          <w:i w:val="false"/>
          <w:color w:val="000000"/>
          <w:sz w:val="28"/>
        </w:rPr>
        <w:t>
      2014 жылғы 24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14 қарашадағы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бұйрығымен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7" w:id="4"/>
    <w:p>
      <w:pPr>
        <w:spacing w:after="0"/>
        <w:ind w:left="0"/>
        <w:jc w:val="left"/>
      </w:pPr>
      <w:r>
        <w:rPr>
          <w:rFonts w:ascii="Times New Roman"/>
          <w:b/>
          <w:i w:val="false"/>
          <w:color w:val="000000"/>
        </w:rPr>
        <w:t xml:space="preserve"> Ұңғымалар объектілерін сынау, кен орнын сынамалы пайдалану,</w:t>
      </w:r>
      <w:r>
        <w:br/>
      </w:r>
      <w:r>
        <w:rPr>
          <w:rFonts w:ascii="Times New Roman"/>
          <w:b/>
          <w:i w:val="false"/>
          <w:color w:val="000000"/>
        </w:rPr>
        <w:t>технологиялық жабдықты іске қосу-баптау, пайдалану, оған</w:t>
      </w:r>
      <w:r>
        <w:br/>
      </w:r>
      <w:r>
        <w:rPr>
          <w:rFonts w:ascii="Times New Roman"/>
          <w:b/>
          <w:i w:val="false"/>
          <w:color w:val="000000"/>
        </w:rPr>
        <w:t>техникалық қызмет көрсету және жөндеу жұмыстары кезінде газды</w:t>
      </w:r>
      <w:r>
        <w:br/>
      </w:r>
      <w:r>
        <w:rPr>
          <w:rFonts w:ascii="Times New Roman"/>
          <w:b/>
          <w:i w:val="false"/>
          <w:color w:val="000000"/>
        </w:rPr>
        <w:t>технологиялық еріксіз жағу кезінде ілеспе және (немесе) табиғи</w:t>
      </w:r>
      <w:r>
        <w:br/>
      </w:r>
      <w:r>
        <w:rPr>
          <w:rFonts w:ascii="Times New Roman"/>
          <w:b/>
          <w:i w:val="false"/>
          <w:color w:val="000000"/>
        </w:rPr>
        <w:t>газды алау етіп жағуға рұқсаттар беру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14.05.2016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рұқсаттар беру қағидалары (бұдан әрі - Қағидалар)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кезінде газды технологиялық еріксіз жағу (бұдан әрі - газды технологиялық еріксіз жағу) кезінде ілеспе және (немесе) табиғи газды алау етіп жағуға </w:t>
      </w:r>
      <w:r>
        <w:rPr>
          <w:rFonts w:ascii="Times New Roman"/>
          <w:b w:val="false"/>
          <w:i w:val="false"/>
          <w:color w:val="000000"/>
          <w:sz w:val="28"/>
        </w:rPr>
        <w:t>рұқсаттар беру тәртібін</w:t>
      </w:r>
      <w:r>
        <w:rPr>
          <w:rFonts w:ascii="Times New Roman"/>
          <w:b w:val="false"/>
          <w:i w:val="false"/>
          <w:color w:val="000000"/>
          <w:sz w:val="28"/>
        </w:rPr>
        <w:t xml:space="preserve"> анықтайды.</w:t>
      </w:r>
    </w:p>
    <w:bookmarkEnd w:id="6"/>
    <w:bookmarkStart w:name="z9"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0" w:id="8"/>
    <w:p>
      <w:pPr>
        <w:spacing w:after="0"/>
        <w:ind w:left="0"/>
        <w:jc w:val="both"/>
      </w:pPr>
      <w:r>
        <w:rPr>
          <w:rFonts w:ascii="Times New Roman"/>
          <w:b w:val="false"/>
          <w:i w:val="false"/>
          <w:color w:val="000000"/>
          <w:sz w:val="28"/>
        </w:rPr>
        <w:t xml:space="preserve">
      1) жер қойнауын зерттеу мен пайдалану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 жер қойнауын геологиялық зерттеу, ұтымды әрі кешенді пайдалану саласында мемлекеттік саясатты іске асыру және бақылау жөніндегі функцияларды, сондай-ақ, Қазақстан Республикасының заңнамасында белгіленген жер қойнауын пайдалану саласындағы өзге де функцияларды жүзеге асыратын мемлекеттік орган;</w:t>
      </w:r>
    </w:p>
    <w:bookmarkEnd w:id="8"/>
    <w:bookmarkStart w:name="z11" w:id="9"/>
    <w:p>
      <w:pPr>
        <w:spacing w:after="0"/>
        <w:ind w:left="0"/>
        <w:jc w:val="both"/>
      </w:pPr>
      <w:r>
        <w:rPr>
          <w:rFonts w:ascii="Times New Roman"/>
          <w:b w:val="false"/>
          <w:i w:val="false"/>
          <w:color w:val="000000"/>
          <w:sz w:val="28"/>
        </w:rPr>
        <w:t xml:space="preserve">
      2) мұнай және газ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мұнай-газ, мұнай-химия өнеркәсібі, көмірсутек шикізатын тасымалдау салаларында мемлекеттік саясатты қалыптастыруды, басқару үдерісін үйлестіруді жүзеге асыратын Қазақстан Республикасының орталық атқарушы органы;</w:t>
      </w:r>
    </w:p>
    <w:bookmarkEnd w:id="9"/>
    <w:bookmarkStart w:name="z12" w:id="10"/>
    <w:p>
      <w:pPr>
        <w:spacing w:after="0"/>
        <w:ind w:left="0"/>
        <w:jc w:val="both"/>
      </w:pPr>
      <w:r>
        <w:rPr>
          <w:rFonts w:ascii="Times New Roman"/>
          <w:b w:val="false"/>
          <w:i w:val="false"/>
          <w:color w:val="000000"/>
          <w:sz w:val="28"/>
        </w:rPr>
        <w:t xml:space="preserve">
      3) табиғи және ілеспе газды </w:t>
      </w:r>
      <w:r>
        <w:rPr>
          <w:rFonts w:ascii="Times New Roman"/>
          <w:b w:val="false"/>
          <w:i w:val="false"/>
          <w:color w:val="000000"/>
          <w:sz w:val="28"/>
        </w:rPr>
        <w:t>кәдеге жарату</w:t>
      </w:r>
      <w:r>
        <w:rPr>
          <w:rFonts w:ascii="Times New Roman"/>
          <w:b w:val="false"/>
          <w:i w:val="false"/>
          <w:color w:val="000000"/>
          <w:sz w:val="28"/>
        </w:rPr>
        <w:t xml:space="preserve"> - кен орнында табиғи және ілеспе газды технологиялық мұқтаждықтарға және (немесе) тауар өніміне дейінгі дайындауға пайдалану мақсатында кәсіпшілік жинауды қамтамасыз ету;</w:t>
      </w:r>
    </w:p>
    <w:bookmarkEnd w:id="10"/>
    <w:bookmarkStart w:name="z13" w:id="11"/>
    <w:p>
      <w:pPr>
        <w:spacing w:after="0"/>
        <w:ind w:left="0"/>
        <w:jc w:val="both"/>
      </w:pPr>
      <w:r>
        <w:rPr>
          <w:rFonts w:ascii="Times New Roman"/>
          <w:b w:val="false"/>
          <w:i w:val="false"/>
          <w:color w:val="000000"/>
          <w:sz w:val="28"/>
        </w:rPr>
        <w:t>
      4) ілеспе газды қайта өңдеу - ілеспе газды тауарлық өнімге дейін жеткізу жөніндегі технологиялық процесс;</w:t>
      </w:r>
    </w:p>
    <w:bookmarkEnd w:id="11"/>
    <w:bookmarkStart w:name="z14" w:id="12"/>
    <w:p>
      <w:pPr>
        <w:spacing w:after="0"/>
        <w:ind w:left="0"/>
        <w:jc w:val="both"/>
      </w:pPr>
      <w:r>
        <w:rPr>
          <w:rFonts w:ascii="Times New Roman"/>
          <w:b w:val="false"/>
          <w:i w:val="false"/>
          <w:color w:val="000000"/>
          <w:sz w:val="28"/>
        </w:rPr>
        <w:t>
      5) ілеспе және (немесе) табиғи газды алау етіп жағу - ілеспе және (немесе) табиғи газды пайдаланбай жою процесі.</w:t>
      </w:r>
    </w:p>
    <w:bookmarkEnd w:id="12"/>
    <w:p>
      <w:pPr>
        <w:spacing w:after="0"/>
        <w:ind w:left="0"/>
        <w:jc w:val="both"/>
      </w:pPr>
      <w:r>
        <w:rPr>
          <w:rFonts w:ascii="Times New Roman"/>
          <w:b w:val="false"/>
          <w:i w:val="false"/>
          <w:color w:val="000000"/>
          <w:sz w:val="28"/>
        </w:rPr>
        <w:t xml:space="preserve">
      Осы Қағидаларда пайдаланылатын өзге ұғымдар </w:t>
      </w:r>
      <w:r>
        <w:rPr>
          <w:rFonts w:ascii="Times New Roman"/>
          <w:b w:val="false"/>
          <w:i w:val="false"/>
          <w:color w:val="000000"/>
          <w:sz w:val="28"/>
        </w:rPr>
        <w:t>Заңда</w:t>
      </w:r>
      <w:r>
        <w:rPr>
          <w:rFonts w:ascii="Times New Roman"/>
          <w:b w:val="false"/>
          <w:i w:val="false"/>
          <w:color w:val="000000"/>
          <w:sz w:val="28"/>
        </w:rPr>
        <w:t xml:space="preserve"> айқындалған.</w:t>
      </w:r>
    </w:p>
    <w:bookmarkStart w:name="z15" w:id="13"/>
    <w:p>
      <w:pPr>
        <w:spacing w:after="0"/>
        <w:ind w:left="0"/>
        <w:jc w:val="left"/>
      </w:pPr>
      <w:r>
        <w:rPr>
          <w:rFonts w:ascii="Times New Roman"/>
          <w:b/>
          <w:i w:val="false"/>
          <w:color w:val="000000"/>
        </w:rPr>
        <w:t xml:space="preserve"> 2-тарау. Ұңғымалар объектілерін сынау, кен орнын сынамалы</w:t>
      </w:r>
      <w:r>
        <w:br/>
      </w:r>
      <w:r>
        <w:rPr>
          <w:rFonts w:ascii="Times New Roman"/>
          <w:b/>
          <w:i w:val="false"/>
          <w:color w:val="000000"/>
        </w:rPr>
        <w:t>пайдалану, технологиялық еріксіз жағу кезінде ілеспе және</w:t>
      </w:r>
      <w:r>
        <w:br/>
      </w:r>
      <w:r>
        <w:rPr>
          <w:rFonts w:ascii="Times New Roman"/>
          <w:b/>
          <w:i w:val="false"/>
          <w:color w:val="000000"/>
        </w:rPr>
        <w:t>(немесе) табиғи газды алау етіп жағуға рұқсаттар беру тәртібі</w:t>
      </w:r>
    </w:p>
    <w:bookmarkEnd w:id="13"/>
    <w:bookmarkStart w:name="z16" w:id="14"/>
    <w:p>
      <w:pPr>
        <w:spacing w:after="0"/>
        <w:ind w:left="0"/>
        <w:jc w:val="both"/>
      </w:pPr>
      <w:r>
        <w:rPr>
          <w:rFonts w:ascii="Times New Roman"/>
          <w:b w:val="false"/>
          <w:i w:val="false"/>
          <w:color w:val="000000"/>
          <w:sz w:val="28"/>
        </w:rPr>
        <w:t xml:space="preserve">
      3. Ұңғымалар объектілерін сынау, кен орнын сынамалы пайдалану, газды технологиялық еріксіз жағу кезінде ілеспе және (немесе) табиғи газды алау етіп жағуға рұқсатты (бұдан әрі - рұқсат)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мұнай және газ саласындағы уәкілетті орган (бұдан әрі - уәкілетті орган) береді.</w:t>
      </w:r>
    </w:p>
    <w:bookmarkEnd w:id="14"/>
    <w:bookmarkStart w:name="z17" w:id="15"/>
    <w:p>
      <w:pPr>
        <w:spacing w:after="0"/>
        <w:ind w:left="0"/>
        <w:jc w:val="both"/>
      </w:pPr>
      <w:r>
        <w:rPr>
          <w:rFonts w:ascii="Times New Roman"/>
          <w:b w:val="false"/>
          <w:i w:val="false"/>
          <w:color w:val="000000"/>
          <w:sz w:val="28"/>
        </w:rPr>
        <w:t>
      Рұқсат беруді (беруден бас тартуды) мұнай және газ саласындағы уәкілетті орган осы Қағидалардың 5 және 6-тармақтарында қарастырылған құжаттарды алған күнінен бастап он жұмыс күні ішінде жүзеге асырады.</w:t>
      </w:r>
    </w:p>
    <w:bookmarkEnd w:id="15"/>
    <w:bookmarkStart w:name="z18" w:id="16"/>
    <w:p>
      <w:pPr>
        <w:spacing w:after="0"/>
        <w:ind w:left="0"/>
        <w:jc w:val="both"/>
      </w:pPr>
      <w:r>
        <w:rPr>
          <w:rFonts w:ascii="Times New Roman"/>
          <w:b w:val="false"/>
          <w:i w:val="false"/>
          <w:color w:val="000000"/>
          <w:sz w:val="28"/>
        </w:rPr>
        <w:t xml:space="preserve">
      4. Жер қойнауын пайдаланушы (өтініш беруші) уәкілетті органға сұралатын рұқсат түріне байланысты осы Қағидалардың 5 және 6-тармақтарында қарастырылған құжаттармен бірге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ұңғымалар объектілерін сынау, кен орнын сынамалы пайдалану, газды технологиялық еріксіз жағу кезінде ілеспе және (немесе) табиғи газды алау етіп жағуға рұқсаттар алу үшін өтініш (бұдан әрі - өтініш) береді.</w:t>
      </w:r>
    </w:p>
    <w:bookmarkEnd w:id="16"/>
    <w:bookmarkStart w:name="z19" w:id="17"/>
    <w:p>
      <w:pPr>
        <w:spacing w:after="0"/>
        <w:ind w:left="0"/>
        <w:jc w:val="both"/>
      </w:pPr>
      <w:r>
        <w:rPr>
          <w:rFonts w:ascii="Times New Roman"/>
          <w:b w:val="false"/>
          <w:i w:val="false"/>
          <w:color w:val="000000"/>
          <w:sz w:val="28"/>
        </w:rPr>
        <w:t>
      5. Ұңғыма объектілеріне сынақтар жүргізу кезіндегі рұқсатты алу үшін мынадай құжаттар беріледі:</w:t>
      </w:r>
    </w:p>
    <w:bookmarkEnd w:id="17"/>
    <w:bookmarkStart w:name="z20" w:id="1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w:t>
      </w:r>
    </w:p>
    <w:bookmarkEnd w:id="18"/>
    <w:bookmarkStart w:name="z21" w:id="19"/>
    <w:p>
      <w:pPr>
        <w:spacing w:after="0"/>
        <w:ind w:left="0"/>
        <w:jc w:val="both"/>
      </w:pPr>
      <w:r>
        <w:rPr>
          <w:rFonts w:ascii="Times New Roman"/>
          <w:b w:val="false"/>
          <w:i w:val="false"/>
          <w:color w:val="000000"/>
          <w:sz w:val="28"/>
        </w:rPr>
        <w:t xml:space="preserve">
      2) жер қойнауын пайдаланушы бекіткен және жер қойнауын зерттеу мен пайдалану жөніндегі уәкілетті органның аумақтық </w:t>
      </w:r>
      <w:r>
        <w:rPr>
          <w:rFonts w:ascii="Times New Roman"/>
          <w:b w:val="false"/>
          <w:i w:val="false"/>
          <w:color w:val="000000"/>
          <w:sz w:val="28"/>
        </w:rPr>
        <w:t>бөлімшесімен</w:t>
      </w:r>
      <w:r>
        <w:rPr>
          <w:rFonts w:ascii="Times New Roman"/>
          <w:b w:val="false"/>
          <w:i w:val="false"/>
          <w:color w:val="000000"/>
          <w:sz w:val="28"/>
        </w:rPr>
        <w:t xml:space="preserve"> келісілген ұңғымалардың жекелеген объектілерін сынау жоспары;</w:t>
      </w:r>
    </w:p>
    <w:bookmarkEnd w:id="19"/>
    <w:bookmarkStart w:name="z22" w:id="20"/>
    <w:p>
      <w:pPr>
        <w:spacing w:after="0"/>
        <w:ind w:left="0"/>
        <w:jc w:val="both"/>
      </w:pPr>
      <w:r>
        <w:rPr>
          <w:rFonts w:ascii="Times New Roman"/>
          <w:b w:val="false"/>
          <w:i w:val="false"/>
          <w:color w:val="000000"/>
          <w:sz w:val="28"/>
        </w:rPr>
        <w:t>
      3) осыған дейін алынған рұқсат аясындағы ұңғыма объектілерін сынау бойынша жұмыстар жүргізілмеген жағдайда жер қойнауын пайдаланушы (өтініш беруші) олардың жүргізілмеген себептерін түсіндіретін растау құжатын қоса тіркейді.</w:t>
      </w:r>
    </w:p>
    <w:bookmarkEnd w:id="20"/>
    <w:bookmarkStart w:name="z23" w:id="21"/>
    <w:p>
      <w:pPr>
        <w:spacing w:after="0"/>
        <w:ind w:left="0"/>
        <w:jc w:val="both"/>
      </w:pPr>
      <w:r>
        <w:rPr>
          <w:rFonts w:ascii="Times New Roman"/>
          <w:b w:val="false"/>
          <w:i w:val="false"/>
          <w:color w:val="000000"/>
          <w:sz w:val="28"/>
        </w:rPr>
        <w:t>
      6. Кен орнын сынамалы пайдалану, газды технологиялық еріксіз жағу кезіндегі рұқсатты алу үшін мынадай құжаттар беріледі:</w:t>
      </w:r>
    </w:p>
    <w:bookmarkEnd w:id="21"/>
    <w:bookmarkStart w:name="z24" w:id="2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w:t>
      </w:r>
    </w:p>
    <w:bookmarkEnd w:id="22"/>
    <w:bookmarkStart w:name="z25" w:id="2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3-қосымшаның</w:t>
      </w:r>
      <w:r>
        <w:rPr>
          <w:rFonts w:ascii="Times New Roman"/>
          <w:b w:val="false"/>
          <w:i w:val="false"/>
          <w:color w:val="000000"/>
          <w:sz w:val="28"/>
        </w:rPr>
        <w:t xml:space="preserve"> сәйкес мәліметтер нысаны.</w:t>
      </w:r>
    </w:p>
    <w:bookmarkEnd w:id="23"/>
    <w:bookmarkStart w:name="z26" w:id="24"/>
    <w:p>
      <w:pPr>
        <w:spacing w:after="0"/>
        <w:ind w:left="0"/>
        <w:jc w:val="both"/>
      </w:pPr>
      <w:r>
        <w:rPr>
          <w:rFonts w:ascii="Times New Roman"/>
          <w:b w:val="false"/>
          <w:i w:val="false"/>
          <w:color w:val="000000"/>
          <w:sz w:val="28"/>
        </w:rPr>
        <w:t>
      7. Ұңғымалардың объектілеріне сынақтар жүргізу кезінде ілеспе және (немесе) табиғи газды алау етіп жағуға рұқсат бекітілген жобаға сәйкес ұңғымалардың жекелеген объектілерін сынау жоспарындағы мерзімге беріледі, бірақ ұңғыманың әр объектісі үшін үш айдан артық болмауы керек.</w:t>
      </w:r>
    </w:p>
    <w:bookmarkEnd w:id="24"/>
    <w:bookmarkStart w:name="z27" w:id="25"/>
    <w:p>
      <w:pPr>
        <w:spacing w:after="0"/>
        <w:ind w:left="0"/>
        <w:jc w:val="both"/>
      </w:pPr>
      <w:r>
        <w:rPr>
          <w:rFonts w:ascii="Times New Roman"/>
          <w:b w:val="false"/>
          <w:i w:val="false"/>
          <w:color w:val="000000"/>
          <w:sz w:val="28"/>
        </w:rPr>
        <w:t xml:space="preserve">
      Ұңғыманың жекелеген объектілерін сынау жоспарында жер қойнауын пайдаланушы жасаған Қазақстан Республикасы Энергетика министрінің 2014 жылғы 21 қазандағы № 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9915 болып тіркелген) бекітілген Мұнай операцияларын жүргізген кезде ілеспе және (немесе) табиғи газды жағудың нормативтері мен көлемдерін есептеу әдістемесіне (бұдан басқа - әдістеме) сәйкес газ жағу көлемдері мен жұмыс түрлері бойынша күндер саны бойынша есептеулер келтіріледі.</w:t>
      </w:r>
    </w:p>
    <w:bookmarkEnd w:id="25"/>
    <w:bookmarkStart w:name="z28" w:id="26"/>
    <w:p>
      <w:pPr>
        <w:spacing w:after="0"/>
        <w:ind w:left="0"/>
        <w:jc w:val="both"/>
      </w:pPr>
      <w:r>
        <w:rPr>
          <w:rFonts w:ascii="Times New Roman"/>
          <w:b w:val="false"/>
          <w:i w:val="false"/>
          <w:color w:val="000000"/>
          <w:sz w:val="28"/>
        </w:rPr>
        <w:t>
      Кен орнын сынамалы пайдалану, газды технологиялық еріксіз жағу кезінде газ жағуға рұқсат мұнай және газ саласындағы уәкілетті орган бекітетін және жер қойнауын зерттеу мен пайдалану жөніндегі уәкілетті орган келісетін тиісті ілеспе газды қайта өңдеу бағдарламасымен қарастырылған нормативтері мен көлемдеріне сәйкес беріледі.</w:t>
      </w:r>
    </w:p>
    <w:bookmarkEnd w:id="26"/>
    <w:bookmarkStart w:name="z29" w:id="27"/>
    <w:p>
      <w:pPr>
        <w:spacing w:after="0"/>
        <w:ind w:left="0"/>
        <w:jc w:val="both"/>
      </w:pPr>
      <w:r>
        <w:rPr>
          <w:rFonts w:ascii="Times New Roman"/>
          <w:b w:val="false"/>
          <w:i w:val="false"/>
          <w:color w:val="000000"/>
          <w:sz w:val="28"/>
        </w:rPr>
        <w:t>
      8. Кен орындарын сынамалы пайдалану кезінде газды жағуға үш жылдан аспайтын жалпы мерзімге рұқсат берілуі мүмкін, технологиялық жабдықты іске қосу-баптау кезінде газды жағу іске қосу-баптау жұмыстарымен байланысты кезең ішінде жүзеге асырылады.</w:t>
      </w:r>
    </w:p>
    <w:bookmarkEnd w:id="27"/>
    <w:bookmarkStart w:name="z30" w:id="28"/>
    <w:p>
      <w:pPr>
        <w:spacing w:after="0"/>
        <w:ind w:left="0"/>
        <w:jc w:val="both"/>
      </w:pPr>
      <w:r>
        <w:rPr>
          <w:rFonts w:ascii="Times New Roman"/>
          <w:b w:val="false"/>
          <w:i w:val="false"/>
          <w:color w:val="000000"/>
          <w:sz w:val="28"/>
        </w:rPr>
        <w:t>
      Бұл ретте, газды технологиялық еріксіз жағу кезінде ілеспе және (немесе) табиғи газды алау етіп жағуға рұқсат газды қайта өңдеу бағдарламасына сәйкес мерзімге беріледі.</w:t>
      </w:r>
    </w:p>
    <w:bookmarkEnd w:id="28"/>
    <w:bookmarkStart w:name="z31" w:id="29"/>
    <w:p>
      <w:pPr>
        <w:spacing w:after="0"/>
        <w:ind w:left="0"/>
        <w:jc w:val="both"/>
      </w:pPr>
      <w:r>
        <w:rPr>
          <w:rFonts w:ascii="Times New Roman"/>
          <w:b w:val="false"/>
          <w:i w:val="false"/>
          <w:color w:val="000000"/>
          <w:sz w:val="28"/>
        </w:rPr>
        <w:t>
      9. Рұқсатты беруден бас тарту мынадай негіздер негізінде жүзеге асырылады:</w:t>
      </w:r>
    </w:p>
    <w:bookmarkEnd w:id="29"/>
    <w:bookmarkStart w:name="z32" w:id="30"/>
    <w:p>
      <w:pPr>
        <w:spacing w:after="0"/>
        <w:ind w:left="0"/>
        <w:jc w:val="both"/>
      </w:pPr>
      <w:r>
        <w:rPr>
          <w:rFonts w:ascii="Times New Roman"/>
          <w:b w:val="false"/>
          <w:i w:val="false"/>
          <w:color w:val="000000"/>
          <w:sz w:val="28"/>
        </w:rPr>
        <w:t>
      1) жер қойнауын пайдаланушы (өтініш беруші) рұқсатты алу үшін ұсынған құжаттарының және (немесе) оларда қамтылған деректердің (мәліметтердің) дұрыс еместігі анықталса;</w:t>
      </w:r>
    </w:p>
    <w:bookmarkEnd w:id="30"/>
    <w:bookmarkStart w:name="z33" w:id="31"/>
    <w:p>
      <w:pPr>
        <w:spacing w:after="0"/>
        <w:ind w:left="0"/>
        <w:jc w:val="both"/>
      </w:pPr>
      <w:r>
        <w:rPr>
          <w:rFonts w:ascii="Times New Roman"/>
          <w:b w:val="false"/>
          <w:i w:val="false"/>
          <w:color w:val="000000"/>
          <w:sz w:val="28"/>
        </w:rPr>
        <w:t>
      2) жер қойнауын пайдаланушының (өтініш берушінің) және (немесе) рұқсатты беру үшін қажетті ұсынылған материалдардың, объектілердің, деректердің және мәліметтердің талаптарға және (немесе) Қазақстан Республикасының нормативтік құқықтық актілерінде белгіленген өзге де талаптарға сәйкес келмеуі;</w:t>
      </w:r>
    </w:p>
    <w:bookmarkEnd w:id="31"/>
    <w:bookmarkStart w:name="z34" w:id="32"/>
    <w:p>
      <w:pPr>
        <w:spacing w:after="0"/>
        <w:ind w:left="0"/>
        <w:jc w:val="both"/>
      </w:pPr>
      <w:r>
        <w:rPr>
          <w:rFonts w:ascii="Times New Roman"/>
          <w:b w:val="false"/>
          <w:i w:val="false"/>
          <w:color w:val="000000"/>
          <w:sz w:val="28"/>
        </w:rPr>
        <w:t>
      3) жер қойнауын пайдаланушыға (өтініш берушіге) қатысты айқындалған бірінші (лицензиялар) және (немесе) екінші санаттағы рұқсаттарды алуын талап ететін жекелеген қызмет түрімен айналысуға тыйым салатын, заңды күшіне енген сот шешімі болса;</w:t>
      </w:r>
    </w:p>
    <w:bookmarkEnd w:id="32"/>
    <w:bookmarkStart w:name="z35" w:id="33"/>
    <w:p>
      <w:pPr>
        <w:spacing w:after="0"/>
        <w:ind w:left="0"/>
        <w:jc w:val="both"/>
      </w:pPr>
      <w:r>
        <w:rPr>
          <w:rFonts w:ascii="Times New Roman"/>
          <w:b w:val="false"/>
          <w:i w:val="false"/>
          <w:color w:val="000000"/>
          <w:sz w:val="28"/>
        </w:rPr>
        <w:t xml:space="preserve">
      4) жер қойнауын пайдаланушыға (өтініш берушіге) қатысты заңды күшіне енген сот шешімі болса, оның негізінде жер қойнауын пайдаланушы айқындалған </w:t>
      </w:r>
      <w:r>
        <w:rPr>
          <w:rFonts w:ascii="Times New Roman"/>
          <w:b w:val="false"/>
          <w:i w:val="false"/>
          <w:color w:val="000000"/>
          <w:sz w:val="28"/>
        </w:rPr>
        <w:t>бірінші</w:t>
      </w:r>
      <w:r>
        <w:rPr>
          <w:rFonts w:ascii="Times New Roman"/>
          <w:b w:val="false"/>
          <w:i w:val="false"/>
          <w:color w:val="000000"/>
          <w:sz w:val="28"/>
        </w:rPr>
        <w:t xml:space="preserve"> (лицензиялар) және (немесе) </w:t>
      </w:r>
      <w:r>
        <w:rPr>
          <w:rFonts w:ascii="Times New Roman"/>
          <w:b w:val="false"/>
          <w:i w:val="false"/>
          <w:color w:val="000000"/>
          <w:sz w:val="28"/>
        </w:rPr>
        <w:t>екінші санаттағы</w:t>
      </w:r>
      <w:r>
        <w:rPr>
          <w:rFonts w:ascii="Times New Roman"/>
          <w:b w:val="false"/>
          <w:i w:val="false"/>
          <w:color w:val="000000"/>
          <w:sz w:val="28"/>
        </w:rPr>
        <w:t xml:space="preserve"> рұқсаттарды алумен байланысты арнаулы құқығынан айырылса.</w:t>
      </w:r>
    </w:p>
    <w:bookmarkEnd w:id="33"/>
    <w:bookmarkStart w:name="z36" w:id="34"/>
    <w:p>
      <w:pPr>
        <w:spacing w:after="0"/>
        <w:ind w:left="0"/>
        <w:jc w:val="both"/>
      </w:pPr>
      <w:r>
        <w:rPr>
          <w:rFonts w:ascii="Times New Roman"/>
          <w:b w:val="false"/>
          <w:i w:val="false"/>
          <w:color w:val="000000"/>
          <w:sz w:val="28"/>
        </w:rPr>
        <w:t>
      Жер қойнауын пайдаланушы (өтініш беруші) рұқсат беруден бас тарту себептерін алып тастағаннан кейін жер қойнауын пайдаланушы (өтініш беруші) Қазақстан Республикасының заңнамасымен белгіленген тәртіпте қайта жүгіне алады.</w:t>
      </w:r>
    </w:p>
    <w:bookmarkEnd w:id="34"/>
    <w:bookmarkStart w:name="z37" w:id="35"/>
    <w:p>
      <w:pPr>
        <w:spacing w:after="0"/>
        <w:ind w:left="0"/>
        <w:jc w:val="both"/>
      </w:pPr>
      <w:r>
        <w:rPr>
          <w:rFonts w:ascii="Times New Roman"/>
          <w:b w:val="false"/>
          <w:i w:val="false"/>
          <w:color w:val="000000"/>
          <w:sz w:val="28"/>
        </w:rPr>
        <w:t xml:space="preserve">
      10. Жер қойнауын пайдаланушы қайта ұйымдастырылған және (немесе) атауы өзгерген жағдайда мемлекеттік тіркеу (қайта тіркеу) туралы </w:t>
      </w:r>
      <w:r>
        <w:rPr>
          <w:rFonts w:ascii="Times New Roman"/>
          <w:b w:val="false"/>
          <w:i w:val="false"/>
          <w:color w:val="000000"/>
          <w:sz w:val="28"/>
        </w:rPr>
        <w:t>анықтаманы</w:t>
      </w:r>
      <w:r>
        <w:rPr>
          <w:rFonts w:ascii="Times New Roman"/>
          <w:b w:val="false"/>
          <w:i w:val="false"/>
          <w:color w:val="000000"/>
          <w:sz w:val="28"/>
        </w:rPr>
        <w:t xml:space="preserve"> алған сәттен бастап бір ай мерзім ішінде көрсетілген мәліметтерді растайтын тиісті құжаттармен қоса рұқсатты қайта ресімдеу туралы ерікті түрде өтініш береді. Рұқсатты беру қайта ұйымдастырылу және (немесе) атауының өзгеруі туралы мәліметтерін растайтын құжаттарды алған күнінен бастап бес жұмыс күні ішінде жүзеге асырылады.</w:t>
      </w:r>
    </w:p>
    <w:bookmarkEnd w:id="3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Ұңғымалар объектілерін сынау, кен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орнын сынамалы пайдалану,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жабдықты іске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қосу-баптау, пайдалану, оған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қызмет көрсету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жөндеу жұмыстары кезінде газды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еріксіз жағу кезінде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ілеспе және (немесе) табиғи</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газды алау етіп жағуға рұқсаттар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Ұңғымалар объектілерін сынау, кен орнын сынамалы пайдалану, газды технологиялық еріксіз жағу кезінде ілеспе және (немесе) табиғи газды жағуға</w:t>
      </w:r>
      <w:r>
        <w:br/>
      </w:r>
      <w:r>
        <w:rPr>
          <w:rFonts w:ascii="Times New Roman"/>
          <w:b/>
          <w:i w:val="false"/>
          <w:color w:val="000000"/>
        </w:rPr>
        <w:t>РҰҚСАТ</w:t>
      </w:r>
    </w:p>
    <w:p>
      <w:pPr>
        <w:spacing w:after="0"/>
        <w:ind w:left="0"/>
        <w:jc w:val="both"/>
      </w:pPr>
      <w:r>
        <w:rPr>
          <w:rFonts w:ascii="Times New Roman"/>
          <w:b w:val="false"/>
          <w:i w:val="false"/>
          <w:color w:val="000000"/>
          <w:sz w:val="28"/>
        </w:rPr>
        <w:t>
      Нөмірі: Берілген орны: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(жер қойнауын пайдаланушының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(кен орны, ұңғыма нөмірі)</w:t>
      </w:r>
    </w:p>
    <w:p>
      <w:pPr>
        <w:spacing w:after="0"/>
        <w:ind w:left="0"/>
        <w:jc w:val="both"/>
      </w:pPr>
      <w:r>
        <w:rPr>
          <w:rFonts w:ascii="Times New Roman"/>
          <w:b w:val="false"/>
          <w:i w:val="false"/>
          <w:color w:val="000000"/>
          <w:sz w:val="28"/>
        </w:rPr>
        <w:t>
      __________________________________________________________ көлемінде,</w:t>
      </w:r>
    </w:p>
    <w:p>
      <w:pPr>
        <w:spacing w:after="0"/>
        <w:ind w:left="0"/>
        <w:jc w:val="both"/>
      </w:pPr>
      <w:r>
        <w:rPr>
          <w:rFonts w:ascii="Times New Roman"/>
          <w:b w:val="false"/>
          <w:i w:val="false"/>
          <w:color w:val="000000"/>
          <w:sz w:val="28"/>
        </w:rPr>
        <w:t>
      (жағуға рұқсат етілген газ көлемі)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(газды жағу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(рұқсаттың қолданылу мерзімі)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Басшы (уәкілетті адам): тегі, аты, әкесінің аты (болған жағдайда)</w:t>
      </w:r>
    </w:p>
    <w:p>
      <w:pPr>
        <w:spacing w:after="0"/>
        <w:ind w:left="0"/>
        <w:jc w:val="both"/>
      </w:pPr>
      <w:r>
        <w:rPr>
          <w:rFonts w:ascii="Times New Roman"/>
          <w:b w:val="false"/>
          <w:i w:val="false"/>
          <w:color w:val="000000"/>
          <w:sz w:val="28"/>
        </w:rPr>
        <w:t>
      Электрондық-цифрлық қолтаңба</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Ұңғымалар объектілерін сынау, кен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орнын сынамалы пайдалану,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жабдықты іске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қосу-баптау, пайдалану, оған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қызмет көрсету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жөндеу жұмыстары кезінде газды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еріксіз жағу кезінде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ілеспе және (немесе) табиғи</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газды алау етіп жағуға рұқсаттар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Ұңғымалар объектілерін сынау, кен орнын сынамалы пайдалану,</w:t>
      </w:r>
      <w:r>
        <w:br/>
      </w:r>
      <w:r>
        <w:rPr>
          <w:rFonts w:ascii="Times New Roman"/>
          <w:b/>
          <w:i w:val="false"/>
          <w:color w:val="000000"/>
        </w:rPr>
        <w:t>газды технологиялық еріксіз жағу кезінде ілеспе және (немесе)</w:t>
      </w:r>
      <w:r>
        <w:br/>
      </w:r>
      <w:r>
        <w:rPr>
          <w:rFonts w:ascii="Times New Roman"/>
          <w:b/>
          <w:i w:val="false"/>
          <w:color w:val="000000"/>
        </w:rPr>
        <w:t>табиғи газды алау етіп жағуға рұқсаттар алу үшін</w:t>
      </w:r>
      <w:r>
        <w:br/>
      </w:r>
      <w:r>
        <w:rPr>
          <w:rFonts w:ascii="Times New Roman"/>
          <w:b/>
          <w:i w:val="false"/>
          <w:color w:val="000000"/>
        </w:rPr>
        <w:t>ӨТІНІШ</w:t>
      </w:r>
    </w:p>
    <w:p>
      <w:pPr>
        <w:spacing w:after="0"/>
        <w:ind w:left="0"/>
        <w:jc w:val="both"/>
      </w:pPr>
      <w:r>
        <w:rPr>
          <w:rFonts w:ascii="Times New Roman"/>
          <w:b w:val="false"/>
          <w:i w:val="false"/>
          <w:color w:val="000000"/>
          <w:sz w:val="28"/>
        </w:rPr>
        <w:t>
      (қайда) 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(кімнен) 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ЖСН,</w:t>
      </w:r>
    </w:p>
    <w:p>
      <w:pPr>
        <w:spacing w:after="0"/>
        <w:ind w:left="0"/>
        <w:jc w:val="both"/>
      </w:pPr>
      <w:r>
        <w:rPr>
          <w:rFonts w:ascii="Times New Roman"/>
          <w:b w:val="false"/>
          <w:i w:val="false"/>
          <w:color w:val="000000"/>
          <w:sz w:val="28"/>
        </w:rPr>
        <w:t>
      заңды тұлғаның толық атауы, орналасқан жерінің мекенжайы, БСН,</w:t>
      </w:r>
    </w:p>
    <w:p>
      <w:pPr>
        <w:spacing w:after="0"/>
        <w:ind w:left="0"/>
        <w:jc w:val="both"/>
      </w:pPr>
      <w:r>
        <w:rPr>
          <w:rFonts w:ascii="Times New Roman"/>
          <w:b w:val="false"/>
          <w:i w:val="false"/>
          <w:color w:val="000000"/>
          <w:sz w:val="28"/>
        </w:rPr>
        <w:t>
      байланыс деректері (телефон, факс, электрондық пошта)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(кен орны; ұңғыма нөмірі*; қандай сатыда)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(газ жағу қажеттілігінің себебі және негіздемесі; жылына жағылатын</w:t>
      </w:r>
    </w:p>
    <w:p>
      <w:pPr>
        <w:spacing w:after="0"/>
        <w:ind w:left="0"/>
        <w:jc w:val="both"/>
      </w:pPr>
      <w:r>
        <w:rPr>
          <w:rFonts w:ascii="Times New Roman"/>
          <w:b w:val="false"/>
          <w:i w:val="false"/>
          <w:color w:val="000000"/>
          <w:sz w:val="28"/>
        </w:rPr>
        <w:t>
      газдың болжамды көлемі (млн.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(сатылары көрсетілген жер қойнауын пайдалануға арналған</w:t>
      </w:r>
    </w:p>
    <w:p>
      <w:pPr>
        <w:spacing w:after="0"/>
        <w:ind w:left="0"/>
        <w:jc w:val="both"/>
      </w:pPr>
      <w:r>
        <w:rPr>
          <w:rFonts w:ascii="Times New Roman"/>
          <w:b w:val="false"/>
          <w:i w:val="false"/>
          <w:color w:val="000000"/>
          <w:sz w:val="28"/>
        </w:rPr>
        <w:t>
      келісімшарттың күні, нөмірі және қолдану мерзімі)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(келісімшартқа соңғы қосымшаның (болған жағдайда) күні, нөмірі және</w:t>
      </w:r>
    </w:p>
    <w:p>
      <w:pPr>
        <w:spacing w:after="0"/>
        <w:ind w:left="0"/>
        <w:jc w:val="both"/>
      </w:pPr>
      <w:r>
        <w:rPr>
          <w:rFonts w:ascii="Times New Roman"/>
          <w:b w:val="false"/>
          <w:i w:val="false"/>
          <w:color w:val="000000"/>
          <w:sz w:val="28"/>
        </w:rPr>
        <w:t>
      қолдану мерзімі)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(жүргізілетін жұмыстардың жоспарлы мерзімі)</w:t>
      </w:r>
    </w:p>
    <w:p>
      <w:pPr>
        <w:spacing w:after="0"/>
        <w:ind w:left="0"/>
        <w:jc w:val="both"/>
      </w:pPr>
      <w:r>
        <w:rPr>
          <w:rFonts w:ascii="Times New Roman"/>
          <w:b w:val="false"/>
          <w:i w:val="false"/>
          <w:color w:val="000000"/>
          <w:sz w:val="28"/>
        </w:rPr>
        <w:t>
      Ұңғыма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4239"/>
        <w:gridCol w:w="2102"/>
        <w:gridCol w:w="3273"/>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нөмірі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млн.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бойынша сынау күндерінің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ұңғымалар объектілеріне сынақтар жүргізу кезінде газды жағуға</w:t>
      </w:r>
    </w:p>
    <w:p>
      <w:pPr>
        <w:spacing w:after="0"/>
        <w:ind w:left="0"/>
        <w:jc w:val="both"/>
      </w:pPr>
      <w:r>
        <w:rPr>
          <w:rFonts w:ascii="Times New Roman"/>
          <w:b w:val="false"/>
          <w:i w:val="false"/>
          <w:color w:val="000000"/>
          <w:sz w:val="28"/>
        </w:rPr>
        <w:t>
      рұқсат алу үшін</w:t>
      </w:r>
    </w:p>
    <w:p>
      <w:pPr>
        <w:spacing w:after="0"/>
        <w:ind w:left="0"/>
        <w:jc w:val="both"/>
      </w:pPr>
      <w:r>
        <w:rPr>
          <w:rFonts w:ascii="Times New Roman"/>
          <w:b w:val="false"/>
          <w:i w:val="false"/>
          <w:color w:val="000000"/>
          <w:sz w:val="28"/>
        </w:rPr>
        <w:t>
      Қоса беріліп отырған құжаттардың тізбесі:</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 (лауазымы) __________________ 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20 __ ж." ____ " _________</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Ұңғымалар объектілерін сынау, кен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орнын сынамалы пайдалану,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жабдықты іске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қосу-баптау, пайдалану, оған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қызмет көрсету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жөндеу жұмыстары кезінде газды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еріксіз жағу кезінде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ілеспе және (немесе) табиғи</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газды алау етіп жағуға рұқсаттар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bl>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000000"/>
          <w:sz w:val="28"/>
        </w:rPr>
        <w:t>
      1. Өткен жылғы өндірілген газ, млн. м</w:t>
      </w:r>
      <w:r>
        <w:rPr>
          <w:rFonts w:ascii="Times New Roman"/>
          <w:b w:val="false"/>
          <w:i w:val="false"/>
          <w:color w:val="000000"/>
          <w:vertAlign w:val="superscript"/>
        </w:rPr>
        <w:t>3</w:t>
      </w: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2. Өткен жылғы жағылған газ, млн. м</w:t>
      </w:r>
      <w:r>
        <w:rPr>
          <w:rFonts w:ascii="Times New Roman"/>
          <w:b w:val="false"/>
          <w:i w:val="false"/>
          <w:color w:val="000000"/>
          <w:vertAlign w:val="superscript"/>
        </w:rPr>
        <w:t>3</w:t>
      </w: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кен орнын сынамалы пайдалану кезінде, млн. м</w:t>
      </w:r>
      <w:r>
        <w:rPr>
          <w:rFonts w:ascii="Times New Roman"/>
          <w:b w:val="false"/>
          <w:i w:val="false"/>
          <w:color w:val="000000"/>
          <w:vertAlign w:val="superscript"/>
        </w:rPr>
        <w:t xml:space="preserve">3 </w:t>
      </w:r>
      <w:r>
        <w:rPr>
          <w:rFonts w:ascii="Times New Roman"/>
          <w:b w:val="false"/>
          <w:i w:val="false"/>
          <w:color w:val="000000"/>
          <w:sz w:val="28"/>
        </w:rPr>
        <w:t>_____________;</w:t>
      </w:r>
    </w:p>
    <w:p>
      <w:pPr>
        <w:spacing w:after="0"/>
        <w:ind w:left="0"/>
        <w:jc w:val="both"/>
      </w:pPr>
      <w:r>
        <w:rPr>
          <w:rFonts w:ascii="Times New Roman"/>
          <w:b w:val="false"/>
          <w:i w:val="false"/>
          <w:color w:val="000000"/>
          <w:sz w:val="28"/>
        </w:rPr>
        <w:t>
      2) газды технологиялық еріксіз жағу кезінде, млн. м</w:t>
      </w:r>
      <w:r>
        <w:rPr>
          <w:rFonts w:ascii="Times New Roman"/>
          <w:b w:val="false"/>
          <w:i w:val="false"/>
          <w:color w:val="000000"/>
          <w:vertAlign w:val="superscript"/>
        </w:rPr>
        <w:t>3</w:t>
      </w:r>
      <w:r>
        <w:rPr>
          <w:rFonts w:ascii="Times New Roman"/>
          <w:b w:val="false"/>
          <w:i w:val="false"/>
          <w:color w:val="000000"/>
          <w:sz w:val="28"/>
        </w:rPr>
        <w:t xml:space="preserve"> _________;</w:t>
      </w:r>
    </w:p>
    <w:p>
      <w:pPr>
        <w:spacing w:after="0"/>
        <w:ind w:left="0"/>
        <w:jc w:val="both"/>
      </w:pPr>
      <w:r>
        <w:rPr>
          <w:rFonts w:ascii="Times New Roman"/>
          <w:b w:val="false"/>
          <w:i w:val="false"/>
          <w:color w:val="000000"/>
          <w:sz w:val="28"/>
        </w:rPr>
        <w:t>
      3) барлау ұңғымаларын сынау кезінде, млн. м</w:t>
      </w:r>
      <w:r>
        <w:rPr>
          <w:rFonts w:ascii="Times New Roman"/>
          <w:b w:val="false"/>
          <w:i w:val="false"/>
          <w:color w:val="000000"/>
          <w:vertAlign w:val="superscript"/>
        </w:rPr>
        <w:t>3</w:t>
      </w:r>
      <w:r>
        <w:rPr>
          <w:rFonts w:ascii="Times New Roman"/>
          <w:b w:val="false"/>
          <w:i w:val="false"/>
          <w:color w:val="000000"/>
          <w:sz w:val="28"/>
        </w:rPr>
        <w:t xml:space="preserve"> _________________.</w:t>
      </w:r>
    </w:p>
    <w:p>
      <w:pPr>
        <w:spacing w:after="0"/>
        <w:ind w:left="0"/>
        <w:jc w:val="both"/>
      </w:pPr>
      <w:r>
        <w:rPr>
          <w:rFonts w:ascii="Times New Roman"/>
          <w:b w:val="false"/>
          <w:i w:val="false"/>
          <w:color w:val="000000"/>
          <w:sz w:val="28"/>
        </w:rPr>
        <w:t>
      3. Өтінім беру жылына газды жағу, млн. м</w:t>
      </w:r>
      <w:r>
        <w:rPr>
          <w:rFonts w:ascii="Times New Roman"/>
          <w:b w:val="false"/>
          <w:i w:val="false"/>
          <w:color w:val="000000"/>
          <w:vertAlign w:val="superscript"/>
        </w:rPr>
        <w:t>3</w:t>
      </w: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4. Мұнай және газ саласындағы уәкілетті органның ілеспе газды</w:t>
      </w:r>
    </w:p>
    <w:p>
      <w:pPr>
        <w:spacing w:after="0"/>
        <w:ind w:left="0"/>
        <w:jc w:val="both"/>
      </w:pPr>
      <w:r>
        <w:rPr>
          <w:rFonts w:ascii="Times New Roman"/>
          <w:b w:val="false"/>
          <w:i w:val="false"/>
          <w:color w:val="000000"/>
          <w:sz w:val="28"/>
        </w:rPr>
        <w:t>
      өңдеуді дамыту бағдарламасын бекіту туралы ақпарат:</w:t>
      </w:r>
    </w:p>
    <w:p>
      <w:pPr>
        <w:spacing w:after="0"/>
        <w:ind w:left="0"/>
        <w:jc w:val="both"/>
      </w:pPr>
      <w:r>
        <w:rPr>
          <w:rFonts w:ascii="Times New Roman"/>
          <w:b w:val="false"/>
          <w:i w:val="false"/>
          <w:color w:val="000000"/>
          <w:sz w:val="28"/>
        </w:rPr>
        <w:t>
      1) құжат нөмірі (хаттама, хат не басқа растайтын құжат) ______;</w:t>
      </w:r>
    </w:p>
    <w:p>
      <w:pPr>
        <w:spacing w:after="0"/>
        <w:ind w:left="0"/>
        <w:jc w:val="both"/>
      </w:pPr>
      <w:r>
        <w:rPr>
          <w:rFonts w:ascii="Times New Roman"/>
          <w:b w:val="false"/>
          <w:i w:val="false"/>
          <w:color w:val="000000"/>
          <w:sz w:val="28"/>
        </w:rPr>
        <w:t>
      2) құжаттың күні (хаттама, хат не басқа растайтын құжат) _____;</w:t>
      </w:r>
    </w:p>
    <w:p>
      <w:pPr>
        <w:spacing w:after="0"/>
        <w:ind w:left="0"/>
        <w:jc w:val="both"/>
      </w:pPr>
      <w:r>
        <w:rPr>
          <w:rFonts w:ascii="Times New Roman"/>
          <w:b w:val="false"/>
          <w:i w:val="false"/>
          <w:color w:val="000000"/>
          <w:sz w:val="28"/>
        </w:rPr>
        <w:t>
      3) өтінім беру жылына жағылатын газдың рұқсат етілген мөлшері,</w:t>
      </w:r>
    </w:p>
    <w:p>
      <w:pPr>
        <w:spacing w:after="0"/>
        <w:ind w:left="0"/>
        <w:jc w:val="both"/>
      </w:pPr>
      <w:r>
        <w:rPr>
          <w:rFonts w:ascii="Times New Roman"/>
          <w:b w:val="false"/>
          <w:i w:val="false"/>
          <w:color w:val="000000"/>
          <w:sz w:val="28"/>
        </w:rPr>
        <w:t>
      млн. м</w:t>
      </w:r>
      <w:r>
        <w:rPr>
          <w:rFonts w:ascii="Times New Roman"/>
          <w:b w:val="false"/>
          <w:i w:val="false"/>
          <w:color w:val="000000"/>
          <w:vertAlign w:val="superscript"/>
        </w:rPr>
        <w:t>3</w:t>
      </w: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4) өтінім беру жылына газ өндіру мөлшері, млн. м</w:t>
      </w:r>
      <w:r>
        <w:rPr>
          <w:rFonts w:ascii="Times New Roman"/>
          <w:b w:val="false"/>
          <w:i w:val="false"/>
          <w:color w:val="000000"/>
          <w:vertAlign w:val="superscript"/>
        </w:rPr>
        <w:t>3</w:t>
      </w:r>
      <w:r>
        <w:rPr>
          <w:rFonts w:ascii="Times New Roman"/>
          <w:b w:val="false"/>
          <w:i w:val="false"/>
          <w:color w:val="000000"/>
          <w:sz w:val="28"/>
        </w:rPr>
        <w:t xml:space="preserve"> ____________.</w:t>
      </w:r>
    </w:p>
    <w:p>
      <w:pPr>
        <w:spacing w:after="0"/>
        <w:ind w:left="0"/>
        <w:jc w:val="both"/>
      </w:pPr>
      <w:r>
        <w:rPr>
          <w:rFonts w:ascii="Times New Roman"/>
          <w:b w:val="false"/>
          <w:i w:val="false"/>
          <w:color w:val="000000"/>
          <w:sz w:val="28"/>
        </w:rPr>
        <w:t>
      5. Газ жағуды есептеу аспаптарының саны мен олардың орналасуы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Газ өңдеудің және кәдеге жаратудың нақты көлемі туралы</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
      1) өткен жылғы газ өңдеу мөлшері, млн. м</w:t>
      </w:r>
      <w:r>
        <w:rPr>
          <w:rFonts w:ascii="Times New Roman"/>
          <w:b w:val="false"/>
          <w:i w:val="false"/>
          <w:color w:val="000000"/>
          <w:vertAlign w:val="superscript"/>
        </w:rPr>
        <w:t>3</w:t>
      </w: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2) өткен жылғы газ өңдеу тәсілі ______________________________;</w:t>
      </w:r>
    </w:p>
    <w:p>
      <w:pPr>
        <w:spacing w:after="0"/>
        <w:ind w:left="0"/>
        <w:jc w:val="both"/>
      </w:pPr>
      <w:r>
        <w:rPr>
          <w:rFonts w:ascii="Times New Roman"/>
          <w:b w:val="false"/>
          <w:i w:val="false"/>
          <w:color w:val="000000"/>
          <w:sz w:val="28"/>
        </w:rPr>
        <w:t>
             3) өткен жылғы кәдеге жаратылған газ мөлшері, (көзі бойынша) млн. м</w:t>
      </w:r>
      <w:r>
        <w:rPr>
          <w:rFonts w:ascii="Times New Roman"/>
          <w:b w:val="false"/>
          <w:i w:val="false"/>
          <w:color w:val="000000"/>
          <w:vertAlign w:val="superscript"/>
        </w:rPr>
        <w:t>3</w:t>
      </w: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4) өткен жылғы газды кәдеге жарату тәсілі (көзі бойынша) _____;</w:t>
      </w:r>
    </w:p>
    <w:p>
      <w:pPr>
        <w:spacing w:after="0"/>
        <w:ind w:left="0"/>
        <w:jc w:val="both"/>
      </w:pPr>
      <w:r>
        <w:rPr>
          <w:rFonts w:ascii="Times New Roman"/>
          <w:b w:val="false"/>
          <w:i w:val="false"/>
          <w:color w:val="000000"/>
          <w:sz w:val="28"/>
        </w:rPr>
        <w:t>
      5) өткен жылғы технологиялық жоғалулар _______________________.</w:t>
      </w:r>
    </w:p>
    <w:p>
      <w:pPr>
        <w:spacing w:after="0"/>
        <w:ind w:left="0"/>
        <w:jc w:val="both"/>
      </w:pPr>
      <w:r>
        <w:rPr>
          <w:rFonts w:ascii="Times New Roman"/>
          <w:b w:val="false"/>
          <w:i w:val="false"/>
          <w:color w:val="000000"/>
          <w:sz w:val="28"/>
        </w:rPr>
        <w:t>
      7. Газды өндірістік үздіксіз жағу көздері (алаулары) туралы ақпарат:</w:t>
      </w:r>
    </w:p>
    <w:p>
      <w:pPr>
        <w:spacing w:after="0"/>
        <w:ind w:left="0"/>
        <w:jc w:val="both"/>
      </w:pPr>
      <w:r>
        <w:rPr>
          <w:rFonts w:ascii="Times New Roman"/>
          <w:b w:val="false"/>
          <w:i w:val="false"/>
          <w:color w:val="000000"/>
          <w:sz w:val="28"/>
        </w:rPr>
        <w:t>
      1) жалпы саны ________________________________________________;</w:t>
      </w:r>
    </w:p>
    <w:p>
      <w:pPr>
        <w:spacing w:after="0"/>
        <w:ind w:left="0"/>
        <w:jc w:val="both"/>
      </w:pPr>
      <w:r>
        <w:rPr>
          <w:rFonts w:ascii="Times New Roman"/>
          <w:b w:val="false"/>
          <w:i w:val="false"/>
          <w:color w:val="000000"/>
          <w:sz w:val="28"/>
        </w:rPr>
        <w:t>
      2) орналасқан жері ___________________________________________;</w:t>
      </w:r>
    </w:p>
    <w:p>
      <w:pPr>
        <w:spacing w:after="0"/>
        <w:ind w:left="0"/>
        <w:jc w:val="both"/>
      </w:pPr>
      <w:r>
        <w:rPr>
          <w:rFonts w:ascii="Times New Roman"/>
          <w:b w:val="false"/>
          <w:i w:val="false"/>
          <w:color w:val="000000"/>
          <w:sz w:val="28"/>
        </w:rPr>
        <w:t>
      3) биіктігі, метр ____________________________________________;</w:t>
      </w:r>
    </w:p>
    <w:p>
      <w:pPr>
        <w:spacing w:after="0"/>
        <w:ind w:left="0"/>
        <w:jc w:val="both"/>
      </w:pPr>
      <w:r>
        <w:rPr>
          <w:rFonts w:ascii="Times New Roman"/>
          <w:b w:val="false"/>
          <w:i w:val="false"/>
          <w:color w:val="000000"/>
          <w:sz w:val="28"/>
        </w:rPr>
        <w:t>
      4) өнімділігі, Hм</w:t>
      </w:r>
      <w:r>
        <w:rPr>
          <w:rFonts w:ascii="Times New Roman"/>
          <w:b w:val="false"/>
          <w:i w:val="false"/>
          <w:color w:val="000000"/>
          <w:vertAlign w:val="superscript"/>
        </w:rPr>
        <w:t>3</w:t>
      </w:r>
      <w:r>
        <w:rPr>
          <w:rFonts w:ascii="Times New Roman"/>
          <w:b w:val="false"/>
          <w:i w:val="false"/>
          <w:color w:val="000000"/>
          <w:sz w:val="28"/>
        </w:rPr>
        <w:t xml:space="preserve"> мың/тәулік ________________________________.</w:t>
      </w:r>
    </w:p>
    <w:p>
      <w:pPr>
        <w:spacing w:after="0"/>
        <w:ind w:left="0"/>
        <w:jc w:val="both"/>
      </w:pPr>
      <w:r>
        <w:rPr>
          <w:rFonts w:ascii="Times New Roman"/>
          <w:b w:val="false"/>
          <w:i w:val="false"/>
          <w:color w:val="000000"/>
          <w:sz w:val="28"/>
        </w:rPr>
        <w:t>
      8. Кен орнын сынамалы пайдалану немесе игеру жобасын бекіту туралы ақпарат:</w:t>
      </w:r>
    </w:p>
    <w:p>
      <w:pPr>
        <w:spacing w:after="0"/>
        <w:ind w:left="0"/>
        <w:jc w:val="both"/>
      </w:pPr>
      <w:r>
        <w:rPr>
          <w:rFonts w:ascii="Times New Roman"/>
          <w:b w:val="false"/>
          <w:i w:val="false"/>
          <w:color w:val="000000"/>
          <w:sz w:val="28"/>
        </w:rPr>
        <w:t>
      1) құжат нөмірі (хаттама, хат не басқа растайтын құжат) ______;</w:t>
      </w:r>
    </w:p>
    <w:p>
      <w:pPr>
        <w:spacing w:after="0"/>
        <w:ind w:left="0"/>
        <w:jc w:val="both"/>
      </w:pPr>
      <w:r>
        <w:rPr>
          <w:rFonts w:ascii="Times New Roman"/>
          <w:b w:val="false"/>
          <w:i w:val="false"/>
          <w:color w:val="000000"/>
          <w:sz w:val="28"/>
        </w:rPr>
        <w:t>
      2) құжаттың күні (хаттама, хат не басқа растайтын құжат) _____;</w:t>
      </w:r>
    </w:p>
    <w:p>
      <w:pPr>
        <w:spacing w:after="0"/>
        <w:ind w:left="0"/>
        <w:jc w:val="both"/>
      </w:pPr>
      <w:r>
        <w:rPr>
          <w:rFonts w:ascii="Times New Roman"/>
          <w:b w:val="false"/>
          <w:i w:val="false"/>
          <w:color w:val="000000"/>
          <w:sz w:val="28"/>
        </w:rPr>
        <w:t>
      3) жобалық құжаттағы қолданыс мерзімінің басталуы ____________;</w:t>
      </w:r>
    </w:p>
    <w:p>
      <w:pPr>
        <w:spacing w:after="0"/>
        <w:ind w:left="0"/>
        <w:jc w:val="both"/>
      </w:pPr>
      <w:r>
        <w:rPr>
          <w:rFonts w:ascii="Times New Roman"/>
          <w:b w:val="false"/>
          <w:i w:val="false"/>
          <w:color w:val="000000"/>
          <w:sz w:val="28"/>
        </w:rPr>
        <w:t>
      4) жобалық құжаттағы қолданыс мерзімінің аяқталуы ____________;</w:t>
      </w:r>
    </w:p>
    <w:p>
      <w:pPr>
        <w:spacing w:after="0"/>
        <w:ind w:left="0"/>
        <w:jc w:val="both"/>
      </w:pPr>
      <w:r>
        <w:rPr>
          <w:rFonts w:ascii="Times New Roman"/>
          <w:b w:val="false"/>
          <w:i w:val="false"/>
          <w:color w:val="000000"/>
          <w:sz w:val="28"/>
        </w:rPr>
        <w:t>
      5) өткен жылғы мұнай өндірудің жобалық мөлшері, мың тонна ____;</w:t>
      </w:r>
    </w:p>
    <w:p>
      <w:pPr>
        <w:spacing w:after="0"/>
        <w:ind w:left="0"/>
        <w:jc w:val="both"/>
      </w:pPr>
      <w:r>
        <w:rPr>
          <w:rFonts w:ascii="Times New Roman"/>
          <w:b w:val="false"/>
          <w:i w:val="false"/>
          <w:color w:val="000000"/>
          <w:sz w:val="28"/>
        </w:rPr>
        <w:t>
      6) өткен жылғы газ өндірудің жобалық мөлшері, млн. м</w:t>
      </w:r>
      <w:r>
        <w:rPr>
          <w:rFonts w:ascii="Times New Roman"/>
          <w:b w:val="false"/>
          <w:i w:val="false"/>
          <w:color w:val="000000"/>
          <w:vertAlign w:val="superscript"/>
        </w:rPr>
        <w:t>3</w:t>
      </w:r>
      <w:r>
        <w:rPr>
          <w:rFonts w:ascii="Times New Roman"/>
          <w:b w:val="false"/>
          <w:i w:val="false"/>
          <w:color w:val="000000"/>
          <w:sz w:val="28"/>
        </w:rPr>
        <w:t xml:space="preserve"> ________.</w:t>
      </w:r>
    </w:p>
    <w:p>
      <w:pPr>
        <w:spacing w:after="0"/>
        <w:ind w:left="0"/>
        <w:jc w:val="both"/>
      </w:pPr>
      <w:r>
        <w:rPr>
          <w:rFonts w:ascii="Times New Roman"/>
          <w:b w:val="false"/>
          <w:i w:val="false"/>
          <w:color w:val="000000"/>
          <w:sz w:val="28"/>
        </w:rPr>
        <w:t>
      9. Қазақстан Республикасы Энергетика министрінің 2014 жылғы 21</w:t>
      </w:r>
    </w:p>
    <w:p>
      <w:pPr>
        <w:spacing w:after="0"/>
        <w:ind w:left="0"/>
        <w:jc w:val="both"/>
      </w:pPr>
      <w:r>
        <w:rPr>
          <w:rFonts w:ascii="Times New Roman"/>
          <w:b w:val="false"/>
          <w:i w:val="false"/>
          <w:color w:val="000000"/>
          <w:sz w:val="28"/>
        </w:rPr>
        <w:t xml:space="preserve">
      қазандағы № 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2014 жылы 28 қарашада № 9915 болып тіркелген)</w:t>
      </w:r>
    </w:p>
    <w:p>
      <w:pPr>
        <w:spacing w:after="0"/>
        <w:ind w:left="0"/>
        <w:jc w:val="both"/>
      </w:pPr>
      <w:r>
        <w:rPr>
          <w:rFonts w:ascii="Times New Roman"/>
          <w:b w:val="false"/>
          <w:i w:val="false"/>
          <w:color w:val="000000"/>
          <w:sz w:val="28"/>
        </w:rPr>
        <w:t>
      бекітілген Мұнай операцияларын жүргізген кезде ілеспе және (немесе)</w:t>
      </w:r>
    </w:p>
    <w:p>
      <w:pPr>
        <w:spacing w:after="0"/>
        <w:ind w:left="0"/>
        <w:jc w:val="both"/>
      </w:pPr>
      <w:r>
        <w:rPr>
          <w:rFonts w:ascii="Times New Roman"/>
          <w:b w:val="false"/>
          <w:i w:val="false"/>
          <w:color w:val="000000"/>
          <w:sz w:val="28"/>
        </w:rPr>
        <w:t>
      табиғи газды жағудың нормативтері мен көлемдерін есептеу әдістемесіне</w:t>
      </w:r>
    </w:p>
    <w:p>
      <w:pPr>
        <w:spacing w:after="0"/>
        <w:ind w:left="0"/>
        <w:jc w:val="both"/>
      </w:pPr>
      <w:r>
        <w:rPr>
          <w:rFonts w:ascii="Times New Roman"/>
          <w:b w:val="false"/>
          <w:i w:val="false"/>
          <w:color w:val="000000"/>
          <w:sz w:val="28"/>
        </w:rPr>
        <w:t>
      сәйкес ұңғымалар объектілерін сынау және кен орнын сынамалы</w:t>
      </w:r>
    </w:p>
    <w:p>
      <w:pPr>
        <w:spacing w:after="0"/>
        <w:ind w:left="0"/>
        <w:jc w:val="both"/>
      </w:pPr>
      <w:r>
        <w:rPr>
          <w:rFonts w:ascii="Times New Roman"/>
          <w:b w:val="false"/>
          <w:i w:val="false"/>
          <w:color w:val="000000"/>
          <w:sz w:val="28"/>
        </w:rPr>
        <w:t>
      пайдалану, газды технологиялық еріксіз жағу кезінде ілеспе және</w:t>
      </w:r>
    </w:p>
    <w:p>
      <w:pPr>
        <w:spacing w:after="0"/>
        <w:ind w:left="0"/>
        <w:jc w:val="both"/>
      </w:pPr>
      <w:r>
        <w:rPr>
          <w:rFonts w:ascii="Times New Roman"/>
          <w:b w:val="false"/>
          <w:i w:val="false"/>
          <w:color w:val="000000"/>
          <w:sz w:val="28"/>
        </w:rPr>
        <w:t>
      (немесе) табиғи газды алау етіп жағу нормативтері мен көлемдерінің</w:t>
      </w:r>
    </w:p>
    <w:p>
      <w:pPr>
        <w:spacing w:after="0"/>
        <w:ind w:left="0"/>
        <w:jc w:val="both"/>
      </w:pPr>
      <w:r>
        <w:rPr>
          <w:rFonts w:ascii="Times New Roman"/>
          <w:b w:val="false"/>
          <w:i w:val="false"/>
          <w:color w:val="000000"/>
          <w:sz w:val="28"/>
        </w:rPr>
        <w:t>
      есептемесі _________________________________________________________.</w:t>
      </w:r>
    </w:p>
    <w:p>
      <w:pPr>
        <w:spacing w:after="0"/>
        <w:ind w:left="0"/>
        <w:jc w:val="both"/>
      </w:pPr>
      <w:r>
        <w:rPr>
          <w:rFonts w:ascii="Times New Roman"/>
          <w:b w:val="false"/>
          <w:i w:val="false"/>
          <w:color w:val="000000"/>
          <w:sz w:val="28"/>
        </w:rPr>
        <w:t>
      Жер қойнауын пайдалануға жасалған келісімшарт туралы деректер:</w:t>
      </w:r>
    </w:p>
    <w:p>
      <w:pPr>
        <w:spacing w:after="0"/>
        <w:ind w:left="0"/>
        <w:jc w:val="both"/>
      </w:pPr>
      <w:r>
        <w:rPr>
          <w:rFonts w:ascii="Times New Roman"/>
          <w:b w:val="false"/>
          <w:i w:val="false"/>
          <w:color w:val="000000"/>
          <w:sz w:val="28"/>
        </w:rPr>
        <w:t>
      1) келісімшарт күні _________________________________________;</w:t>
      </w:r>
    </w:p>
    <w:p>
      <w:pPr>
        <w:spacing w:after="0"/>
        <w:ind w:left="0"/>
        <w:jc w:val="both"/>
      </w:pPr>
      <w:r>
        <w:rPr>
          <w:rFonts w:ascii="Times New Roman"/>
          <w:b w:val="false"/>
          <w:i w:val="false"/>
          <w:color w:val="000000"/>
          <w:sz w:val="28"/>
        </w:rPr>
        <w:t>
      2) келісімшарт нөмірі _______________________________________;</w:t>
      </w:r>
    </w:p>
    <w:p>
      <w:pPr>
        <w:spacing w:after="0"/>
        <w:ind w:left="0"/>
        <w:jc w:val="both"/>
      </w:pPr>
      <w:r>
        <w:rPr>
          <w:rFonts w:ascii="Times New Roman"/>
          <w:b w:val="false"/>
          <w:i w:val="false"/>
          <w:color w:val="000000"/>
          <w:sz w:val="28"/>
        </w:rPr>
        <w:t>
      3) келісімшарттың қолдану мерзімі ___________________________;</w:t>
      </w:r>
    </w:p>
    <w:p>
      <w:pPr>
        <w:spacing w:after="0"/>
        <w:ind w:left="0"/>
        <w:jc w:val="both"/>
      </w:pPr>
      <w:r>
        <w:rPr>
          <w:rFonts w:ascii="Times New Roman"/>
          <w:b w:val="false"/>
          <w:i w:val="false"/>
          <w:color w:val="000000"/>
          <w:sz w:val="28"/>
        </w:rPr>
        <w:t>
      4) келісімшартқа жасалынған соңғы қосымшаның күні (бар болған</w:t>
      </w:r>
    </w:p>
    <w:p>
      <w:pPr>
        <w:spacing w:after="0"/>
        <w:ind w:left="0"/>
        <w:jc w:val="both"/>
      </w:pPr>
      <w:r>
        <w:rPr>
          <w:rFonts w:ascii="Times New Roman"/>
          <w:b w:val="false"/>
          <w:i w:val="false"/>
          <w:color w:val="000000"/>
          <w:sz w:val="28"/>
        </w:rPr>
        <w:t>
      жағдайда) _________________________________________________________;</w:t>
      </w:r>
    </w:p>
    <w:p>
      <w:pPr>
        <w:spacing w:after="0"/>
        <w:ind w:left="0"/>
        <w:jc w:val="both"/>
      </w:pPr>
      <w:r>
        <w:rPr>
          <w:rFonts w:ascii="Times New Roman"/>
          <w:b w:val="false"/>
          <w:i w:val="false"/>
          <w:color w:val="000000"/>
          <w:sz w:val="28"/>
        </w:rPr>
        <w:t>
      5) келісімшартқа жасалынған соңғы қосымшаның нөмірі (бар болған</w:t>
      </w:r>
    </w:p>
    <w:p>
      <w:pPr>
        <w:spacing w:after="0"/>
        <w:ind w:left="0"/>
        <w:jc w:val="both"/>
      </w:pPr>
      <w:r>
        <w:rPr>
          <w:rFonts w:ascii="Times New Roman"/>
          <w:b w:val="false"/>
          <w:i w:val="false"/>
          <w:color w:val="000000"/>
          <w:sz w:val="28"/>
        </w:rPr>
        <w:t>
      жағдайда) _________________________________________________________;</w:t>
      </w:r>
    </w:p>
    <w:p>
      <w:pPr>
        <w:spacing w:after="0"/>
        <w:ind w:left="0"/>
        <w:jc w:val="both"/>
      </w:pPr>
      <w:r>
        <w:rPr>
          <w:rFonts w:ascii="Times New Roman"/>
          <w:b w:val="false"/>
          <w:i w:val="false"/>
          <w:color w:val="000000"/>
          <w:sz w:val="28"/>
        </w:rPr>
        <w:t>
      6) келісімшартқа жасалынған соңғы қосымшаның қолдану мерзімі</w:t>
      </w:r>
    </w:p>
    <w:p>
      <w:pPr>
        <w:spacing w:after="0"/>
        <w:ind w:left="0"/>
        <w:jc w:val="both"/>
      </w:pPr>
      <w:r>
        <w:rPr>
          <w:rFonts w:ascii="Times New Roman"/>
          <w:b w:val="false"/>
          <w:i w:val="false"/>
          <w:color w:val="000000"/>
          <w:sz w:val="28"/>
        </w:rPr>
        <w:t>
      (бар болған жағдайда) _____________________________________________;</w:t>
      </w:r>
    </w:p>
    <w:p>
      <w:pPr>
        <w:spacing w:after="0"/>
        <w:ind w:left="0"/>
        <w:jc w:val="both"/>
      </w:pPr>
      <w:r>
        <w:rPr>
          <w:rFonts w:ascii="Times New Roman"/>
          <w:b w:val="false"/>
          <w:i w:val="false"/>
          <w:color w:val="000000"/>
          <w:sz w:val="28"/>
        </w:rPr>
        <w:t>
      7) кен орны сатысы (барлау, өнеркәсіптік игеру)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