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5331" w14:textId="4f85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11 желтоқсандағы № 57 бұйрығы. Қазақстан Республикасы Әділет министрлігінде 2015 жылы 20 қаңтарда № 10109 тіркелді. Күші жойылды - Қазақстан Республикасының Мемлекеттік қызмет істері және сыбайлас жемқорлыққа қарсы іс-қимыл агенттігі төрағасының 2019 жылғы 28 мамырдағы № 113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28.05.2019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Заңының 29-бабы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Ережесінің </w:t>
      </w:r>
      <w:r>
        <w:rPr>
          <w:rFonts w:ascii="Times New Roman"/>
          <w:b w:val="false"/>
          <w:i w:val="false"/>
          <w:color w:val="000000"/>
          <w:sz w:val="28"/>
        </w:rPr>
        <w:t>65-тармағына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Ережесін бекіту туралы" Қазақстан Республикасы Мемлекеттік қызмет істері агенттігі төрағасының 2013 жылғы 25 желтоқсандағы № 06-7/188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9096 тіркелген, 2014 жылғы 8-ақпандағы № 27 (28251)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агенттігінің Мемлекеттік қызмет және сыбайлас жемқорлық профилактикасы департаменті (Ә.А. Көмекбаев) осы бұйрықты Қазақстан Республикасы Әділет министрлігінде мемлекеттік тіркеуді және Қазақстан Республикасының заңнамасында белгіленген тәртіппен оны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 сыбайлас</w:t>
            </w:r>
            <w:r>
              <w:br/>
            </w:r>
            <w:r>
              <w:rPr>
                <w:rFonts w:ascii="Times New Roman"/>
                <w:b w:val="false"/>
                <w:i w:val="false"/>
                <w:color w:val="000000"/>
                <w:sz w:val="20"/>
              </w:rPr>
              <w:t>жемқорлыққа қарсы іс-қимыл агенттігі</w:t>
            </w:r>
            <w:r>
              <w:br/>
            </w:r>
            <w:r>
              <w:rPr>
                <w:rFonts w:ascii="Times New Roman"/>
                <w:b w:val="false"/>
                <w:i w:val="false"/>
                <w:color w:val="000000"/>
                <w:sz w:val="20"/>
              </w:rPr>
              <w:t>төрағасының 2014 жылғы 11 желтоқсандағы</w:t>
            </w:r>
            <w:r>
              <w:br/>
            </w:r>
            <w:r>
              <w:rPr>
                <w:rFonts w:ascii="Times New Roman"/>
                <w:b w:val="false"/>
                <w:i w:val="false"/>
                <w:color w:val="000000"/>
                <w:sz w:val="20"/>
              </w:rPr>
              <w:t>№ 57 бұйрығымен бекітілді</w:t>
            </w:r>
          </w:p>
        </w:tc>
      </w:tr>
    </w:tbl>
    <w:bookmarkStart w:name="z7" w:id="5"/>
    <w:p>
      <w:pPr>
        <w:spacing w:after="0"/>
        <w:ind w:left="0"/>
        <w:jc w:val="left"/>
      </w:pPr>
      <w:r>
        <w:rPr>
          <w:rFonts w:ascii="Times New Roman"/>
          <w:b/>
          <w:i w:val="false"/>
          <w:color w:val="000000"/>
        </w:rPr>
        <w:t xml:space="preserve"> Мемлекеттік органдардың немесе лауазымды адамдардың</w:t>
      </w:r>
      <w:r>
        <w:br/>
      </w:r>
      <w:r>
        <w:rPr>
          <w:rFonts w:ascii="Times New Roman"/>
          <w:b/>
          <w:i w:val="false"/>
          <w:color w:val="000000"/>
        </w:rPr>
        <w:t>іс-әрекеттеріне мен шешімдеріне тәртіптік жауапқа тартылушы</w:t>
      </w:r>
      <w:r>
        <w:br/>
      </w:r>
      <w:r>
        <w:rPr>
          <w:rFonts w:ascii="Times New Roman"/>
          <w:b/>
          <w:i w:val="false"/>
          <w:color w:val="000000"/>
        </w:rPr>
        <w:t>мемлекеттік қызметшілерімен шағым беру</w:t>
      </w:r>
      <w:r>
        <w:br/>
      </w:r>
      <w:r>
        <w:rPr>
          <w:rFonts w:ascii="Times New Roman"/>
          <w:b/>
          <w:i w:val="false"/>
          <w:color w:val="000000"/>
        </w:rPr>
        <w:t>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Ережесі (бұдан әрі - Ереже) "Мемлекеттік қызмет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сондай-ақ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қағидаларының </w:t>
      </w:r>
      <w:r>
        <w:rPr>
          <w:rFonts w:ascii="Times New Roman"/>
          <w:b w:val="false"/>
          <w:i w:val="false"/>
          <w:color w:val="000000"/>
          <w:sz w:val="28"/>
        </w:rPr>
        <w:t>65-тармағының</w:t>
      </w:r>
      <w:r>
        <w:rPr>
          <w:rFonts w:ascii="Times New Roman"/>
          <w:b w:val="false"/>
          <w:i w:val="false"/>
          <w:color w:val="000000"/>
          <w:sz w:val="28"/>
        </w:rPr>
        <w:t xml:space="preserve"> талаптарын іске асыру мақсатында әзірленген.</w:t>
      </w:r>
    </w:p>
    <w:bookmarkEnd w:id="6"/>
    <w:bookmarkStart w:name="z10" w:id="7"/>
    <w:p>
      <w:pPr>
        <w:spacing w:after="0"/>
        <w:ind w:left="0"/>
        <w:jc w:val="both"/>
      </w:pPr>
      <w:r>
        <w:rPr>
          <w:rFonts w:ascii="Times New Roman"/>
          <w:b w:val="false"/>
          <w:i w:val="false"/>
          <w:color w:val="000000"/>
          <w:sz w:val="28"/>
        </w:rPr>
        <w:t xml:space="preserve">
      2. Ереже мемлекеттік органдардың немесе лауазымды адамдардың іс-әрекеттеріне мен шешімдеріне тәртіптік жауапқа тартылушы мемлекеттік қызметшілерімен (бұдан әрі - қызметші) жоғары тұрған мемлекеттік органдарға, жоғары тұрған лауазымды адамдарға,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шағым беру тәртібін белгілейді.</w:t>
      </w:r>
    </w:p>
    <w:bookmarkEnd w:id="7"/>
    <w:bookmarkStart w:name="z11" w:id="8"/>
    <w:p>
      <w:pPr>
        <w:spacing w:after="0"/>
        <w:ind w:left="0"/>
        <w:jc w:val="left"/>
      </w:pPr>
      <w:r>
        <w:rPr>
          <w:rFonts w:ascii="Times New Roman"/>
          <w:b/>
          <w:i w:val="false"/>
          <w:color w:val="000000"/>
        </w:rPr>
        <w:t xml:space="preserve"> 2. 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тәртібі және мерзімі</w:t>
      </w:r>
    </w:p>
    <w:bookmarkEnd w:id="8"/>
    <w:bookmarkStart w:name="z12" w:id="9"/>
    <w:p>
      <w:pPr>
        <w:spacing w:after="0"/>
        <w:ind w:left="0"/>
        <w:jc w:val="both"/>
      </w:pPr>
      <w:r>
        <w:rPr>
          <w:rFonts w:ascii="Times New Roman"/>
          <w:b w:val="false"/>
          <w:i w:val="false"/>
          <w:color w:val="000000"/>
          <w:sz w:val="28"/>
        </w:rPr>
        <w:t>
      3. Қызметші мемлекеттік органдардың немесе лауазымды адамдардың іс-әрекеттеріне мен шешімдеріне жоғары тұрған мемлекеттік органдарға, жоғары тұрған лауазымды адамдарға, уәкілетті органға шағым береді, егерде:</w:t>
      </w:r>
    </w:p>
    <w:bookmarkEnd w:id="9"/>
    <w:p>
      <w:pPr>
        <w:spacing w:after="0"/>
        <w:ind w:left="0"/>
        <w:jc w:val="both"/>
      </w:pPr>
      <w:r>
        <w:rPr>
          <w:rFonts w:ascii="Times New Roman"/>
          <w:b w:val="false"/>
          <w:i w:val="false"/>
          <w:color w:val="000000"/>
          <w:sz w:val="28"/>
        </w:rPr>
        <w:t>
      1) қызметші оған қолданылған тәртіптік жазамен келіспегенде;</w:t>
      </w:r>
    </w:p>
    <w:p>
      <w:pPr>
        <w:spacing w:after="0"/>
        <w:ind w:left="0"/>
        <w:jc w:val="both"/>
      </w:pPr>
      <w:r>
        <w:rPr>
          <w:rFonts w:ascii="Times New Roman"/>
          <w:b w:val="false"/>
          <w:i w:val="false"/>
          <w:color w:val="000000"/>
          <w:sz w:val="28"/>
        </w:rPr>
        <w:t xml:space="preserve">
      2) қызметшінің </w:t>
      </w:r>
      <w:r>
        <w:rPr>
          <w:rFonts w:ascii="Times New Roman"/>
          <w:b w:val="false"/>
          <w:i w:val="false"/>
          <w:color w:val="000000"/>
          <w:sz w:val="28"/>
        </w:rPr>
        <w:t>құқығы</w:t>
      </w:r>
      <w:r>
        <w:rPr>
          <w:rFonts w:ascii="Times New Roman"/>
          <w:b w:val="false"/>
          <w:i w:val="false"/>
          <w:color w:val="000000"/>
          <w:sz w:val="28"/>
        </w:rPr>
        <w:t>, бостандығы және заңмен қорғалатын мүдделері бұзылса;</w:t>
      </w:r>
    </w:p>
    <w:p>
      <w:pPr>
        <w:spacing w:after="0"/>
        <w:ind w:left="0"/>
        <w:jc w:val="both"/>
      </w:pPr>
      <w:r>
        <w:rPr>
          <w:rFonts w:ascii="Times New Roman"/>
          <w:b w:val="false"/>
          <w:i w:val="false"/>
          <w:color w:val="000000"/>
          <w:sz w:val="28"/>
        </w:rPr>
        <w:t xml:space="preserve">
      3) қызметші мемлекеттік қызмет туралы </w:t>
      </w:r>
      <w:r>
        <w:rPr>
          <w:rFonts w:ascii="Times New Roman"/>
          <w:b w:val="false"/>
          <w:i w:val="false"/>
          <w:color w:val="000000"/>
          <w:sz w:val="28"/>
        </w:rPr>
        <w:t>заңнаманың</w:t>
      </w:r>
      <w:r>
        <w:rPr>
          <w:rFonts w:ascii="Times New Roman"/>
          <w:b w:val="false"/>
          <w:i w:val="false"/>
          <w:color w:val="000000"/>
          <w:sz w:val="28"/>
        </w:rPr>
        <w:t xml:space="preserve"> бұзылуымен тәртіптік жауапқа тартылса.</w:t>
      </w:r>
    </w:p>
    <w:p>
      <w:pPr>
        <w:spacing w:after="0"/>
        <w:ind w:left="0"/>
        <w:jc w:val="both"/>
      </w:pPr>
      <w:r>
        <w:rPr>
          <w:rFonts w:ascii="Times New Roman"/>
          <w:b w:val="false"/>
          <w:i w:val="false"/>
          <w:color w:val="000000"/>
          <w:sz w:val="28"/>
        </w:rPr>
        <w:t xml:space="preserve">
      4. Қызметшінің өтінішінде оның тегі, аты, әкесінің аты (бар болған жағдайда), почталық мекен-жайы көрсетіледі, өтінішке қызметші </w:t>
      </w:r>
      <w:r>
        <w:rPr>
          <w:rFonts w:ascii="Times New Roman"/>
          <w:b w:val="false"/>
          <w:i w:val="false"/>
          <w:color w:val="000000"/>
          <w:sz w:val="28"/>
        </w:rPr>
        <w:t>қол қоюы</w:t>
      </w:r>
      <w:r>
        <w:rPr>
          <w:rFonts w:ascii="Times New Roman"/>
          <w:b w:val="false"/>
          <w:i w:val="false"/>
          <w:color w:val="000000"/>
          <w:sz w:val="28"/>
        </w:rPr>
        <w:t xml:space="preserve"> не ол электрондық цифрлық қолтаңбамен куәландырылуға тиіс.</w:t>
      </w:r>
    </w:p>
    <w:p>
      <w:pPr>
        <w:spacing w:after="0"/>
        <w:ind w:left="0"/>
        <w:jc w:val="both"/>
      </w:pPr>
      <w:r>
        <w:rPr>
          <w:rFonts w:ascii="Times New Roman"/>
          <w:b w:val="false"/>
          <w:i w:val="false"/>
          <w:color w:val="000000"/>
          <w:sz w:val="28"/>
        </w:rPr>
        <w:t>
      Шағым жасалған кезде іс-әрекетіне шағым жасалып отырған мемлекеттік органның атауы, лауазымды адамдардың тегі және аты-жөні, өтініш жасау себептері мен талаптары көрсетіледі.</w:t>
      </w:r>
    </w:p>
    <w:bookmarkStart w:name="z13" w:id="10"/>
    <w:p>
      <w:pPr>
        <w:spacing w:after="0"/>
        <w:ind w:left="0"/>
        <w:jc w:val="both"/>
      </w:pPr>
      <w:r>
        <w:rPr>
          <w:rFonts w:ascii="Times New Roman"/>
          <w:b w:val="false"/>
          <w:i w:val="false"/>
          <w:color w:val="000000"/>
          <w:sz w:val="28"/>
        </w:rPr>
        <w:t xml:space="preserve">
      5. Жоғары тұрған мемлекеттік органға, жоғары тұрған лауазымды адамға, уәкілетті органға қызметшінің өтініші Қазақстан Республикасының "Жеке және заңды тұлғалардың өтініштерін қарау тәртібі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қарастырылады.</w:t>
      </w:r>
    </w:p>
    <w:bookmarkEnd w:id="10"/>
    <w:bookmarkStart w:name="z14" w:id="11"/>
    <w:p>
      <w:pPr>
        <w:spacing w:after="0"/>
        <w:ind w:left="0"/>
        <w:jc w:val="both"/>
      </w:pPr>
      <w:r>
        <w:rPr>
          <w:rFonts w:ascii="Times New Roman"/>
          <w:b w:val="false"/>
          <w:i w:val="false"/>
          <w:color w:val="000000"/>
          <w:sz w:val="28"/>
        </w:rPr>
        <w:t xml:space="preserve">
      6. Қызметші жоғары тұрған мемлекеттік органға, жоғары тұрған лауазымды адамға, уәкілетті органға берген өтінішін сол өтініш бойынша шешім қабылданғанға дейін өзінің жазбаша арызы негізінде кері қайтарып ала алады. Осы Ереженің </w:t>
      </w:r>
      <w:r>
        <w:rPr>
          <w:rFonts w:ascii="Times New Roman"/>
          <w:b w:val="false"/>
          <w:i w:val="false"/>
          <w:color w:val="000000"/>
          <w:sz w:val="28"/>
        </w:rPr>
        <w:t>8-тармағымен</w:t>
      </w:r>
      <w:r>
        <w:rPr>
          <w:rFonts w:ascii="Times New Roman"/>
          <w:b w:val="false"/>
          <w:i w:val="false"/>
          <w:color w:val="000000"/>
          <w:sz w:val="28"/>
        </w:rPr>
        <w:t xml:space="preserve"> белгіленген мерзімі сақталған жағдайда кері қайтарып алынған шағым қызметшіні қайта шағым беру құқығынан айырмайды.</w:t>
      </w:r>
    </w:p>
    <w:bookmarkEnd w:id="11"/>
    <w:bookmarkStart w:name="z15" w:id="12"/>
    <w:p>
      <w:pPr>
        <w:spacing w:after="0"/>
        <w:ind w:left="0"/>
        <w:jc w:val="both"/>
      </w:pPr>
      <w:r>
        <w:rPr>
          <w:rFonts w:ascii="Times New Roman"/>
          <w:b w:val="false"/>
          <w:i w:val="false"/>
          <w:color w:val="000000"/>
          <w:sz w:val="28"/>
        </w:rPr>
        <w:t>
      7. Мемлекеттік органдардың немесе лауазымды тұлғалардың іс-әрекеттеріне жоғары тұрған мемлекеттік органға, жоғары тұрған лауазымды адамға, уәкілетті органға қызметшіге оны тәртіптік жауапкершілікке тарту туралы шешім қабылданғаны туралы белгілі болған кезден бастап, бір айдан кешіктірілмей шағым беріледі.</w:t>
      </w:r>
    </w:p>
    <w:bookmarkEnd w:id="12"/>
    <w:p>
      <w:pPr>
        <w:spacing w:after="0"/>
        <w:ind w:left="0"/>
        <w:jc w:val="both"/>
      </w:pPr>
      <w:r>
        <w:rPr>
          <w:rFonts w:ascii="Times New Roman"/>
          <w:b w:val="false"/>
          <w:i w:val="false"/>
          <w:color w:val="000000"/>
          <w:sz w:val="28"/>
        </w:rPr>
        <w:t>
      Шағым беру мерзімінің өтіп кетуі мемлекеттік органға немесе лауазымды тұлғаға шағымды қараудан бас тартуға негіз болып табылмайды. Шағым беру мерзімінің өтіп кету себептері шағымды мәні бойынша қарау кезінде анықталады және шағымды қанағаттандырудан бас тартуға негіздердің бірі болып шығуы мүмкін.</w:t>
      </w:r>
    </w:p>
    <w:bookmarkStart w:name="z16" w:id="13"/>
    <w:p>
      <w:pPr>
        <w:spacing w:after="0"/>
        <w:ind w:left="0"/>
        <w:jc w:val="left"/>
      </w:pPr>
      <w:r>
        <w:rPr>
          <w:rFonts w:ascii="Times New Roman"/>
          <w:b/>
          <w:i w:val="false"/>
          <w:color w:val="000000"/>
        </w:rPr>
        <w:t xml:space="preserve"> 3. Мемлекеттік органдардың немесе лауазымды адамдардың</w:t>
      </w:r>
      <w:r>
        <w:br/>
      </w:r>
      <w:r>
        <w:rPr>
          <w:rFonts w:ascii="Times New Roman"/>
          <w:b/>
          <w:i w:val="false"/>
          <w:color w:val="000000"/>
        </w:rPr>
        <w:t>іс-әрекеттеріне мен шешімдеріне тәртіптік жауапқа тартылушы</w:t>
      </w:r>
      <w:r>
        <w:br/>
      </w:r>
      <w:r>
        <w:rPr>
          <w:rFonts w:ascii="Times New Roman"/>
          <w:b/>
          <w:i w:val="false"/>
          <w:color w:val="000000"/>
        </w:rPr>
        <w:t>қызметшілердің шағымын қарау тәртібі және мерзімі</w:t>
      </w:r>
    </w:p>
    <w:bookmarkEnd w:id="13"/>
    <w:bookmarkStart w:name="z17" w:id="14"/>
    <w:p>
      <w:pPr>
        <w:spacing w:after="0"/>
        <w:ind w:left="0"/>
        <w:jc w:val="both"/>
      </w:pPr>
      <w:r>
        <w:rPr>
          <w:rFonts w:ascii="Times New Roman"/>
          <w:b w:val="false"/>
          <w:i w:val="false"/>
          <w:color w:val="000000"/>
          <w:sz w:val="28"/>
        </w:rPr>
        <w:t>
      8. Қызметшінің жоғары тұрған мемлекеттік органға, жоғары тұрған лауазымды адамға, уәкілетті органға берген шағымы мемлекеттік органға немесе лауазымды адамға келіп түскен күнінен бастап күнтізбелік он бес күн ішінде қаралады.</w:t>
      </w:r>
    </w:p>
    <w:bookmarkEnd w:id="14"/>
    <w:p>
      <w:pPr>
        <w:spacing w:after="0"/>
        <w:ind w:left="0"/>
        <w:jc w:val="both"/>
      </w:pPr>
      <w:r>
        <w:rPr>
          <w:rFonts w:ascii="Times New Roman"/>
          <w:b w:val="false"/>
          <w:i w:val="false"/>
          <w:color w:val="000000"/>
          <w:sz w:val="28"/>
        </w:rPr>
        <w:t>
      Қосымша зерделеу немесе тексеру жүргізу қажет болған жағдайларда, қарау мерзімі күнтізбелік отыз күннен аспайтын мерзімге ұзартылады, бұл туралы қарау мерзімі ұзартылған күннен бастап күнтізбелік үш күн ішінде өтініш берушіге хабарланады.</w:t>
      </w:r>
    </w:p>
    <w:bookmarkStart w:name="z18" w:id="15"/>
    <w:p>
      <w:pPr>
        <w:spacing w:after="0"/>
        <w:ind w:left="0"/>
        <w:jc w:val="both"/>
      </w:pPr>
      <w:r>
        <w:rPr>
          <w:rFonts w:ascii="Times New Roman"/>
          <w:b w:val="false"/>
          <w:i w:val="false"/>
          <w:color w:val="000000"/>
          <w:sz w:val="28"/>
        </w:rPr>
        <w:t>
      9. Жоғары тұрған мемлекеттік органдар, жоғары тұрған лауазымды адамдар, уәкілетті орган өз құзыреті шегінде:</w:t>
      </w:r>
    </w:p>
    <w:bookmarkEnd w:id="15"/>
    <w:p>
      <w:pPr>
        <w:spacing w:after="0"/>
        <w:ind w:left="0"/>
        <w:jc w:val="both"/>
      </w:pPr>
      <w:r>
        <w:rPr>
          <w:rFonts w:ascii="Times New Roman"/>
          <w:b w:val="false"/>
          <w:i w:val="false"/>
          <w:color w:val="000000"/>
          <w:sz w:val="28"/>
        </w:rPr>
        <w:t>
      1) шағымды объективті, жан-жақты әрі уақтылы, қажет болған жағдайда қызметшінің қатысуымен қарауды қамтамасыз етеді;</w:t>
      </w:r>
    </w:p>
    <w:p>
      <w:pPr>
        <w:spacing w:after="0"/>
        <w:ind w:left="0"/>
        <w:jc w:val="both"/>
      </w:pPr>
      <w:r>
        <w:rPr>
          <w:rFonts w:ascii="Times New Roman"/>
          <w:b w:val="false"/>
          <w:i w:val="false"/>
          <w:color w:val="000000"/>
          <w:sz w:val="28"/>
        </w:rPr>
        <w:t>
      2) қызметшінің бұзылған құқықтары мен бостандықтарын қалпына келтіруге бағытталған шараларды қабылдайды;</w:t>
      </w:r>
    </w:p>
    <w:p>
      <w:pPr>
        <w:spacing w:after="0"/>
        <w:ind w:left="0"/>
        <w:jc w:val="both"/>
      </w:pPr>
      <w:r>
        <w:rPr>
          <w:rFonts w:ascii="Times New Roman"/>
          <w:b w:val="false"/>
          <w:i w:val="false"/>
          <w:color w:val="000000"/>
          <w:sz w:val="28"/>
        </w:rPr>
        <w:t>
      3) шағым қарау нәтижелері мен қабылданған шаралар туралы қызметшіге хабарлайды.</w:t>
      </w:r>
    </w:p>
    <w:bookmarkStart w:name="z19" w:id="16"/>
    <w:p>
      <w:pPr>
        <w:spacing w:after="0"/>
        <w:ind w:left="0"/>
        <w:jc w:val="both"/>
      </w:pPr>
      <w:r>
        <w:rPr>
          <w:rFonts w:ascii="Times New Roman"/>
          <w:b w:val="false"/>
          <w:i w:val="false"/>
          <w:color w:val="000000"/>
          <w:sz w:val="28"/>
        </w:rPr>
        <w:t>
      10. Шағымды қарау нәтижелері бойынша мынадай шешімдердің бірі қабылданады:</w:t>
      </w:r>
    </w:p>
    <w:bookmarkEnd w:id="16"/>
    <w:p>
      <w:pPr>
        <w:spacing w:after="0"/>
        <w:ind w:left="0"/>
        <w:jc w:val="both"/>
      </w:pPr>
      <w:r>
        <w:rPr>
          <w:rFonts w:ascii="Times New Roman"/>
          <w:b w:val="false"/>
          <w:i w:val="false"/>
          <w:color w:val="000000"/>
          <w:sz w:val="28"/>
        </w:rPr>
        <w:t>
      1) қызметшінің шағымын толық немесе ішінара қанағаттандыру туралы;</w:t>
      </w:r>
    </w:p>
    <w:p>
      <w:pPr>
        <w:spacing w:after="0"/>
        <w:ind w:left="0"/>
        <w:jc w:val="both"/>
      </w:pPr>
      <w:r>
        <w:rPr>
          <w:rFonts w:ascii="Times New Roman"/>
          <w:b w:val="false"/>
          <w:i w:val="false"/>
          <w:color w:val="000000"/>
          <w:sz w:val="28"/>
        </w:rPr>
        <w:t>
      2) осындай шешім қабылдауды негіздей отырып, қызметшінің шағымын қанағаттандырудан бас тарту туралы;</w:t>
      </w:r>
    </w:p>
    <w:p>
      <w:pPr>
        <w:spacing w:after="0"/>
        <w:ind w:left="0"/>
        <w:jc w:val="both"/>
      </w:pPr>
      <w:r>
        <w:rPr>
          <w:rFonts w:ascii="Times New Roman"/>
          <w:b w:val="false"/>
          <w:i w:val="false"/>
          <w:color w:val="000000"/>
          <w:sz w:val="28"/>
        </w:rPr>
        <w:t>
      3) қызметшінің шағымының мәні бойынша түсінік беру туралы;</w:t>
      </w:r>
    </w:p>
    <w:p>
      <w:pPr>
        <w:spacing w:after="0"/>
        <w:ind w:left="0"/>
        <w:jc w:val="both"/>
      </w:pPr>
      <w:r>
        <w:rPr>
          <w:rFonts w:ascii="Times New Roman"/>
          <w:b w:val="false"/>
          <w:i w:val="false"/>
          <w:color w:val="000000"/>
          <w:sz w:val="28"/>
        </w:rPr>
        <w:t>
      4) қызметшінің шағымының қарауды тоқтату туралы.</w:t>
      </w:r>
    </w:p>
    <w:bookmarkStart w:name="z20" w:id="17"/>
    <w:p>
      <w:pPr>
        <w:spacing w:after="0"/>
        <w:ind w:left="0"/>
        <w:jc w:val="both"/>
      </w:pPr>
      <w:r>
        <w:rPr>
          <w:rFonts w:ascii="Times New Roman"/>
          <w:b w:val="false"/>
          <w:i w:val="false"/>
          <w:color w:val="000000"/>
          <w:sz w:val="28"/>
        </w:rPr>
        <w:t>
      11. Жоғары тұрған мемлекеттік органмен, жоғары тұрған лауазымды адаммен, уәкілетті органмен қабылданған шешіммен келіспеген жағдайда қызметші сол шешімді сотқа шағымдануға құқығы бар.</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