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68d8" w14:textId="7496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15 желтоқсандағы № 209 бұйрығы. Қазақстан Республикасының Әділет министрлігінде 2015 жылы 22 қаңтарда № 10120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11.12.2023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27.05.2022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11.12.2023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w:t>
      </w:r>
    </w:p>
    <w:bookmarkEnd w:id="2"/>
    <w:p>
      <w:pPr>
        <w:spacing w:after="0"/>
        <w:ind w:left="0"/>
        <w:jc w:val="both"/>
      </w:pPr>
      <w:r>
        <w:rPr>
          <w:rFonts w:ascii="Times New Roman"/>
          <w:b w:val="false"/>
          <w:i w:val="false"/>
          <w:color w:val="000000"/>
          <w:sz w:val="28"/>
        </w:rPr>
        <w:t>
      мемлекеттік тіркелуін;</w:t>
      </w:r>
    </w:p>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w:t>
      </w:r>
    </w:p>
    <w:bookmarkEnd w:id="5"/>
    <w:p>
      <w:pPr>
        <w:spacing w:after="0"/>
        <w:ind w:left="0"/>
        <w:jc w:val="both"/>
      </w:pPr>
      <w:r>
        <w:rPr>
          <w:rFonts w:ascii="Times New Roman"/>
          <w:b w:val="false"/>
          <w:i w:val="false"/>
          <w:color w:val="000000"/>
          <w:sz w:val="28"/>
        </w:rPr>
        <w:t>
      Энергетика министрлігінің жетекшілік ететін вице-министріне жүктелсін.</w:t>
      </w:r>
    </w:p>
    <w:bookmarkStart w:name="z8"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29 желтоқсан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11.12.2023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8"/>
    <w:p>
      <w:pPr>
        <w:spacing w:after="0"/>
        <w:ind w:left="0"/>
        <w:jc w:val="both"/>
      </w:pPr>
      <w:r>
        <w:rPr>
          <w:rFonts w:ascii="Times New Roman"/>
          <w:b w:val="false"/>
          <w:i w:val="false"/>
          <w:color w:val="000000"/>
          <w:sz w:val="28"/>
        </w:rPr>
        <w:t xml:space="preserve">
      1. Осы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ішкі нарықта тауарлық газды көтерме саудада өткізудің, Қазақстан Республикасының ішкі нарығына сұйытылған мұнай газын беру жоспары (бұдан әрі – өнім беру жоспары) шеңберінде тауар биржаларынан тыс сұйытылған мұнай газын көтерме және бөлшек саудада өткізудің шекті бағаларын белгілеу тәртібін анықтайды. </w:t>
      </w:r>
    </w:p>
    <w:bookmarkEnd w:id="8"/>
    <w:bookmarkStart w:name="z18"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9" w:id="10"/>
    <w:p>
      <w:pPr>
        <w:spacing w:after="0"/>
        <w:ind w:left="0"/>
        <w:jc w:val="both"/>
      </w:pPr>
      <w:r>
        <w:rPr>
          <w:rFonts w:ascii="Times New Roman"/>
          <w:b w:val="false"/>
          <w:i w:val="false"/>
          <w:color w:val="000000"/>
          <w:sz w:val="28"/>
        </w:rPr>
        <w:t>
      1) жер қойнауын пайдаланушы – жер қойнауын пайдалану жөніндегі операцияларды жүргізуге арналған құқыққа ие жеке немесе заңды тұлға;</w:t>
      </w:r>
    </w:p>
    <w:bookmarkEnd w:id="10"/>
    <w:bookmarkStart w:name="z20" w:id="11"/>
    <w:p>
      <w:pPr>
        <w:spacing w:after="0"/>
        <w:ind w:left="0"/>
        <w:jc w:val="both"/>
      </w:pPr>
      <w:r>
        <w:rPr>
          <w:rFonts w:ascii="Times New Roman"/>
          <w:b w:val="false"/>
          <w:i w:val="false"/>
          <w:color w:val="000000"/>
          <w:sz w:val="28"/>
        </w:rPr>
        <w:t>
      2)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 тізбесіне енгізілген тұтынушыларға өткізген жағдайлардағы кәсiпкерлiк қызмет;</w:t>
      </w:r>
    </w:p>
    <w:bookmarkEnd w:id="11"/>
    <w:bookmarkStart w:name="z21" w:id="12"/>
    <w:p>
      <w:pPr>
        <w:spacing w:after="0"/>
        <w:ind w:left="0"/>
        <w:jc w:val="both"/>
      </w:pPr>
      <w:r>
        <w:rPr>
          <w:rFonts w:ascii="Times New Roman"/>
          <w:b w:val="false"/>
          <w:i w:val="false"/>
          <w:color w:val="000000"/>
          <w:sz w:val="28"/>
        </w:rPr>
        <w:t>
      3) мұнай-газ-химия өнімі – химиялық процестерді жүзеге асыру арқылы көмірсутек шикізатынан алынатын және дайын өнім немесе кейіннен химиялық түрлендіру үшін шикізат ретінде пайдаланылатын өнім;</w:t>
      </w:r>
    </w:p>
    <w:bookmarkEnd w:id="12"/>
    <w:bookmarkStart w:name="z22" w:id="13"/>
    <w:p>
      <w:pPr>
        <w:spacing w:after="0"/>
        <w:ind w:left="0"/>
        <w:jc w:val="both"/>
      </w:pPr>
      <w:r>
        <w:rPr>
          <w:rFonts w:ascii="Times New Roman"/>
          <w:b w:val="false"/>
          <w:i w:val="false"/>
          <w:color w:val="000000"/>
          <w:sz w:val="28"/>
        </w:rPr>
        <w:t>
      4)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13"/>
    <w:bookmarkStart w:name="z23" w:id="14"/>
    <w:p>
      <w:pPr>
        <w:spacing w:after="0"/>
        <w:ind w:left="0"/>
        <w:jc w:val="both"/>
      </w:pPr>
      <w:r>
        <w:rPr>
          <w:rFonts w:ascii="Times New Roman"/>
          <w:b w:val="false"/>
          <w:i w:val="false"/>
          <w:color w:val="000000"/>
          <w:sz w:val="28"/>
        </w:rPr>
        <w:t>
      5)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xml:space="preserve">
      6)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Заңның 8-бабының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өлшемшарттарға сәйкес келетін заңды тұлға;</w:t>
      </w:r>
    </w:p>
    <w:bookmarkEnd w:id="15"/>
    <w:bookmarkStart w:name="z25" w:id="16"/>
    <w:p>
      <w:pPr>
        <w:spacing w:after="0"/>
        <w:ind w:left="0"/>
        <w:jc w:val="both"/>
      </w:pPr>
      <w:r>
        <w:rPr>
          <w:rFonts w:ascii="Times New Roman"/>
          <w:b w:val="false"/>
          <w:i w:val="false"/>
          <w:color w:val="000000"/>
          <w:sz w:val="28"/>
        </w:rPr>
        <w:t xml:space="preserve">
      7) электр станцияларының тізбесіне енгізілген тұтынушы –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станцияларының тізбесіне енгізілген, тауарлық газды электр энергиясын өндіру үшін отын ретінде пайдаланып жүрген немесе пайдаланатын заңды тұлға.</w:t>
      </w:r>
    </w:p>
    <w:bookmarkEnd w:id="16"/>
    <w:bookmarkStart w:name="z26" w:id="17"/>
    <w:p>
      <w:pPr>
        <w:spacing w:after="0"/>
        <w:ind w:left="0"/>
        <w:jc w:val="left"/>
      </w:pPr>
      <w:r>
        <w:rPr>
          <w:rFonts w:ascii="Times New Roman"/>
          <w:b/>
          <w:i w:val="false"/>
          <w:color w:val="000000"/>
        </w:rPr>
        <w:t xml:space="preserve"> 2-тарау. Қазақстан Республикасының ішкі нарығында тауарлық газды көтерме саудада өткізудің шекті бағаларын белгілеу тәртібі</w:t>
      </w:r>
    </w:p>
    <w:bookmarkEnd w:id="17"/>
    <w:bookmarkStart w:name="z27" w:id="18"/>
    <w:p>
      <w:pPr>
        <w:spacing w:after="0"/>
        <w:ind w:left="0"/>
        <w:jc w:val="both"/>
      </w:pPr>
      <w:r>
        <w:rPr>
          <w:rFonts w:ascii="Times New Roman"/>
          <w:b w:val="false"/>
          <w:i w:val="false"/>
          <w:color w:val="000000"/>
          <w:sz w:val="28"/>
        </w:rPr>
        <w:t xml:space="preserve">
      3. Заңның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bookmarkEnd w:id="18"/>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Тауарлық газбен жабдықталмайтын Қазақстан Республикасының өңірлері үшін тауарлық газды көтерме саудада өткізудің шекті бағасының деңгейі есептелмейді.</w:t>
      </w:r>
    </w:p>
    <w:bookmarkStart w:name="z28" w:id="19"/>
    <w:p>
      <w:pPr>
        <w:spacing w:after="0"/>
        <w:ind w:left="0"/>
        <w:jc w:val="both"/>
      </w:pPr>
      <w:r>
        <w:rPr>
          <w:rFonts w:ascii="Times New Roman"/>
          <w:b w:val="false"/>
          <w:i w:val="false"/>
          <w:color w:val="000000"/>
          <w:sz w:val="28"/>
        </w:rPr>
        <w:t xml:space="preserve">
      4. Заңның 20-бабының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жыл сайын 1 шілдеде түзетіліп отырады.</w:t>
      </w:r>
    </w:p>
    <w:bookmarkEnd w:id="19"/>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p>
      <w:pPr>
        <w:spacing w:after="0"/>
        <w:ind w:left="0"/>
        <w:jc w:val="both"/>
      </w:pPr>
      <w:r>
        <w:rPr>
          <w:rFonts w:ascii="Times New Roman"/>
          <w:b w:val="false"/>
          <w:i w:val="false"/>
          <w:color w:val="000000"/>
          <w:sz w:val="28"/>
        </w:rPr>
        <w:t>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жыл сайын 1 шілдеде түзетіліп отырады.</w:t>
      </w:r>
    </w:p>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29" w:id="20"/>
    <w:p>
      <w:pPr>
        <w:spacing w:after="0"/>
        <w:ind w:left="0"/>
        <w:jc w:val="both"/>
      </w:pPr>
      <w:r>
        <w:rPr>
          <w:rFonts w:ascii="Times New Roman"/>
          <w:b w:val="false"/>
          <w:i w:val="false"/>
          <w:color w:val="000000"/>
          <w:sz w:val="28"/>
        </w:rPr>
        <w:t xml:space="preserve">
      5. Заңның 20-бабының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жыл сайын 1 шілдеде әрбір облыс, республикалық маңызы бар қала, астана үшін жеке белгіленеді.</w:t>
      </w:r>
    </w:p>
    <w:bookmarkEnd w:id="20"/>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both"/>
      </w:pPr>
      <w:r>
        <w:rPr>
          <w:rFonts w:ascii="Times New Roman"/>
          <w:b w:val="false"/>
          <w:i w:val="false"/>
          <w:color w:val="000000"/>
          <w:sz w:val="28"/>
        </w:rPr>
        <w:t>
      Ірі коммерциялық тұтынушылар үшін белгіленетін шекті бағалар тауарлық газды сақтау, жалғастырушы, магистральдық газ құбырлары (немесе) газ тарату жүйелері арқылы тасымалдау жөніндегі реттелетін қызметтерді көрсететін, реттелетін қызметтерді көрсетуді жүзеге асыру кезінде тауарлық газды өз қажеттіктері және ысыраптар үшін сатып алатын табиғи монополиялар субъектілері мен тауарлық газды өз қажеттіктері үшін сатып алатын, тауарлық және сұйытылған мұнай газын өндіруді жүзеге асыратын жер қойнауын пайдаланушыларға да қолданылмайды.</w:t>
      </w:r>
    </w:p>
    <w:bookmarkStart w:name="z30" w:id="21"/>
    <w:p>
      <w:pPr>
        <w:spacing w:after="0"/>
        <w:ind w:left="0"/>
        <w:jc w:val="both"/>
      </w:pPr>
      <w:r>
        <w:rPr>
          <w:rFonts w:ascii="Times New Roman"/>
          <w:b w:val="false"/>
          <w:i w:val="false"/>
          <w:color w:val="000000"/>
          <w:sz w:val="28"/>
        </w:rPr>
        <w:t>
      6. Облыстың, республикалық маңызы бар қаланың, астананың шегінде орналасқан барлық газ тарату жүйелері үшін тауарлық газды көтерме саудада өткізудің бірыңғай шекті бағасы белгіленеді.</w:t>
      </w:r>
    </w:p>
    <w:bookmarkEnd w:id="21"/>
    <w:bookmarkStart w:name="z31" w:id="22"/>
    <w:p>
      <w:pPr>
        <w:spacing w:after="0"/>
        <w:ind w:left="0"/>
        <w:jc w:val="both"/>
      </w:pPr>
      <w:r>
        <w:rPr>
          <w:rFonts w:ascii="Times New Roman"/>
          <w:b w:val="false"/>
          <w:i w:val="false"/>
          <w:color w:val="000000"/>
          <w:sz w:val="28"/>
        </w:rPr>
        <w:t>
      7. Егер Қазақстан Республикасының ішкі нарығында тауарлық газды көтерме саудада өткізудің шекті бағаларын есептеу үшін пайдаланылатын тауарлық газдың бағалары бойынша деректер шетел валютасымен берілген болса,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табиғи монополиялардың тиісті салаларында басшылықты жүзеге асыратын уәкiлеттi органға келісу үшін жіберген күннің алдындағы күнге Қазақстан Республикасының Ұлттық банкі белгілеген теңгенің осы шетел валютасына ресми бағамы қолданылады.</w:t>
      </w:r>
    </w:p>
    <w:bookmarkEnd w:id="22"/>
    <w:bookmarkStart w:name="z32" w:id="23"/>
    <w:p>
      <w:pPr>
        <w:spacing w:after="0"/>
        <w:ind w:left="0"/>
        <w:jc w:val="both"/>
      </w:pPr>
      <w:r>
        <w:rPr>
          <w:rFonts w:ascii="Times New Roman"/>
          <w:b w:val="false"/>
          <w:i w:val="false"/>
          <w:color w:val="000000"/>
          <w:sz w:val="28"/>
        </w:rPr>
        <w:t>
      8. Облыс, республикалық маңызы бар қала, астана үшін оның ішінде өнеркәсіптік тұтынушы-инвесторлар, электр станцияларының тізбесіне енгізілген тұтынушылар үшін,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бекітуді көздейтін нормативтік құқықтық актілердің жобалары мынадай сомаларды негізге ала отырып әзірленеді:</w:t>
      </w:r>
    </w:p>
    <w:bookmarkEnd w:id="23"/>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табиғи монополиялардың тиісті салаларында басшылықты жүзеге асыратын уәкілетті орган бекіткен тарифтердің негізінде айқындалатын тауарлық газды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xml:space="preserve">
      2-1) Қазақстан Республикасы ратификациялаған халықаралық шарттарды іске асыру шеңберінде Қазақстан Республикасы Президентінің 2012 жылғы 14 наурыздағы № 285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Энергетикалық кеңес отырысының (бұдан әрі – Энергетикалық кеңес) хаттамасында ұсынған тарифтерге сәйкес магистральдық газ құбырлары арқылы тауарлық газды тасымалдау жөніндегі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уәкілетті орган бекітетін мұнай-газ-химия өнімдерін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жеті пайыз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нөл пайызы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бірінші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ІКТ1</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бірінші жылға арналған шекті бағасы, бір мың текше метр үшін теңге;</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p</w:t>
      </w:r>
      <w:r>
        <w:rPr>
          <w:rFonts w:ascii="Times New Roman"/>
          <w:b w:val="false"/>
          <w:i w:val="false"/>
          <w:color w:val="000000"/>
          <w:sz w:val="28"/>
        </w:rPr>
        <w:t xml:space="preserve"> – осы тармақтың 1) және 2) тармақшаларында көрсетілген орташа өлшемді мәндердің жиынтығы, бір мың текше метр үшін теңге;</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әрбір келесі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келесі жылдарға арналған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ІКТn</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өткен жылға арналған шекті бағасы, бір мың текше метр үшін теңге;</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өткен күнтізбелік жылға көтерме саудада өткізудің бекітілген шекті бағасының деңгейін ескере отырып қолданатын болады.</w:t>
      </w:r>
    </w:p>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НАРЫҚ</w:t>
      </w:r>
      <w:r>
        <w:rPr>
          <w:rFonts w:ascii="Times New Roman"/>
          <w:b w:val="false"/>
          <w:i w:val="false"/>
          <w:color w:val="000000"/>
          <w:sz w:val="28"/>
        </w:rPr>
        <w:t xml:space="preserve"> = P</w:t>
      </w:r>
      <w:r>
        <w:rPr>
          <w:rFonts w:ascii="Times New Roman"/>
          <w:b w:val="false"/>
          <w:i w:val="false"/>
          <w:color w:val="000000"/>
          <w:vertAlign w:val="subscript"/>
        </w:rPr>
        <w:t>ЭКСПОРТ</w:t>
      </w:r>
      <w:r>
        <w:rPr>
          <w:rFonts w:ascii="Times New Roman"/>
          <w:b w:val="false"/>
          <w:i w:val="false"/>
          <w:color w:val="000000"/>
          <w:sz w:val="28"/>
        </w:rPr>
        <w:t xml:space="preserve"> - T</w:t>
      </w:r>
      <w:r>
        <w:rPr>
          <w:rFonts w:ascii="Times New Roman"/>
          <w:b w:val="false"/>
          <w:i w:val="false"/>
          <w:color w:val="000000"/>
          <w:vertAlign w:val="subscript"/>
        </w:rPr>
        <w:t>ЭКСПОРТ</w:t>
      </w:r>
      <w:r>
        <w:rPr>
          <w:rFonts w:ascii="Times New Roman"/>
          <w:b w:val="false"/>
          <w:i w:val="false"/>
          <w:color w:val="000000"/>
          <w:sz w:val="28"/>
        </w:rPr>
        <w:t xml:space="preserve"> + T</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НАРЫҚ</w:t>
      </w:r>
      <w:r>
        <w:rPr>
          <w:rFonts w:ascii="Times New Roman"/>
          <w:b w:val="false"/>
          <w:i w:val="false"/>
          <w:color w:val="000000"/>
          <w:sz w:val="28"/>
        </w:rPr>
        <w:t xml:space="preserve"> –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жылға орташа өлшемді экспорттық бағасы, бір мың текше метр үшін теңге;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тауарлық газды магистральдық газ құбырлары жүйесі арқылы жер қойнауын пайдаланушыдан Қытай Халық Республикасымен шекараға дейін тасымалдауға арналған шығыстар, бір мың текше метр үшін теңгемен;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r>
        <w:rPr>
          <w:rFonts w:ascii="Times New Roman"/>
          <w:b w:val="false"/>
          <w:i w:val="false"/>
          <w:color w:val="000000"/>
          <w:sz w:val="28"/>
        </w:rPr>
        <w:t xml:space="preserve"> – уәкілетті орган бекіткен тарифтерге сәйкес анықталатын газды магистральдық газ құбырлары арқылы тасымалдауға арналған шығыстардың сомасы, бір мың текше метр үшін теңге.</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тауарлық газды кейіннен өткізуге арналған ішкі нарықта тауарлық газды көтерме саудада өткізудің шекті бағасы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бағасынан асып кеткен жағдайда,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қолданылады.</w:t>
      </w:r>
    </w:p>
    <w:p>
      <w:pPr>
        <w:spacing w:after="0"/>
        <w:ind w:left="0"/>
        <w:jc w:val="both"/>
      </w:pPr>
      <w:r>
        <w:rPr>
          <w:rFonts w:ascii="Times New Roman"/>
          <w:b w:val="false"/>
          <w:i w:val="false"/>
          <w:color w:val="000000"/>
          <w:sz w:val="28"/>
        </w:rPr>
        <w:t>
      Энергетикалық кеңес отырысының хаттамасы негізінде жекелеген ірі коммерциялық тұтынушыларға кейіннен өткізуге арналған тауарлық газды өткізудің Энергетикалық кеңес ұсынған шекті көтерме сауда бағасы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28.01.2025 </w:t>
      </w:r>
      <w:r>
        <w:rPr>
          <w:rFonts w:ascii="Times New Roman"/>
          <w:b w:val="false"/>
          <w:i w:val="false"/>
          <w:color w:val="000000"/>
          <w:sz w:val="28"/>
        </w:rPr>
        <w:t>№ 44-н/қ</w:t>
      </w:r>
      <w:r>
        <w:rPr>
          <w:rFonts w:ascii="Times New Roman"/>
          <w:b w:val="false"/>
          <w:i w:val="false"/>
          <w:color w:val="ff0000"/>
          <w:sz w:val="28"/>
        </w:rPr>
        <w:t xml:space="preserve"> (31.01.2025 бастап қолданысқа енгiзiледi) бұйрығымен.</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тауарлық газдың шекті бағасының деңгейін ағымдағы деңгеймен салыстырғанда күнтізбелік бір жылдың ішінде Қазақстан Республикасының барлық аумағында орташа арифметикалық мәнде отыз үш пайыздан астамға ұлғайтуды көздей алмайды.</w:t>
      </w:r>
    </w:p>
    <w:bookmarkEnd w:id="24"/>
    <w:p>
      <w:pPr>
        <w:spacing w:after="0"/>
        <w:ind w:left="0"/>
        <w:jc w:val="both"/>
      </w:pPr>
      <w:r>
        <w:rPr>
          <w:rFonts w:ascii="Times New Roman"/>
          <w:b w:val="false"/>
          <w:i w:val="false"/>
          <w:color w:val="000000"/>
          <w:sz w:val="28"/>
        </w:rPr>
        <w:t>
      Осы тармақтың ережелері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өнеркәсіптік тұтынушы-инвесторлар, электр станцияларының тізбесіне енгізілген тұтынушылар үшін Қазақстан Республикасының ішкі нарығында тауарлық газды көтерме саудада өткізудің шекті бағаларына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28.01.2025 </w:t>
      </w:r>
      <w:r>
        <w:rPr>
          <w:rFonts w:ascii="Times New Roman"/>
          <w:b w:val="false"/>
          <w:i w:val="false"/>
          <w:color w:val="000000"/>
          <w:sz w:val="28"/>
        </w:rPr>
        <w:t>№ 44-н/қ</w:t>
      </w:r>
      <w:r>
        <w:rPr>
          <w:rFonts w:ascii="Times New Roman"/>
          <w:b w:val="false"/>
          <w:i w:val="false"/>
          <w:color w:val="ff0000"/>
          <w:sz w:val="28"/>
        </w:rPr>
        <w:t xml:space="preserve"> (31.01.2025 бастап қолданысқа енгiзiледi) бұйрығымен.</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10. Электр станциялары тізбесіне енгізілген тұтынушы жаңа электр қуаттарын пайдалануға енгізетін күнге дейін 90 (тоқсан) жұмыс күнінен кешіктірмей уәкілетті органға жаңа электр қуаттарының пайдалануға енгізілетін күні туралы хабарлама жібереді.</w:t>
      </w:r>
    </w:p>
    <w:bookmarkEnd w:id="25"/>
    <w:bookmarkStart w:name="z45" w:id="26"/>
    <w:p>
      <w:pPr>
        <w:spacing w:after="0"/>
        <w:ind w:left="0"/>
        <w:jc w:val="both"/>
      </w:pPr>
      <w:r>
        <w:rPr>
          <w:rFonts w:ascii="Times New Roman"/>
          <w:b w:val="false"/>
          <w:i w:val="false"/>
          <w:color w:val="000000"/>
          <w:sz w:val="28"/>
        </w:rPr>
        <w:t>
      11.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тиісті кезең басталғанға дейін күнтізбелік 65 (алпыс бес) күннен кешіктірмей әзірлейді және оларды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26"/>
    <w:bookmarkStart w:name="z46" w:id="27"/>
    <w:p>
      <w:pPr>
        <w:spacing w:after="0"/>
        <w:ind w:left="0"/>
        <w:jc w:val="both"/>
      </w:pPr>
      <w:r>
        <w:rPr>
          <w:rFonts w:ascii="Times New Roman"/>
          <w:b w:val="false"/>
          <w:i w:val="false"/>
          <w:color w:val="000000"/>
          <w:sz w:val="28"/>
        </w:rPr>
        <w:t>
      12.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мұнай-газ-химия өнімдерін өндіру жөніндегі инвестициялық жобалар пайдалануға енгізілген күнге дейін күнтізбелік 65 (алпыс бес) күннен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уәкілетті органға келісу үшін жібереді.</w:t>
      </w:r>
    </w:p>
    <w:bookmarkEnd w:id="27"/>
    <w:p>
      <w:pPr>
        <w:spacing w:after="0"/>
        <w:ind w:left="0"/>
        <w:jc w:val="both"/>
      </w:pPr>
      <w:r>
        <w:rPr>
          <w:rFonts w:ascii="Times New Roman"/>
          <w:b w:val="false"/>
          <w:i w:val="false"/>
          <w:color w:val="000000"/>
          <w:sz w:val="28"/>
        </w:rPr>
        <w:t xml:space="preserve">
      Мұнай-газ 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инвестициялық жобалар тізбесіне енгізілген өнеркәсіптік тұтынушы-инвесторлар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келесі жылдары уәкілетті орган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әзірлейді.</w:t>
      </w:r>
    </w:p>
    <w:bookmarkStart w:name="z47" w:id="28"/>
    <w:p>
      <w:pPr>
        <w:spacing w:after="0"/>
        <w:ind w:left="0"/>
        <w:jc w:val="both"/>
      </w:pPr>
      <w:r>
        <w:rPr>
          <w:rFonts w:ascii="Times New Roman"/>
          <w:b w:val="false"/>
          <w:i w:val="false"/>
          <w:color w:val="000000"/>
          <w:sz w:val="28"/>
        </w:rPr>
        <w:t>
      13. Электр станциялары тізбесіне енгізілген тұтынушы үшін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жобасын уәкілетті орган жаңа электр қуаттарын пайдалануға енгізілген күнге дейін күнтізбелік 65 (алпыс бес) күнінен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уәкiлеттi органға келісу үшін жібереді.</w:t>
      </w:r>
    </w:p>
    <w:bookmarkEnd w:id="28"/>
    <w:bookmarkStart w:name="z48" w:id="29"/>
    <w:p>
      <w:pPr>
        <w:spacing w:after="0"/>
        <w:ind w:left="0"/>
        <w:jc w:val="both"/>
      </w:pPr>
      <w:r>
        <w:rPr>
          <w:rFonts w:ascii="Times New Roman"/>
          <w:b w:val="false"/>
          <w:i w:val="false"/>
          <w:color w:val="000000"/>
          <w:sz w:val="28"/>
        </w:rPr>
        <w:t xml:space="preserve">
      14.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уәкілетті органмен келiсу бойынша 15 мамырдан кешiктiрiлмейтiн мерзiмде Қазақстан Республикасының ішкі нарығында тауарлық газды көтерме саудада өткізудің алдағы жылға арналған шекті бағаларын бекiтедi.</w:t>
      </w:r>
    </w:p>
    <w:bookmarkEnd w:id="29"/>
    <w:bookmarkStart w:name="z49" w:id="30"/>
    <w:p>
      <w:pPr>
        <w:spacing w:after="0"/>
        <w:ind w:left="0"/>
        <w:jc w:val="both"/>
      </w:pPr>
      <w:r>
        <w:rPr>
          <w:rFonts w:ascii="Times New Roman"/>
          <w:b w:val="false"/>
          <w:i w:val="false"/>
          <w:color w:val="000000"/>
          <w:sz w:val="28"/>
        </w:rPr>
        <w:t xml:space="preserve">
      15. Заңның 20-бабының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оны пайдалануға енгізілген күнге дейін 30 (отыз) жұмыс күнінен кешiктiрмей, сондай-ақ электр станцияларының тізбесіне енгізілген тұтынушы үшін тауарлық газды ішкі нарықта көтерме саудада өткiзудiң шектi бағаларын кейіннен 1 шілдеден бастап бесжылдық кезеңге бекіте отырып, жаңа электр қуаттары пайдалануға берілген күнге дейін 30 (отыз) жұмыс күнінен кешiктiрмей бекітеді және қажет болған кезде жыл сайын 1 шілдеде түзетіп отырады.</w:t>
      </w:r>
    </w:p>
    <w:bookmarkEnd w:id="30"/>
    <w:p>
      <w:pPr>
        <w:spacing w:after="0"/>
        <w:ind w:left="0"/>
        <w:jc w:val="both"/>
      </w:pPr>
      <w:r>
        <w:rPr>
          <w:rFonts w:ascii="Times New Roman"/>
          <w:b w:val="false"/>
          <w:i w:val="false"/>
          <w:color w:val="000000"/>
          <w:sz w:val="28"/>
        </w:rPr>
        <w:t>
      Уәкілетті орган табиғи монополиялардың тиісті салаларында басшылықты жүзеге асыратын уәкілетті органмен келісу бойынша кейіннен өткізуге арналған тауарлық газды алдағы жылы ішкі нарықта көтерме саудада өткізудің шекті бағаларын жыл сайын 15 мамырдан кешіктірілмейтін мерзімде:</w:t>
      </w:r>
    </w:p>
    <w:p>
      <w:pPr>
        <w:spacing w:after="0"/>
        <w:ind w:left="0"/>
        <w:jc w:val="both"/>
      </w:pPr>
      <w:r>
        <w:rPr>
          <w:rFonts w:ascii="Times New Roman"/>
          <w:b w:val="false"/>
          <w:i w:val="false"/>
          <w:color w:val="000000"/>
          <w:sz w:val="28"/>
        </w:rPr>
        <w:t>
      ірі коммерциялық тұтынушыларға;</w:t>
      </w:r>
    </w:p>
    <w:p>
      <w:pPr>
        <w:spacing w:after="0"/>
        <w:ind w:left="0"/>
        <w:jc w:val="both"/>
      </w:pPr>
      <w:r>
        <w:rPr>
          <w:rFonts w:ascii="Times New Roman"/>
          <w:b w:val="false"/>
          <w:i w:val="false"/>
          <w:color w:val="000000"/>
          <w:sz w:val="28"/>
        </w:rPr>
        <w:t>
      цифрлық майнингті жүзеге асыратын тұлғаларға немесе цифрлық майнингті жүзеге асыру үшін электр энергиясын өндіру жөніндегі тұлғаларға бекітеді.</w:t>
      </w:r>
    </w:p>
    <w:bookmarkStart w:name="z50" w:id="31"/>
    <w:p>
      <w:pPr>
        <w:spacing w:after="0"/>
        <w:ind w:left="0"/>
        <w:jc w:val="both"/>
      </w:pPr>
      <w:r>
        <w:rPr>
          <w:rFonts w:ascii="Times New Roman"/>
          <w:b w:val="false"/>
          <w:i w:val="false"/>
          <w:color w:val="000000"/>
          <w:sz w:val="28"/>
        </w:rPr>
        <w:t xml:space="preserve">
      16. Тауарлық газды бөлшек саудада өткізуді жүзеге асыратын тұлғалар үшін белгіленетін тауарлық газды бөлшек саудада өткізудің шекті бағаларын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табиғи монополиялардың тиісті салаларында басшылықты жүзеге асыратын уәкілетті орган тұтынушылардың топтары бойынша айқындауы мүмкін.</w:t>
      </w:r>
    </w:p>
    <w:bookmarkEnd w:id="31"/>
    <w:bookmarkStart w:name="z51" w:id="32"/>
    <w:p>
      <w:pPr>
        <w:spacing w:after="0"/>
        <w:ind w:left="0"/>
        <w:jc w:val="left"/>
      </w:pPr>
      <w:r>
        <w:rPr>
          <w:rFonts w:ascii="Times New Roman"/>
          <w:b/>
          <w:i w:val="false"/>
          <w:color w:val="000000"/>
        </w:rPr>
        <w:t xml:space="preserve"> 3-тарау. Өнім беру жоспары шеңберінде тауар биржаларынан тыс өткізілетін сұйытылған мұнай газын көтерме және бөлшек саудада өткізудің шекті бағаларын белгілеу тәртібі</w:t>
      </w:r>
    </w:p>
    <w:bookmarkEnd w:id="32"/>
    <w:bookmarkStart w:name="z52" w:id="33"/>
    <w:p>
      <w:pPr>
        <w:spacing w:after="0"/>
        <w:ind w:left="0"/>
        <w:jc w:val="both"/>
      </w:pPr>
      <w:r>
        <w:rPr>
          <w:rFonts w:ascii="Times New Roman"/>
          <w:b w:val="false"/>
          <w:i w:val="false"/>
          <w:color w:val="000000"/>
          <w:sz w:val="28"/>
        </w:rPr>
        <w:t xml:space="preserve">
      17. Өнім беру жоспары шеңберінде тауар биржаларынан тыс өткізілетін сұйытылған мұнай газын көтерме сауда өткізудің шекті бағасы (бұдан әрі – шекті көтерме сауда бағасы) әрбір күнтізбелік 6 (алты) ай сайын (бұдан әрі – кезең) белгіленеді, кезең ішінде 1 (бір) реттен асырмай түзетіледі және өнім беру жоспары шеңберінде тауар биржаларынан тыс көтерме саудада өткізуді жүзеге асыратын: </w:t>
      </w:r>
    </w:p>
    <w:bookmarkEnd w:id="33"/>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 Қазақстан Республикасының бүкіл аумағында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28.01.2025 </w:t>
      </w:r>
      <w:r>
        <w:rPr>
          <w:rFonts w:ascii="Times New Roman"/>
          <w:b w:val="false"/>
          <w:i w:val="false"/>
          <w:color w:val="000000"/>
          <w:sz w:val="28"/>
        </w:rPr>
        <w:t>№ 44-н/қ</w:t>
      </w:r>
      <w:r>
        <w:rPr>
          <w:rFonts w:ascii="Times New Roman"/>
          <w:b w:val="false"/>
          <w:i w:val="false"/>
          <w:color w:val="ff0000"/>
          <w:sz w:val="28"/>
        </w:rPr>
        <w:t xml:space="preserve"> (31.01.2025 бастап қолданысқа енгiзiледi)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18. Тауар биржаларынан тыс өнім беру жоспары шеңберінде өткізілетін сұйытылған мұнай газын бөлшек саудада өткізудің шекті бағалары (бұдан әрі – шекті бөлшек сауда бағалары) Қазақстан Республикасының бүкіл аумағында облыстар, республикалық маңызы бар қалалар және астана бөлінісінде, сондай-ақ қосылған құн салығын ескере отырып, тиісті облыс орталығынан 200 (екі жүз) километрден астам қашықтықта орналасқан шалғай аудандар үшін, автогаз құю станциялары мен сұйытылған мұнай газын мұнай-газ-химия өнімдерін өндіруге арналған шикізат ретінде пайдаланатын өнеркәсіптік тұтынушылар үшін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17.04.2024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5"/>
    <w:p>
      <w:pPr>
        <w:spacing w:after="0"/>
        <w:ind w:left="0"/>
        <w:jc w:val="both"/>
      </w:pPr>
      <w:r>
        <w:rPr>
          <w:rFonts w:ascii="Times New Roman"/>
          <w:b w:val="false"/>
          <w:i w:val="false"/>
          <w:color w:val="000000"/>
          <w:sz w:val="28"/>
        </w:rPr>
        <w:t>
      19. Сұйытылған мұнай газын көтерме және бөлшек саудада өткізудің жоспарланған кезеңнің алдындағы күнтізбелік 1 (бір) айдың ішінде Қазақстан Республикасындағы АИ-92 маркалы бензиннің орташа бағасына тең немесе одан 70%-дан асатын шекті бағалары белгіленбейді.</w:t>
      </w:r>
    </w:p>
    <w:bookmarkEnd w:id="35"/>
    <w:bookmarkStart w:name="z57" w:id="36"/>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жергілікті атқарушы органдары жоспарланған кезеңге дейін күнтізбелік 30 (отыз) күннен кешіктірілмейтін мерзімде уәкілетті органға тиісті әкімшілік-аумақтық бірліктерде газ толтыру станцияларында қотару, құю және сақтау және автогаз құю станцияларында 1 (бір) литр сұйытылған мұнай газын бөлшек саудада өткізу жөніндегі шығыстардың орташа мөлшері туралы мәліметтерді ұсынады.</w:t>
      </w:r>
    </w:p>
    <w:bookmarkEnd w:id="36"/>
    <w:bookmarkStart w:name="z58" w:id="37"/>
    <w:p>
      <w:pPr>
        <w:spacing w:after="0"/>
        <w:ind w:left="0"/>
        <w:jc w:val="both"/>
      </w:pPr>
      <w:r>
        <w:rPr>
          <w:rFonts w:ascii="Times New Roman"/>
          <w:b w:val="false"/>
          <w:i w:val="false"/>
          <w:color w:val="000000"/>
          <w:sz w:val="28"/>
        </w:rPr>
        <w:t xml:space="preserve">
      21. Сұйытылған мұнай газын көтерме және бөлшек саудада өткізудің шекті бағаларын бекітуді көздейтін нормативтік құқықтық актінің жобасын уәкілетті орган осы Қағидалардың қосымшасында келтірілген сұйытылған мұнай газының шекті бағаларын белгілеу тетігіне сәйкес және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мәліметтерді ескере отырып, алдағы кезеңге әзірлейді.</w:t>
      </w:r>
    </w:p>
    <w:bookmarkEnd w:id="37"/>
    <w:bookmarkStart w:name="z59" w:id="38"/>
    <w:p>
      <w:pPr>
        <w:spacing w:after="0"/>
        <w:ind w:left="0"/>
        <w:jc w:val="both"/>
      </w:pPr>
      <w:r>
        <w:rPr>
          <w:rFonts w:ascii="Times New Roman"/>
          <w:b w:val="false"/>
          <w:i w:val="false"/>
          <w:color w:val="000000"/>
          <w:sz w:val="28"/>
        </w:rPr>
        <w:t>
      22. Жоспарланған кезеңге шекті көтерме бағаны бекітуді, сол сияқты кезең ішінде шекті көтерме бағаны түзетуді көздейтін нормативтік құқықтық актінің жобасы ағымдағы деңгеймен салыстырғанда, шекті көтерме бағасы деңгейінің он бес пайыздан астам ұлғаюын көздей алмайды.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28.01.2025 </w:t>
      </w:r>
      <w:r>
        <w:rPr>
          <w:rFonts w:ascii="Times New Roman"/>
          <w:b w:val="false"/>
          <w:i w:val="false"/>
          <w:color w:val="000000"/>
          <w:sz w:val="28"/>
        </w:rPr>
        <w:t>№ 44-н/қ</w:t>
      </w:r>
      <w:r>
        <w:rPr>
          <w:rFonts w:ascii="Times New Roman"/>
          <w:b w:val="false"/>
          <w:i w:val="false"/>
          <w:color w:val="ff0000"/>
          <w:sz w:val="28"/>
        </w:rPr>
        <w:t xml:space="preserve"> (31.01.2025 бастап қолданысқа енгiзiледi) бұйрығымен.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23. Сұйытылған мұнай газының шекті сауда бағаларын бекітуді көздейтін нормативтік құқықтық актінің жобасын уәкілетті орган тиісті кезең басталғанға дейін күнтізбелік 20 (жиырма) күннен кешіктірмей әзірлейді және әзірлеу кезінде пайдаланылған деректерді қоса бере отырып, табиғи монополиялардың тиісті салаларында басшылықты жүзеге асыратын уәкілетті органға келісуге жібереді.</w:t>
      </w:r>
    </w:p>
    <w:bookmarkEnd w:id="39"/>
    <w:bookmarkStart w:name="z61" w:id="40"/>
    <w:p>
      <w:pPr>
        <w:spacing w:after="0"/>
        <w:ind w:left="0"/>
        <w:jc w:val="both"/>
      </w:pPr>
      <w:r>
        <w:rPr>
          <w:rFonts w:ascii="Times New Roman"/>
          <w:b w:val="false"/>
          <w:i w:val="false"/>
          <w:color w:val="000000"/>
          <w:sz w:val="28"/>
        </w:rPr>
        <w:t>
      24. Табиғи монополиялардың тиісті салаларында басшылықты жүзеге асыратын уәкілетті орган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бағасын бекітуді көздейтін нормативтік құқықтық актінің жобасын келісу үшін өңірлерге газды жеткізудің өзіндік құны жөніндегі ақпаратты уәкілетті органнан сұратады, бұл ақпарат осындай сұрау салуды алған күннен бастап күнтізбелік 5 (бес) күннен кешіктірілмейтін мерзімде ұсынылады.</w:t>
      </w:r>
    </w:p>
    <w:bookmarkEnd w:id="40"/>
    <w:bookmarkStart w:name="z62" w:id="41"/>
    <w:p>
      <w:pPr>
        <w:spacing w:after="0"/>
        <w:ind w:left="0"/>
        <w:jc w:val="both"/>
      </w:pPr>
      <w:r>
        <w:rPr>
          <w:rFonts w:ascii="Times New Roman"/>
          <w:b w:val="false"/>
          <w:i w:val="false"/>
          <w:color w:val="000000"/>
          <w:sz w:val="28"/>
        </w:rPr>
        <w:t>
      25. Осы Қағидалардың 11, 12, 13, 23 және 24-тармақтарында көрсетілген мерзімдер сақталмаған жағдайда, табиғи монополиялардың тиісті салаларында басшылықты жүзеге асыратын уәкілетті орган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белгілеуді көздейтін нормативтік құқықтық актінің жобасын келісуден бас тартады.</w:t>
      </w:r>
    </w:p>
    <w:bookmarkEnd w:id="41"/>
    <w:p>
      <w:pPr>
        <w:spacing w:after="0"/>
        <w:ind w:left="0"/>
        <w:jc w:val="both"/>
      </w:pPr>
      <w:r>
        <w:rPr>
          <w:rFonts w:ascii="Times New Roman"/>
          <w:b w:val="false"/>
          <w:i w:val="false"/>
          <w:color w:val="000000"/>
          <w:sz w:val="28"/>
        </w:rPr>
        <w:t>
      Бұл ретте уәкілетті орган табиғи монополиялардың тиісті салаларында басшылықты жүзеге асыратын уәкілетті органмен келісу бойынша осы Қағидалардың 14, 15 және 24-тармақтарында көрсетілген мерзімдерде Қазақстан Республикасының ішкі нарығында, оның ішінде өнеркәсіптік тұтынушы-инвесторлар үшін, электр станцияларының тізбесіне енгізілген тұтынушылар үшін, ірі коммерциялық тұтынушылар үшін, цифрлық майнингті жүзеге асыратын тұлғалар немесе цифрлық майнингті жүзеге асыру үшін электр энергиясын өндіру жөніндегі тұлғалар үшін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ағымдағы кезең деңгейінде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газды ішкі нарықта</w:t>
            </w:r>
            <w:r>
              <w:br/>
            </w:r>
            <w:r>
              <w:rPr>
                <w:rFonts w:ascii="Times New Roman"/>
                <w:b w:val="false"/>
                <w:i w:val="false"/>
                <w:color w:val="000000"/>
                <w:sz w:val="20"/>
              </w:rPr>
              <w:t>көтерме саудада өткізудің,</w:t>
            </w:r>
            <w:r>
              <w:br/>
            </w:r>
            <w:r>
              <w:rPr>
                <w:rFonts w:ascii="Times New Roman"/>
                <w:b w:val="false"/>
                <w:i w:val="false"/>
                <w:color w:val="000000"/>
                <w:sz w:val="20"/>
              </w:rPr>
              <w:t>сұйытылған мұнай газын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w:t>
            </w:r>
            <w:r>
              <w:br/>
            </w:r>
            <w:r>
              <w:rPr>
                <w:rFonts w:ascii="Times New Roman"/>
                <w:b w:val="false"/>
                <w:i w:val="false"/>
                <w:color w:val="000000"/>
                <w:sz w:val="20"/>
              </w:rPr>
              <w:t>шеңберінде тауар биржаларынан</w:t>
            </w:r>
            <w:r>
              <w:br/>
            </w:r>
            <w:r>
              <w:rPr>
                <w:rFonts w:ascii="Times New Roman"/>
                <w:b w:val="false"/>
                <w:i w:val="false"/>
                <w:color w:val="000000"/>
                <w:sz w:val="20"/>
              </w:rPr>
              <w:t>тыс көтерме және бөлшек</w:t>
            </w:r>
            <w:r>
              <w:br/>
            </w:r>
            <w:r>
              <w:rPr>
                <w:rFonts w:ascii="Times New Roman"/>
                <w:b w:val="false"/>
                <w:i w:val="false"/>
                <w:color w:val="000000"/>
                <w:sz w:val="20"/>
              </w:rPr>
              <w:t>саудада өткізудің шекті</w:t>
            </w:r>
            <w:r>
              <w:br/>
            </w:r>
            <w:r>
              <w:rPr>
                <w:rFonts w:ascii="Times New Roman"/>
                <w:b w:val="false"/>
                <w:i w:val="false"/>
                <w:color w:val="000000"/>
                <w:sz w:val="20"/>
              </w:rPr>
              <w:t>бағаларын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4" w:id="42"/>
    <w:p>
      <w:pPr>
        <w:spacing w:after="0"/>
        <w:ind w:left="0"/>
        <w:jc w:val="left"/>
      </w:pPr>
      <w:r>
        <w:rPr>
          <w:rFonts w:ascii="Times New Roman"/>
          <w:b/>
          <w:i w:val="false"/>
          <w:color w:val="000000"/>
        </w:rPr>
        <w:t xml:space="preserve"> Сұйытылған мұнай газын көтерме және бөлшек саудада өткізудің шекті бағаларын белгілеу тетігі</w:t>
      </w:r>
    </w:p>
    <w:bookmarkEnd w:id="42"/>
    <w:bookmarkStart w:name="z65" w:id="43"/>
    <w:p>
      <w:pPr>
        <w:spacing w:after="0"/>
        <w:ind w:left="0"/>
        <w:jc w:val="both"/>
      </w:pPr>
      <w:r>
        <w:rPr>
          <w:rFonts w:ascii="Times New Roman"/>
          <w:b w:val="false"/>
          <w:i w:val="false"/>
          <w:color w:val="000000"/>
          <w:sz w:val="28"/>
        </w:rPr>
        <w:t>
      1. Өндіруші үшін сұйытылған мұнай газының шекті көтерме сауда бағасын белгілеу мынадай формула бойынша жүзеге асырылады:</w:t>
      </w:r>
    </w:p>
    <w:bookmarkEnd w:id="43"/>
    <w:p>
      <w:pPr>
        <w:spacing w:after="0"/>
        <w:ind w:left="0"/>
        <w:jc w:val="both"/>
      </w:pPr>
      <w:r>
        <w:rPr>
          <w:rFonts w:ascii="Times New Roman"/>
          <w:b w:val="false"/>
          <w:i w:val="false"/>
          <w:color w:val="000000"/>
          <w:sz w:val="28"/>
        </w:rPr>
        <w:t>
      PWLPG = СWLPG*К WLPG,</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PWLPG – жоспарланған кезеңге сұйытылған мұнай газының шекті көтерме сауда бағасы, тоннасына теңге;</w:t>
      </w:r>
    </w:p>
    <w:p>
      <w:pPr>
        <w:spacing w:after="0"/>
        <w:ind w:left="0"/>
        <w:jc w:val="both"/>
      </w:pPr>
      <w:r>
        <w:rPr>
          <w:rFonts w:ascii="Times New Roman"/>
          <w:b w:val="false"/>
          <w:i w:val="false"/>
          <w:color w:val="000000"/>
          <w:sz w:val="28"/>
        </w:rPr>
        <w:t>
      СWLPG – сұйытылған мұнай газының өндірістік өзіндік құнының орташа арифметикалық шамасы, тоннасына теңге;</w:t>
      </w:r>
    </w:p>
    <w:p>
      <w:pPr>
        <w:spacing w:after="0"/>
        <w:ind w:left="0"/>
        <w:jc w:val="both"/>
      </w:pPr>
      <w:r>
        <w:rPr>
          <w:rFonts w:ascii="Times New Roman"/>
          <w:b w:val="false"/>
          <w:i w:val="false"/>
          <w:color w:val="000000"/>
          <w:sz w:val="28"/>
        </w:rPr>
        <w:t>
      КWLPG – осы Қағидалардың 22-тармағының ережелерін ескере отырып, СWLPG мөлшеріне мен PWLPG ағымдағы мөлшеріне қарай уәкілетті орган белгілейтін, бірақ 1,15-тен аспайтын түзету коэффициенті.</w:t>
      </w:r>
    </w:p>
    <w:bookmarkStart w:name="z66" w:id="44"/>
    <w:p>
      <w:pPr>
        <w:spacing w:after="0"/>
        <w:ind w:left="0"/>
        <w:jc w:val="both"/>
      </w:pPr>
      <w:r>
        <w:rPr>
          <w:rFonts w:ascii="Times New Roman"/>
          <w:b w:val="false"/>
          <w:i w:val="false"/>
          <w:color w:val="000000"/>
          <w:sz w:val="28"/>
        </w:rPr>
        <w:t>
      2. Автогаз құю станциялары үшін сұйытылған мұнай газының шекті бөлшек сауда бағасын белгілеу мынадай формула бойынша жүзеге асырылады:</w:t>
      </w:r>
    </w:p>
    <w:bookmarkEnd w:id="44"/>
    <w:p>
      <w:pPr>
        <w:spacing w:after="0"/>
        <w:ind w:left="0"/>
        <w:jc w:val="both"/>
      </w:pPr>
      <w:r>
        <w:rPr>
          <w:rFonts w:ascii="Times New Roman"/>
          <w:b w:val="false"/>
          <w:i w:val="false"/>
          <w:color w:val="000000"/>
          <w:sz w:val="28"/>
        </w:rPr>
        <w:t>
      PRLPG = ((PWLPG + CLOG)/1667+ CKEEP)*KRLPG,</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PRLPG – 1 (бір) литр сұйытылған мұнай газын бөлшек саудада өткізудің шекті бағасы;</w:t>
      </w:r>
    </w:p>
    <w:p>
      <w:pPr>
        <w:spacing w:after="0"/>
        <w:ind w:left="0"/>
        <w:jc w:val="both"/>
      </w:pPr>
      <w:r>
        <w:rPr>
          <w:rFonts w:ascii="Times New Roman"/>
          <w:b w:val="false"/>
          <w:i w:val="false"/>
          <w:color w:val="000000"/>
          <w:sz w:val="28"/>
        </w:rPr>
        <w:t>
      PWLPG – жоспарланған кезеңге сұйытылған мұнай газын көтерме саудада өткізудің шекті бағасы;</w:t>
      </w:r>
    </w:p>
    <w:p>
      <w:pPr>
        <w:spacing w:after="0"/>
        <w:ind w:left="0"/>
        <w:jc w:val="both"/>
      </w:pPr>
      <w:r>
        <w:rPr>
          <w:rFonts w:ascii="Times New Roman"/>
          <w:b w:val="false"/>
          <w:i w:val="false"/>
          <w:color w:val="000000"/>
          <w:sz w:val="28"/>
        </w:rPr>
        <w:t>
      CLOG – 1 (бір) тонна сұйытылған мұнай газын тасымалдау бойынша орташа өлшемді шығыстар;</w:t>
      </w:r>
    </w:p>
    <w:p>
      <w:pPr>
        <w:spacing w:after="0"/>
        <w:ind w:left="0"/>
        <w:jc w:val="both"/>
      </w:pPr>
      <w:r>
        <w:rPr>
          <w:rFonts w:ascii="Times New Roman"/>
          <w:b w:val="false"/>
          <w:i w:val="false"/>
          <w:color w:val="000000"/>
          <w:sz w:val="28"/>
        </w:rPr>
        <w:t>
      CKEEP – газ толтыру станцияларында қотару, құю және сақтау, 1 (бір) литр сұйытылған мұнай газын бөлшек саудада өткізу бойынша шығыстардың орташа арифметикалық шамасы;</w:t>
      </w:r>
    </w:p>
    <w:p>
      <w:pPr>
        <w:spacing w:after="0"/>
        <w:ind w:left="0"/>
        <w:jc w:val="both"/>
      </w:pPr>
      <w:r>
        <w:rPr>
          <w:rFonts w:ascii="Times New Roman"/>
          <w:b w:val="false"/>
          <w:i w:val="false"/>
          <w:color w:val="000000"/>
          <w:sz w:val="28"/>
        </w:rPr>
        <w:t>
      КRLPG – PWLPG мөлшеріне және PRLPG ағымдағы мөлшеріне байланысты уәкілетті орган белгілейтін түзету коэффициенті;</w:t>
      </w:r>
    </w:p>
    <w:p>
      <w:pPr>
        <w:spacing w:after="0"/>
        <w:ind w:left="0"/>
        <w:jc w:val="both"/>
      </w:pPr>
      <w:r>
        <w:rPr>
          <w:rFonts w:ascii="Times New Roman"/>
          <w:b w:val="false"/>
          <w:i w:val="false"/>
          <w:color w:val="000000"/>
          <w:sz w:val="28"/>
        </w:rPr>
        <w:t>
      1667 – сұйытылған мұнай газының тығыздығының орташа өлшемді мәні.</w:t>
      </w:r>
    </w:p>
    <w:bookmarkStart w:name="z67" w:id="45"/>
    <w:p>
      <w:pPr>
        <w:spacing w:after="0"/>
        <w:ind w:left="0"/>
        <w:jc w:val="both"/>
      </w:pPr>
      <w:r>
        <w:rPr>
          <w:rFonts w:ascii="Times New Roman"/>
          <w:b w:val="false"/>
          <w:i w:val="false"/>
          <w:color w:val="000000"/>
          <w:sz w:val="28"/>
        </w:rPr>
        <w:t>
      3. Сұйытылған мұнай газын мұнай-газ-химия өнімдерін өндіру үшін шикізат ретінде пайдаланатын өнеркәсіптік тұтынушылар үшін шекті бөлшек сауда бағасы сұйытылған мұнай газының шекті көтерме сауда бағасы деңгейінде белгіленеді.</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