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56e3" w14:textId="e5d5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"Автокөлік құралдарын техникалық пайдалануды ұйымдастыру"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26 желтоқсандағы № 311 бұйрығы. Қазақстан Республикасының Әділет министрлігінде 2015 жылы 4 наурызда № 10378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138-5-бабының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«Автокөлік құралдарын техникалық пайдалануды ұйымдастыру»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Көліктік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 ішінде мерзімді баспасөз басылымдарында және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1), 2) және 3)-тармақшаларында көзделген шаралар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министрінің міндетін атқарушы              Ж. Қасымбек</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w:t>
      </w:r>
      <w:r>
        <w:br/>
      </w:r>
      <w:r>
        <w:rPr>
          <w:rFonts w:ascii="Times New Roman"/>
          <w:b w:val="false"/>
          <w:i w:val="false"/>
          <w:color w:val="000000"/>
          <w:sz w:val="28"/>
        </w:rPr>
        <w:t>
      ______________ Т. Дүйсенова</w:t>
      </w:r>
      <w:r>
        <w:br/>
      </w:r>
      <w:r>
        <w:rPr>
          <w:rFonts w:ascii="Times New Roman"/>
          <w:b w:val="false"/>
          <w:i w:val="false"/>
          <w:color w:val="000000"/>
          <w:sz w:val="28"/>
        </w:rPr>
        <w:t>
      2015 жылғы 21 қаңтар</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311 бұйрығымен бекітілген   </w:t>
      </w:r>
    </w:p>
    <w:bookmarkEnd w:id="1"/>
    <w:bookmarkStart w:name="z5" w:id="2"/>
    <w:p>
      <w:pPr>
        <w:spacing w:after="0"/>
        <w:ind w:left="0"/>
        <w:jc w:val="left"/>
      </w:pPr>
      <w:r>
        <w:rPr>
          <w:rFonts w:ascii="Times New Roman"/>
          <w:b/>
          <w:i w:val="false"/>
          <w:color w:val="000000"/>
        </w:rPr>
        <w:t xml:space="preserve"> 
«Автокөлік құралдарын техникалық пайдалануды ұйымдастыру» </w:t>
      </w:r>
      <w:r>
        <w:br/>
      </w:r>
      <w:r>
        <w:rPr>
          <w:rFonts w:ascii="Times New Roman"/>
          <w:b/>
          <w:i w:val="false"/>
          <w:color w:val="000000"/>
        </w:rPr>
        <w:t>
кәсіби стандарты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«Автокөлік құралдарын техникалық пайдалануды ұйымдастыру» кәсіби стандарты білім беру бағдарламаларын, оның ішінде кәсіпорындағы персоналды оқыту үшін білім беру мен мекемелердегі қызметкерлер мен түлектерді сертификаттау үшін және персоналды басқару саласындағы кең ауқымды міндеттерді шешу үшін арналған.</w:t>
      </w:r>
      <w:r>
        <w:br/>
      </w:r>
      <w:r>
        <w:rPr>
          <w:rFonts w:ascii="Times New Roman"/>
          <w:b w:val="false"/>
          <w:i w:val="false"/>
          <w:color w:val="000000"/>
          <w:sz w:val="28"/>
        </w:rPr>
        <w:t>
</w:t>
      </w:r>
      <w:r>
        <w:rPr>
          <w:rFonts w:ascii="Times New Roman"/>
          <w:b w:val="false"/>
          <w:i w:val="false"/>
          <w:color w:val="000000"/>
          <w:sz w:val="28"/>
        </w:rPr>
        <w:t>
      2. Осы кәсіби стандартта мынадай терминдер және анықтамалар қолданылады:</w:t>
      </w:r>
      <w:r>
        <w:br/>
      </w:r>
      <w:r>
        <w:rPr>
          <w:rFonts w:ascii="Times New Roman"/>
          <w:b w:val="false"/>
          <w:i w:val="false"/>
          <w:color w:val="000000"/>
          <w:sz w:val="28"/>
        </w:rPr>
        <w:t>
</w:t>
      </w:r>
      <w:r>
        <w:rPr>
          <w:rFonts w:ascii="Times New Roman"/>
          <w:b w:val="false"/>
          <w:i w:val="false"/>
          <w:color w:val="000000"/>
          <w:sz w:val="28"/>
        </w:rPr>
        <w:t>
      1) автокөлік құралдарын </w:t>
      </w:r>
      <w:r>
        <w:rPr>
          <w:rFonts w:ascii="Times New Roman"/>
          <w:b w:val="false"/>
          <w:i w:val="false"/>
          <w:color w:val="000000"/>
          <w:sz w:val="28"/>
        </w:rPr>
        <w:t>техникалық пайдалану</w:t>
      </w:r>
      <w:r>
        <w:rPr>
          <w:rFonts w:ascii="Times New Roman"/>
          <w:b w:val="false"/>
          <w:i w:val="false"/>
          <w:color w:val="000000"/>
          <w:sz w:val="28"/>
        </w:rPr>
        <w:t xml:space="preserve"> - автокөлік құралдарын пайдалануды ұйымдастыруға және қауіпсіз пайдалануын қамтамасыз етуге бағытталған техникалық әсер етудің (диагностикалау, техникалық қызмет көрсету, жөндеу), іс-шаралардың кешені;</w:t>
      </w:r>
      <w:r>
        <w:br/>
      </w:r>
      <w:r>
        <w:rPr>
          <w:rFonts w:ascii="Times New Roman"/>
          <w:b w:val="false"/>
          <w:i w:val="false"/>
          <w:color w:val="000000"/>
          <w:sz w:val="28"/>
        </w:rPr>
        <w:t>
</w:t>
      </w:r>
      <w:r>
        <w:rPr>
          <w:rFonts w:ascii="Times New Roman"/>
          <w:b w:val="false"/>
          <w:i w:val="false"/>
          <w:color w:val="000000"/>
          <w:sz w:val="28"/>
        </w:rPr>
        <w:t>
      2) автомобиль көлігі құралы (бұдан әрі – автокөлік құралы) – автобустарды, шағын автобустарды, жеңіл және жүк автомобильдерін, троллейбустарды, автомобиль тіркемелерін, ершікті тартқыштарға жартылай тіркемелерді, сондай-ақ арнайы бейімделген автомобильдерді (жүктердің белгілі бір түрлерін тасымалдауға арналған) және арнаулы автомобильдерді (әртүрлі, көбінесе көлікке арналмаған жұмыстарды орындауға арналған) қамтитын, автомобиль көлігі жылжымалы құрамының бірлігі;</w:t>
      </w:r>
      <w:r>
        <w:br/>
      </w:r>
      <w:r>
        <w:rPr>
          <w:rFonts w:ascii="Times New Roman"/>
          <w:b w:val="false"/>
          <w:i w:val="false"/>
          <w:color w:val="000000"/>
          <w:sz w:val="28"/>
        </w:rPr>
        <w:t>
</w:t>
      </w:r>
      <w:r>
        <w:rPr>
          <w:rFonts w:ascii="Times New Roman"/>
          <w:b w:val="false"/>
          <w:i w:val="false"/>
          <w:color w:val="000000"/>
          <w:sz w:val="28"/>
        </w:rPr>
        <w:t xml:space="preserve">
      3) біліктілік – қызметкердің нақты еңбек функцияларын сапалы орындауға дайын болу дәрежесі;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біліктілік анықтамалығы</w:t>
      </w:r>
      <w:r>
        <w:rPr>
          <w:rFonts w:ascii="Times New Roman"/>
          <w:b w:val="false"/>
          <w:i w:val="false"/>
          <w:color w:val="000000"/>
          <w:sz w:val="28"/>
        </w:rPr>
        <w:t xml:space="preserve"> – басшылардың, мамандардың және басқа да қызметкерлер лауазымдарының біліктілік анықтамалығы;</w:t>
      </w:r>
      <w:r>
        <w:br/>
      </w:r>
      <w:r>
        <w:rPr>
          <w:rFonts w:ascii="Times New Roman"/>
          <w:b w:val="false"/>
          <w:i w:val="false"/>
          <w:color w:val="000000"/>
          <w:sz w:val="28"/>
        </w:rPr>
        <w:t>
</w:t>
      </w:r>
      <w:r>
        <w:rPr>
          <w:rFonts w:ascii="Times New Roman"/>
          <w:b w:val="false"/>
          <w:i w:val="false"/>
          <w:color w:val="000000"/>
          <w:sz w:val="28"/>
        </w:rPr>
        <w:t>
      5) біліктілік деңгейі – еңбек іс-қимылдарының күрделілігі, стандартты еместгін, жауапкершілігі мен дербестілігі өлшемдеріне қарай сараланатын қызметкердің даярлығы мен құзіреттілігінің деңгейіне қойылатынн талаптар жиынтығы;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ұлттық біліктілік шеңбері</w:t>
      </w:r>
      <w:r>
        <w:rPr>
          <w:rFonts w:ascii="Times New Roman"/>
          <w:b w:val="false"/>
          <w:i w:val="false"/>
          <w:color w:val="000000"/>
          <w:sz w:val="28"/>
        </w:rPr>
        <w:t xml:space="preserve"> – еңбек нарығында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ұлттық біліктілік жүйесі</w:t>
      </w:r>
      <w:r>
        <w:rPr>
          <w:rFonts w:ascii="Times New Roman"/>
          <w:b w:val="false"/>
          <w:i w:val="false"/>
          <w:color w:val="000000"/>
          <w:sz w:val="28"/>
        </w:rPr>
        <w:t xml:space="preserve"> – еңбек нарық жағынан мамандардың біліктілігіне сұраныстар мен ұсыныстарды құқықтық және институционалды реттеу тетіктерінің жиынтығы;</w:t>
      </w:r>
      <w:r>
        <w:br/>
      </w:r>
      <w:r>
        <w:rPr>
          <w:rFonts w:ascii="Times New Roman"/>
          <w:b w:val="false"/>
          <w:i w:val="false"/>
          <w:color w:val="000000"/>
          <w:sz w:val="28"/>
        </w:rPr>
        <w:t>
</w:t>
      </w:r>
      <w:r>
        <w:rPr>
          <w:rFonts w:ascii="Times New Roman"/>
          <w:b w:val="false"/>
          <w:i w:val="false"/>
          <w:color w:val="000000"/>
          <w:sz w:val="28"/>
        </w:rPr>
        <w:t xml:space="preserve">
      8) салалық біліктілік шеңбері – салада танылатын біліктілік деңгейлерін құрылымдық жағынан сипаттау; </w:t>
      </w:r>
      <w:r>
        <w:br/>
      </w:r>
      <w:r>
        <w:rPr>
          <w:rFonts w:ascii="Times New Roman"/>
          <w:b w:val="false"/>
          <w:i w:val="false"/>
          <w:color w:val="000000"/>
          <w:sz w:val="28"/>
        </w:rPr>
        <w:t>
</w:t>
      </w:r>
      <w:r>
        <w:rPr>
          <w:rFonts w:ascii="Times New Roman"/>
          <w:b w:val="false"/>
          <w:i w:val="false"/>
          <w:color w:val="000000"/>
          <w:sz w:val="28"/>
        </w:rPr>
        <w:t>
      9) еңбек функциясы – еңбек процесінің бір немесе бірнеше міндеттерін шешуге бағытталған өзара байланысты іс-қимылдар жиынтығы;</w:t>
      </w:r>
      <w:r>
        <w:br/>
      </w:r>
      <w:r>
        <w:rPr>
          <w:rFonts w:ascii="Times New Roman"/>
          <w:b w:val="false"/>
          <w:i w:val="false"/>
          <w:color w:val="000000"/>
          <w:sz w:val="28"/>
        </w:rPr>
        <w:t>
</w:t>
      </w:r>
      <w:r>
        <w:rPr>
          <w:rFonts w:ascii="Times New Roman"/>
          <w:b w:val="false"/>
          <w:i w:val="false"/>
          <w:color w:val="000000"/>
          <w:sz w:val="28"/>
        </w:rPr>
        <w:t>
      10) жанар-жағармай материалдары – автокөлік құралын пайдалану кезінде қолданылатын отынның, майлардың, жағармайдың және барлық маркалы арнайы сұйықтықтардың (тежегіштік және салқындатқыш) жалпы атауы;</w:t>
      </w:r>
      <w:r>
        <w:br/>
      </w:r>
      <w:r>
        <w:rPr>
          <w:rFonts w:ascii="Times New Roman"/>
          <w:b w:val="false"/>
          <w:i w:val="false"/>
          <w:color w:val="000000"/>
          <w:sz w:val="28"/>
        </w:rPr>
        <w:t>
</w:t>
      </w:r>
      <w:r>
        <w:rPr>
          <w:rFonts w:ascii="Times New Roman"/>
          <w:b w:val="false"/>
          <w:i w:val="false"/>
          <w:color w:val="000000"/>
          <w:sz w:val="28"/>
        </w:rPr>
        <w:t>
      11) кәсіби стандарт – еңбектің біліктілік, құзіреттілік, мазмұндық, сапалық және шарттық деңгейлеріндегі нақты саладағы кәсіби қызметті анықтайтын стандарт;</w:t>
      </w:r>
      <w:r>
        <w:br/>
      </w:r>
      <w:r>
        <w:rPr>
          <w:rFonts w:ascii="Times New Roman"/>
          <w:b w:val="false"/>
          <w:i w:val="false"/>
          <w:color w:val="000000"/>
          <w:sz w:val="28"/>
        </w:rPr>
        <w:t>
</w:t>
      </w:r>
      <w:r>
        <w:rPr>
          <w:rFonts w:ascii="Times New Roman"/>
          <w:b w:val="false"/>
          <w:i w:val="false"/>
          <w:color w:val="000000"/>
          <w:sz w:val="28"/>
        </w:rPr>
        <w:t>
      12) кәсіп – арнайы дайындық нәтижесінде пайда болатын және білі туралы тиісті құжаттармен расталатын нақты білімін, шеберлігін және практикалық дағдыларын талап ететін адамның еңбек қызметінің негізгі түрі;</w:t>
      </w:r>
      <w:r>
        <w:br/>
      </w:r>
      <w:r>
        <w:rPr>
          <w:rFonts w:ascii="Times New Roman"/>
          <w:b w:val="false"/>
          <w:i w:val="false"/>
          <w:color w:val="000000"/>
          <w:sz w:val="28"/>
        </w:rPr>
        <w:t>
</w:t>
      </w:r>
      <w:r>
        <w:rPr>
          <w:rFonts w:ascii="Times New Roman"/>
          <w:b w:val="false"/>
          <w:i w:val="false"/>
          <w:color w:val="000000"/>
          <w:sz w:val="28"/>
        </w:rPr>
        <w:t>
      13) кәсіптік кіші топ – еңбек функцияларының және оларды орындау үшін қажетті құзыреттердің біртұтас жиынымен қалыптастырылған кәсіптер жиынтығы;</w:t>
      </w:r>
      <w:r>
        <w:br/>
      </w:r>
      <w:r>
        <w:rPr>
          <w:rFonts w:ascii="Times New Roman"/>
          <w:b w:val="false"/>
          <w:i w:val="false"/>
          <w:color w:val="000000"/>
          <w:sz w:val="28"/>
        </w:rPr>
        <w:t>
</w:t>
      </w:r>
      <w:r>
        <w:rPr>
          <w:rFonts w:ascii="Times New Roman"/>
          <w:b w:val="false"/>
          <w:i w:val="false"/>
          <w:color w:val="000000"/>
          <w:sz w:val="28"/>
        </w:rPr>
        <w:t>
      14) кәсіби топ – ортақ интеграциялық негізі (ұқсас немесе жақын тағайындау, объектілер, технологиялар, оның ішінде еңбек құралдары) бар және оларды орындау үшін еңбек функцияларының және құзыреттіліктерінің ұқсас жиынтығын көздейтін кәсіби кіші топтардың жиынтығы;</w:t>
      </w:r>
      <w:r>
        <w:br/>
      </w:r>
      <w:r>
        <w:rPr>
          <w:rFonts w:ascii="Times New Roman"/>
          <w:b w:val="false"/>
          <w:i w:val="false"/>
          <w:color w:val="000000"/>
          <w:sz w:val="28"/>
        </w:rPr>
        <w:t>
</w:t>
      </w:r>
      <w:r>
        <w:rPr>
          <w:rFonts w:ascii="Times New Roman"/>
          <w:b w:val="false"/>
          <w:i w:val="false"/>
          <w:color w:val="000000"/>
          <w:sz w:val="28"/>
        </w:rPr>
        <w:t>
      15) сала – шығаратын өнімдерінің, өндіріс технологияларының, негізгі қорларының және жұмыс істеушілердің кәсіби машықтарының ортақтастығы тән кәсіпорындар мен ұйымдардың жиынтығы.</w:t>
      </w:r>
      <w:r>
        <w:br/>
      </w:r>
      <w:r>
        <w:rPr>
          <w:rFonts w:ascii="Times New Roman"/>
          <w:b w:val="false"/>
          <w:i w:val="false"/>
          <w:color w:val="000000"/>
          <w:sz w:val="28"/>
        </w:rPr>
        <w:t>
</w:t>
      </w:r>
      <w:r>
        <w:rPr>
          <w:rFonts w:ascii="Times New Roman"/>
          <w:b w:val="false"/>
          <w:i w:val="false"/>
          <w:color w:val="000000"/>
          <w:sz w:val="28"/>
        </w:rPr>
        <w:t>
      3. Осы кәсіби стандартта келесі қысқартулар пайдаланылады:</w:t>
      </w:r>
      <w:r>
        <w:br/>
      </w:r>
      <w:r>
        <w:rPr>
          <w:rFonts w:ascii="Times New Roman"/>
          <w:b w:val="false"/>
          <w:i w:val="false"/>
          <w:color w:val="000000"/>
          <w:sz w:val="28"/>
        </w:rPr>
        <w:t>
</w:t>
      </w:r>
      <w:r>
        <w:rPr>
          <w:rFonts w:ascii="Times New Roman"/>
          <w:b w:val="false"/>
          <w:i w:val="false"/>
          <w:color w:val="000000"/>
          <w:sz w:val="28"/>
        </w:rPr>
        <w:t>
      1) ҰБШ - </w:t>
      </w:r>
      <w:r>
        <w:rPr>
          <w:rFonts w:ascii="Times New Roman"/>
          <w:b w:val="false"/>
          <w:i w:val="false"/>
          <w:color w:val="000000"/>
          <w:sz w:val="28"/>
        </w:rPr>
        <w:t>ұлттық біліктілік шеңбері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ҰБЖ - </w:t>
      </w:r>
      <w:r>
        <w:rPr>
          <w:rFonts w:ascii="Times New Roman"/>
          <w:b w:val="false"/>
          <w:i w:val="false"/>
          <w:color w:val="000000"/>
          <w:sz w:val="28"/>
        </w:rPr>
        <w:t>ұлттық біліктілік жүйесі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СБШ - салалық біліктілік шеңбері;</w:t>
      </w:r>
      <w:r>
        <w:br/>
      </w:r>
      <w:r>
        <w:rPr>
          <w:rFonts w:ascii="Times New Roman"/>
          <w:b w:val="false"/>
          <w:i w:val="false"/>
          <w:color w:val="000000"/>
          <w:sz w:val="28"/>
        </w:rPr>
        <w:t>
</w:t>
      </w:r>
      <w:r>
        <w:rPr>
          <w:rFonts w:ascii="Times New Roman"/>
          <w:b w:val="false"/>
          <w:i w:val="false"/>
          <w:color w:val="000000"/>
          <w:sz w:val="28"/>
        </w:rPr>
        <w:t>
      4) КҚС - кәсіптік қызмет саласы;</w:t>
      </w:r>
      <w:r>
        <w:br/>
      </w:r>
      <w:r>
        <w:rPr>
          <w:rFonts w:ascii="Times New Roman"/>
          <w:b w:val="false"/>
          <w:i w:val="false"/>
          <w:color w:val="000000"/>
          <w:sz w:val="28"/>
        </w:rPr>
        <w:t>
</w:t>
      </w:r>
      <w:r>
        <w:rPr>
          <w:rFonts w:ascii="Times New Roman"/>
          <w:b w:val="false"/>
          <w:i w:val="false"/>
          <w:color w:val="000000"/>
          <w:sz w:val="28"/>
        </w:rPr>
        <w:t>
      5) ЖЖМ - жанар-жағармай материалдары;</w:t>
      </w:r>
      <w:r>
        <w:br/>
      </w:r>
      <w:r>
        <w:rPr>
          <w:rFonts w:ascii="Times New Roman"/>
          <w:b w:val="false"/>
          <w:i w:val="false"/>
          <w:color w:val="000000"/>
          <w:sz w:val="28"/>
        </w:rPr>
        <w:t>
</w:t>
      </w:r>
      <w:r>
        <w:rPr>
          <w:rFonts w:ascii="Times New Roman"/>
          <w:b w:val="false"/>
          <w:i w:val="false"/>
          <w:color w:val="000000"/>
          <w:sz w:val="28"/>
        </w:rPr>
        <w:t>
      6) БА - </w:t>
      </w:r>
      <w:r>
        <w:rPr>
          <w:rFonts w:ascii="Times New Roman"/>
          <w:b w:val="false"/>
          <w:i w:val="false"/>
          <w:color w:val="000000"/>
          <w:sz w:val="28"/>
        </w:rPr>
        <w:t>біліктілік анықтамалығы</w:t>
      </w:r>
      <w:r>
        <w:rPr>
          <w:rFonts w:ascii="Times New Roman"/>
          <w:b w:val="false"/>
          <w:i w:val="false"/>
          <w:color w:val="000000"/>
          <w:sz w:val="28"/>
        </w:rPr>
        <w:t>.</w:t>
      </w:r>
    </w:p>
    <w:bookmarkEnd w:id="4"/>
    <w:bookmarkStart w:name="z8" w:id="5"/>
    <w:p>
      <w:pPr>
        <w:spacing w:after="0"/>
        <w:ind w:left="0"/>
        <w:jc w:val="left"/>
      </w:pPr>
      <w:r>
        <w:rPr>
          <w:rFonts w:ascii="Times New Roman"/>
          <w:b/>
          <w:i w:val="false"/>
          <w:color w:val="000000"/>
        </w:rPr>
        <w:t xml:space="preserve"> 
2. Кәсіби стандарттың паспорты </w:t>
      </w:r>
    </w:p>
    <w:bookmarkEnd w:id="5"/>
    <w:bookmarkStart w:name="z9" w:id="6"/>
    <w:p>
      <w:pPr>
        <w:spacing w:after="0"/>
        <w:ind w:left="0"/>
        <w:jc w:val="both"/>
      </w:pPr>
      <w:r>
        <w:rPr>
          <w:rFonts w:ascii="Times New Roman"/>
          <w:b w:val="false"/>
          <w:i w:val="false"/>
          <w:color w:val="000000"/>
          <w:sz w:val="28"/>
        </w:rPr>
        <w:t>
      4. Кәсіби стандарттың атауы: Автокөлік құралдарын техникалық пайдалануды ұйымдастыру.</w:t>
      </w:r>
      <w:r>
        <w:br/>
      </w:r>
      <w:r>
        <w:rPr>
          <w:rFonts w:ascii="Times New Roman"/>
          <w:b w:val="false"/>
          <w:i w:val="false"/>
          <w:color w:val="000000"/>
          <w:sz w:val="28"/>
        </w:rPr>
        <w:t>
</w:t>
      </w:r>
      <w:r>
        <w:rPr>
          <w:rFonts w:ascii="Times New Roman"/>
          <w:b w:val="false"/>
          <w:i w:val="false"/>
          <w:color w:val="000000"/>
          <w:sz w:val="28"/>
        </w:rPr>
        <w:t>
      5. Кәсіби стандартты әзірлеу мақсаты: кәсіби стандарттың мазмұнына қойылатын біріңғай талаптарды сәйкестендіру және бекіту, автокөлік құралын техникалық пайдалануды ұйымдастыру аясында мамандарға қойылатын біліктілік деңгейінің нақты өлшемдерін айқындау.</w:t>
      </w:r>
      <w:r>
        <w:br/>
      </w:r>
      <w:r>
        <w:rPr>
          <w:rFonts w:ascii="Times New Roman"/>
          <w:b w:val="false"/>
          <w:i w:val="false"/>
          <w:color w:val="000000"/>
          <w:sz w:val="28"/>
        </w:rPr>
        <w:t>
</w:t>
      </w:r>
      <w:r>
        <w:rPr>
          <w:rFonts w:ascii="Times New Roman"/>
          <w:b w:val="false"/>
          <w:i w:val="false"/>
          <w:color w:val="000000"/>
          <w:sz w:val="28"/>
        </w:rPr>
        <w:t xml:space="preserve">
      6. Кәсіби стандарттың қысқаша сипаттамасы: автокөлік құралдарын техникалық пайдалану процесін ұйымдастыру және сүйемелдеу. </w:t>
      </w:r>
      <w:r>
        <w:br/>
      </w:r>
      <w:r>
        <w:rPr>
          <w:rFonts w:ascii="Times New Roman"/>
          <w:b w:val="false"/>
          <w:i w:val="false"/>
          <w:color w:val="000000"/>
          <w:sz w:val="28"/>
        </w:rPr>
        <w:t>
</w:t>
      </w:r>
      <w:r>
        <w:rPr>
          <w:rFonts w:ascii="Times New Roman"/>
          <w:b w:val="false"/>
          <w:i w:val="false"/>
          <w:color w:val="000000"/>
          <w:sz w:val="28"/>
        </w:rPr>
        <w:t xml:space="preserve">
      7. Негізгі топ: көлік. </w:t>
      </w:r>
      <w:r>
        <w:br/>
      </w:r>
      <w:r>
        <w:rPr>
          <w:rFonts w:ascii="Times New Roman"/>
          <w:b w:val="false"/>
          <w:i w:val="false"/>
          <w:color w:val="000000"/>
          <w:sz w:val="28"/>
        </w:rPr>
        <w:t>
</w:t>
      </w:r>
      <w:r>
        <w:rPr>
          <w:rFonts w:ascii="Times New Roman"/>
          <w:b w:val="false"/>
          <w:i w:val="false"/>
          <w:color w:val="000000"/>
          <w:sz w:val="28"/>
        </w:rPr>
        <w:t>
      Кәсіби топ: автокөлікті техникалық пайдалану.</w:t>
      </w:r>
    </w:p>
    <w:bookmarkEnd w:id="6"/>
    <w:bookmarkStart w:name="z10" w:id="7"/>
    <w:p>
      <w:pPr>
        <w:spacing w:after="0"/>
        <w:ind w:left="0"/>
        <w:jc w:val="left"/>
      </w:pPr>
      <w:r>
        <w:rPr>
          <w:rFonts w:ascii="Times New Roman"/>
          <w:b/>
          <w:i w:val="false"/>
          <w:color w:val="000000"/>
        </w:rPr>
        <w:t xml:space="preserve"> 
3. Кәсіптер карточкалары</w:t>
      </w:r>
    </w:p>
    <w:bookmarkEnd w:id="7"/>
    <w:bookmarkStart w:name="z11" w:id="8"/>
    <w:p>
      <w:pPr>
        <w:spacing w:after="0"/>
        <w:ind w:left="0"/>
        <w:jc w:val="both"/>
      </w:pPr>
      <w:r>
        <w:rPr>
          <w:rFonts w:ascii="Times New Roman"/>
          <w:b w:val="false"/>
          <w:i w:val="false"/>
          <w:color w:val="000000"/>
          <w:sz w:val="28"/>
        </w:rPr>
        <w:t>
      8. Кәсіптер тізбесі:</w:t>
      </w:r>
      <w:r>
        <w:br/>
      </w:r>
      <w:r>
        <w:rPr>
          <w:rFonts w:ascii="Times New Roman"/>
          <w:b w:val="false"/>
          <w:i w:val="false"/>
          <w:color w:val="000000"/>
          <w:sz w:val="28"/>
        </w:rPr>
        <w:t>
      гараж/автомобильді колонна механигі, БСШ бойынша 4 біліктілік деңгейі;</w:t>
      </w:r>
      <w:r>
        <w:br/>
      </w:r>
      <w:r>
        <w:rPr>
          <w:rFonts w:ascii="Times New Roman"/>
          <w:b w:val="false"/>
          <w:i w:val="false"/>
          <w:color w:val="000000"/>
          <w:sz w:val="28"/>
        </w:rPr>
        <w:t>
      пайдалануды ұйымдастыру және жөндеуді жөніндегі инженер, БСШ бойынша 5 біліктілік деңгейі;</w:t>
      </w:r>
      <w:r>
        <w:br/>
      </w:r>
      <w:r>
        <w:rPr>
          <w:rFonts w:ascii="Times New Roman"/>
          <w:b w:val="false"/>
          <w:i w:val="false"/>
          <w:color w:val="000000"/>
          <w:sz w:val="28"/>
        </w:rPr>
        <w:t>
      жанар-жағармай материалдары жөніндегі инженер, БСШ бойынша 5 біліктілік деңгейі.</w:t>
      </w:r>
      <w:r>
        <w:br/>
      </w:r>
      <w:r>
        <w:rPr>
          <w:rFonts w:ascii="Times New Roman"/>
          <w:b w:val="false"/>
          <w:i w:val="false"/>
          <w:color w:val="000000"/>
          <w:sz w:val="28"/>
        </w:rPr>
        <w:t>
      Кәсіптер карточкалары осы кәсіби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8"/>
    <w:bookmarkStart w:name="z12" w:id="9"/>
    <w:p>
      <w:pPr>
        <w:spacing w:after="0"/>
        <w:ind w:left="0"/>
        <w:jc w:val="both"/>
      </w:pPr>
      <w:r>
        <w:rPr>
          <w:rFonts w:ascii="Times New Roman"/>
          <w:b w:val="false"/>
          <w:i w:val="false"/>
          <w:color w:val="000000"/>
          <w:sz w:val="28"/>
        </w:rPr>
        <w:t>
«Автокөлік құралдарын техникалық</w:t>
      </w:r>
      <w:r>
        <w:br/>
      </w:r>
      <w:r>
        <w:rPr>
          <w:rFonts w:ascii="Times New Roman"/>
          <w:b w:val="false"/>
          <w:i w:val="false"/>
          <w:color w:val="000000"/>
          <w:sz w:val="28"/>
        </w:rPr>
        <w:t xml:space="preserve">
пайдалануды ұйымдастыру»    </w:t>
      </w:r>
      <w:r>
        <w:br/>
      </w:r>
      <w:r>
        <w:rPr>
          <w:rFonts w:ascii="Times New Roman"/>
          <w:b w:val="false"/>
          <w:i w:val="false"/>
          <w:color w:val="000000"/>
          <w:sz w:val="28"/>
        </w:rPr>
        <w:t xml:space="preserve">
кәсіби стандартына қосымша   </w:t>
      </w:r>
    </w:p>
    <w:bookmarkEnd w:id="9"/>
    <w:bookmarkStart w:name="z13" w:id="10"/>
    <w:p>
      <w:pPr>
        <w:spacing w:after="0"/>
        <w:ind w:left="0"/>
        <w:jc w:val="left"/>
      </w:pPr>
      <w:r>
        <w:rPr>
          <w:rFonts w:ascii="Times New Roman"/>
          <w:b/>
          <w:i w:val="false"/>
          <w:color w:val="000000"/>
        </w:rPr>
        <w:t xml:space="preserve"> 
Кәсіптер карточкалары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813"/>
        <w:gridCol w:w="1654"/>
        <w:gridCol w:w="827"/>
        <w:gridCol w:w="5673"/>
      </w:tblGrid>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«Гараж/автомобильді колонна механигі»</w:t>
            </w:r>
            <w:r>
              <w:br/>
            </w:r>
            <w:r>
              <w:rPr>
                <w:rFonts w:ascii="Times New Roman"/>
                <w:b/>
                <w:i w:val="false"/>
                <w:color w:val="000000"/>
                <w:sz w:val="20"/>
              </w:rPr>
              <w:t>
КӘСІП КАРТОЧКАСЫ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Гараж/автоколонна механигі</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мамандық бойынша техникалық және кәсіптік білім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Автокөлік құраладарының пайдалануға дайындығын техникалық қамтамасыз ету. </w:t>
            </w:r>
          </w:p>
        </w:tc>
      </w:tr>
      <w:tr>
        <w:trPr>
          <w:trHeight w:val="105"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функциясы</w:t>
            </w:r>
          </w:p>
          <w:p>
            <w:pPr>
              <w:spacing w:after="20"/>
              <w:ind w:left="20"/>
              <w:jc w:val="both"/>
            </w:pPr>
            <w:r>
              <w:rPr>
                <w:rFonts w:ascii="Times New Roman"/>
                <w:b w:val="false"/>
                <w:i w:val="false"/>
                <w:color w:val="000000"/>
                <w:sz w:val="20"/>
              </w:rPr>
              <w:t>Автокөлік құралдарының пайдалануға дайындығын техникалық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Шеберлігі мен дағдылары:</w:t>
            </w:r>
            <w:r>
              <w:br/>
            </w:r>
            <w:r>
              <w:rPr>
                <w:rFonts w:ascii="Times New Roman"/>
                <w:b w:val="false"/>
                <w:i w:val="false"/>
                <w:color w:val="000000"/>
                <w:sz w:val="20"/>
              </w:rPr>
              <w:t>
2. Автокөлік құралдарының ақаулығын, бұзылу себептерін анықтай білу.</w:t>
            </w:r>
            <w:r>
              <w:br/>
            </w:r>
            <w:r>
              <w:rPr>
                <w:rFonts w:ascii="Times New Roman"/>
                <w:b w:val="false"/>
                <w:i w:val="false"/>
                <w:color w:val="000000"/>
                <w:sz w:val="20"/>
              </w:rPr>
              <w:t>
3. Автокөлік құралдарды тексеру кезінде қажетті жөндеу түрін белгілеу білу.</w:t>
            </w:r>
            <w:r>
              <w:br/>
            </w:r>
            <w:r>
              <w:rPr>
                <w:rFonts w:ascii="Times New Roman"/>
                <w:b w:val="false"/>
                <w:i w:val="false"/>
                <w:color w:val="000000"/>
                <w:sz w:val="20"/>
              </w:rPr>
              <w:t>
4. Автокөлік құралдарына дер кезінде техникалық көмек көрсетуді ұйымдастыру.</w:t>
            </w:r>
            <w:r>
              <w:br/>
            </w:r>
            <w:r>
              <w:rPr>
                <w:rFonts w:ascii="Times New Roman"/>
                <w:b w:val="false"/>
                <w:i w:val="false"/>
                <w:color w:val="000000"/>
                <w:sz w:val="20"/>
              </w:rPr>
              <w:t>
5. Пайдалану құжаттарының талаптарына сәйкес автокөлік құралдарына сынау өткізу, техникалық қызмет көрсету, жөндеуге және техникалық байқауды ұйымдастыру.</w:t>
            </w:r>
            <w:r>
              <w:br/>
            </w:r>
            <w:r>
              <w:rPr>
                <w:rFonts w:ascii="Times New Roman"/>
                <w:b w:val="false"/>
                <w:i w:val="false"/>
                <w:color w:val="000000"/>
                <w:sz w:val="20"/>
              </w:rPr>
              <w:t>
6. Ақаулары жоқ автокөлік құралдары мен мүліктің гаражда/автоколлонада дұрыс сақталуын, сондай-ақ, жөндеу жұмыстарын қажет ететін және ұзақ мерзімді сақтауда тұрған автокөлік құралдарының дұрыс сақталуын бақылау.</w:t>
            </w:r>
            <w:r>
              <w:br/>
            </w:r>
            <w:r>
              <w:rPr>
                <w:rFonts w:ascii="Times New Roman"/>
                <w:b w:val="false"/>
                <w:i w:val="false"/>
                <w:color w:val="000000"/>
                <w:sz w:val="20"/>
              </w:rPr>
              <w:t>
7. Автокөлік құралдарының жұмыс қабілеттілігі коэффициенттін жақсарту бойынша үшін олардың желіден ерте қайту себептерін жою арқылы іс-шараларды әзірлеу.</w:t>
            </w:r>
            <w:r>
              <w:br/>
            </w:r>
            <w:r>
              <w:rPr>
                <w:rFonts w:ascii="Times New Roman"/>
                <w:b w:val="false"/>
                <w:i w:val="false"/>
                <w:color w:val="000000"/>
                <w:sz w:val="20"/>
              </w:rPr>
              <w:t>
8. Автокөлік құралдарының техникалық жағдайға байланысты ұзақ тұрып қалу себептерін талдау.</w:t>
            </w:r>
            <w:r>
              <w:br/>
            </w:r>
            <w:r>
              <w:rPr>
                <w:rFonts w:ascii="Times New Roman"/>
                <w:b w:val="false"/>
                <w:i w:val="false"/>
                <w:color w:val="000000"/>
                <w:sz w:val="20"/>
              </w:rPr>
              <w:t>
9. Жөндеу жұмыстарының жүргізуді бақылау.</w:t>
            </w:r>
            <w:r>
              <w:br/>
            </w:r>
            <w:r>
              <w:rPr>
                <w:rFonts w:ascii="Times New Roman"/>
                <w:b w:val="false"/>
                <w:i w:val="false"/>
                <w:color w:val="000000"/>
                <w:sz w:val="20"/>
              </w:rPr>
              <w:t xml:space="preserve">
10. Гараждың/колоннаның техникалық мүлкі бойынша есеп пен есептілікті жүргізу.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Білімдері:</w:t>
            </w:r>
            <w:r>
              <w:br/>
            </w:r>
            <w:r>
              <w:rPr>
                <w:rFonts w:ascii="Times New Roman"/>
                <w:b w:val="false"/>
                <w:i w:val="false"/>
                <w:color w:val="000000"/>
                <w:sz w:val="20"/>
              </w:rPr>
              <w:t>
1.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23-10) тармақшасына сәйкес құзыретті орган бекітетін Қазақстан Республикасында автокөлік құралдарын техникалық пайдалану қағидасы.</w:t>
            </w:r>
            <w:r>
              <w:br/>
            </w:r>
            <w:r>
              <w:rPr>
                <w:rFonts w:ascii="Times New Roman"/>
                <w:b w:val="false"/>
                <w:i w:val="false"/>
                <w:color w:val="000000"/>
                <w:sz w:val="20"/>
              </w:rPr>
              <w:t>
2.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23-6) тармақшасына сәйкес құзыретті орган бекітетін жүргiзушiлердiң еңбегi мен тынығуын ұйымдастыру, сондай-ақ тахографтарды қолдану қағидасы.</w:t>
            </w:r>
            <w:r>
              <w:br/>
            </w:r>
            <w:r>
              <w:rPr>
                <w:rFonts w:ascii="Times New Roman"/>
                <w:b w:val="false"/>
                <w:i w:val="false"/>
                <w:color w:val="000000"/>
                <w:sz w:val="20"/>
              </w:rPr>
              <w:t>
3. Қазақстан Республикасының экологиялық заңнамасының негіздері, өндірістік қағидалар, өрт қауіпсіздігі, техника қауіпсіздігі мен еңбекті қорғау нормаларының, өндірістік санитарияның қағидалары.</w:t>
            </w:r>
            <w:r>
              <w:br/>
            </w:r>
            <w:r>
              <w:rPr>
                <w:rFonts w:ascii="Times New Roman"/>
                <w:b w:val="false"/>
                <w:i w:val="false"/>
                <w:color w:val="000000"/>
                <w:sz w:val="20"/>
              </w:rPr>
              <w:t>
4. Кәсіпорынның жылжымалы құрамының құрылғысы, мақсаты, конструкциялық ерекшелігі, техникалық-пайдалану деректері.</w:t>
            </w:r>
            <w:r>
              <w:br/>
            </w:r>
            <w:r>
              <w:rPr>
                <w:rFonts w:ascii="Times New Roman"/>
                <w:b w:val="false"/>
                <w:i w:val="false"/>
                <w:color w:val="000000"/>
                <w:sz w:val="20"/>
              </w:rPr>
              <w:t>
5. Авариялық сипаттағы зақымдалуы бар автокөлік құжататрын жөндеуге арналған құжаттарды рәсімдеу тәртібі автомобильдің уыттылығын тексеру әдістері.</w:t>
            </w:r>
            <w:r>
              <w:br/>
            </w:r>
            <w:r>
              <w:rPr>
                <w:rFonts w:ascii="Times New Roman"/>
                <w:b w:val="false"/>
                <w:i w:val="false"/>
                <w:color w:val="000000"/>
                <w:sz w:val="20"/>
              </w:rPr>
              <w:t>
6. Автокөлік құралдардың жөндеу және техникалық пайладануға қатысты әдістемелік, нормативтік және басқа да басқарушылық құжаттар.</w:t>
            </w:r>
            <w:r>
              <w:br/>
            </w:r>
            <w:r>
              <w:rPr>
                <w:rFonts w:ascii="Times New Roman"/>
                <w:b w:val="false"/>
                <w:i w:val="false"/>
                <w:color w:val="000000"/>
                <w:sz w:val="20"/>
              </w:rPr>
              <w:t>
7. Жоспарлы-алдын алу жөндеу жұмыстарының біріңғай жүйесі.</w:t>
            </w:r>
            <w:r>
              <w:br/>
            </w:r>
            <w:r>
              <w:rPr>
                <w:rFonts w:ascii="Times New Roman"/>
                <w:b w:val="false"/>
                <w:i w:val="false"/>
                <w:color w:val="000000"/>
                <w:sz w:val="20"/>
              </w:rPr>
              <w:t xml:space="preserve">
8. Автокөлік құралдарының техникалық жағдайын диагностикалау мен бақылаудың әдістері.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Командалық жұмысты ұйымдастыру.</w:t>
            </w:r>
            <w:r>
              <w:br/>
            </w:r>
            <w:r>
              <w:rPr>
                <w:rFonts w:ascii="Times New Roman"/>
                <w:b w:val="false"/>
                <w:i w:val="false"/>
                <w:color w:val="000000"/>
                <w:sz w:val="20"/>
              </w:rPr>
              <w:t>
Табандылық.</w:t>
            </w:r>
            <w:r>
              <w:br/>
            </w:r>
            <w:r>
              <w:rPr>
                <w:rFonts w:ascii="Times New Roman"/>
                <w:b w:val="false"/>
                <w:i w:val="false"/>
                <w:color w:val="000000"/>
                <w:sz w:val="20"/>
              </w:rPr>
              <w:t>
Жұмыс қабілеттілігі.</w:t>
            </w:r>
            <w:r>
              <w:br/>
            </w:r>
            <w:r>
              <w:rPr>
                <w:rFonts w:ascii="Times New Roman"/>
                <w:b w:val="false"/>
                <w:i w:val="false"/>
                <w:color w:val="000000"/>
                <w:sz w:val="20"/>
              </w:rPr>
              <w:t>
Жігерлілік.</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басқа кәсіптермен байланысы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 жөндеу жөніндегі механик;</w:t>
            </w:r>
            <w:r>
              <w:br/>
            </w:r>
            <w:r>
              <w:rPr>
                <w:rFonts w:ascii="Times New Roman"/>
                <w:b w:val="false"/>
                <w:i w:val="false"/>
                <w:color w:val="000000"/>
                <w:sz w:val="20"/>
              </w:rPr>
              <w:t>
Бақылап-өткізу бекетінің инженер-механигі.</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«Пайдалану мен жөндеуді ұйымдастыру жөніндегі инженер»</w:t>
            </w:r>
            <w:r>
              <w:br/>
            </w:r>
            <w:r>
              <w:rPr>
                <w:rFonts w:ascii="Times New Roman"/>
                <w:b/>
                <w:i w:val="false"/>
                <w:color w:val="000000"/>
                <w:sz w:val="20"/>
              </w:rPr>
              <w:t>
КӘСІП КАРТОЧКАСЫ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мен жөндеуді ұйымдастыру жөніндегі инженер</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(немесе жоғарғы оқу орнынан кейінгі) білім</w:t>
            </w:r>
          </w:p>
        </w:tc>
      </w:tr>
      <w:tr>
        <w:trPr>
          <w:trHeight w:val="60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Автокөлік құралдарын техникалық пайдалану мен жөндеу процесіне басшылық ету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функциясы</w:t>
            </w:r>
          </w:p>
          <w:p>
            <w:pPr>
              <w:spacing w:after="20"/>
              <w:ind w:left="20"/>
              <w:jc w:val="both"/>
            </w:pPr>
            <w:r>
              <w:rPr>
                <w:rFonts w:ascii="Times New Roman"/>
                <w:b w:val="false"/>
                <w:i w:val="false"/>
                <w:color w:val="000000"/>
                <w:sz w:val="20"/>
              </w:rPr>
              <w:t>Автокөлік құралдарын техникалық пайдалану мен жөндеу процесіне басшылық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Шеберлігі мен дағдылары:</w:t>
            </w:r>
            <w:r>
              <w:br/>
            </w:r>
            <w:r>
              <w:rPr>
                <w:rFonts w:ascii="Times New Roman"/>
                <w:b w:val="false"/>
                <w:i w:val="false"/>
                <w:color w:val="000000"/>
                <w:sz w:val="20"/>
              </w:rPr>
              <w:t>
1. Автокөлік құралы пайдаланудың, оның ішінде тасымалдың ауысымдық-тәуліктік жоспарлары-кестесін құру.</w:t>
            </w:r>
            <w:r>
              <w:br/>
            </w:r>
            <w:r>
              <w:rPr>
                <w:rFonts w:ascii="Times New Roman"/>
                <w:b w:val="false"/>
                <w:i w:val="false"/>
                <w:color w:val="000000"/>
                <w:sz w:val="20"/>
              </w:rPr>
              <w:t>
2. Автокөлік құралын техникалық пайдалану бойынша регламенттерді практикалық қолдану дағдысы.</w:t>
            </w:r>
            <w:r>
              <w:br/>
            </w:r>
            <w:r>
              <w:rPr>
                <w:rFonts w:ascii="Times New Roman"/>
                <w:b w:val="false"/>
                <w:i w:val="false"/>
                <w:color w:val="000000"/>
                <w:sz w:val="20"/>
              </w:rPr>
              <w:t>
3. Автокөлік құралдарына техникалық қызмет көрсету бойынша кестенің орындалуын бақылау.</w:t>
            </w:r>
            <w:r>
              <w:br/>
            </w:r>
            <w:r>
              <w:rPr>
                <w:rFonts w:ascii="Times New Roman"/>
                <w:b w:val="false"/>
                <w:i w:val="false"/>
                <w:color w:val="000000"/>
                <w:sz w:val="20"/>
              </w:rPr>
              <w:t>
4. Автокөлік құралдарының жөндеу жұмыстарының көлемі мен сапасын анықтау және талдау, пайдалану мен жөндеу жұмыстарының мерзімдерін ұзарту бойынша ұсыныстарды әзірлеу.</w:t>
            </w:r>
            <w:r>
              <w:br/>
            </w:r>
            <w:r>
              <w:rPr>
                <w:rFonts w:ascii="Times New Roman"/>
                <w:b w:val="false"/>
                <w:i w:val="false"/>
                <w:color w:val="000000"/>
                <w:sz w:val="20"/>
              </w:rPr>
              <w:t>
5. Автокөлік құралдарын техникалық пайдалану мен жөндеудің жаңа әдістерін енгізу бойынша техникалық және ұйымдастырушылық көмекті көрсету.</w:t>
            </w:r>
            <w:r>
              <w:br/>
            </w:r>
            <w:r>
              <w:rPr>
                <w:rFonts w:ascii="Times New Roman"/>
                <w:b w:val="false"/>
                <w:i w:val="false"/>
                <w:color w:val="000000"/>
                <w:sz w:val="20"/>
              </w:rPr>
              <w:t>
6. Автокөліктің техникалық жағдайы бойынша бақылаушы органдардың ұйғарымдарының, ұсыныстарының және өкімдерінің орындалуына бақылау жасау.</w:t>
            </w:r>
            <w:r>
              <w:br/>
            </w:r>
            <w:r>
              <w:rPr>
                <w:rFonts w:ascii="Times New Roman"/>
                <w:b w:val="false"/>
                <w:i w:val="false"/>
                <w:color w:val="000000"/>
                <w:sz w:val="20"/>
              </w:rPr>
              <w:t>
7. Автокөлік құралының техникалық пайдаланумен байланысты жол-көлік оқиғаларының талдау, жұмыстарды қауіпсіз жүргізу бойынша міндеттері мен нормативтік-техникалық құжаттар бойынша білімдерін тексеру.</w:t>
            </w:r>
            <w:r>
              <w:br/>
            </w:r>
            <w:r>
              <w:rPr>
                <w:rFonts w:ascii="Times New Roman"/>
                <w:b w:val="false"/>
                <w:i w:val="false"/>
                <w:color w:val="000000"/>
                <w:sz w:val="20"/>
              </w:rPr>
              <w:t>
8. Автокөлік құралдармен қауіпсіз қолдануымен байланысты тәуекелдерді бағалау, пайдалану қауіпсіздігіне әсер ететін анықталған техникалық кемшіліктерді жою бойынша іс-шараларды құрастыру.</w:t>
            </w:r>
            <w:r>
              <w:br/>
            </w:r>
            <w:r>
              <w:rPr>
                <w:rFonts w:ascii="Times New Roman"/>
                <w:b w:val="false"/>
                <w:i w:val="false"/>
                <w:color w:val="000000"/>
                <w:sz w:val="20"/>
              </w:rPr>
              <w:t>
9. Автокөлік құралының техникалық жағдайына бағалау өткізу мақсатында тексеріп қарауды ұйымдастыру.</w:t>
            </w:r>
            <w:r>
              <w:br/>
            </w:r>
            <w:r>
              <w:rPr>
                <w:rFonts w:ascii="Times New Roman"/>
                <w:b w:val="false"/>
                <w:i w:val="false"/>
                <w:color w:val="000000"/>
                <w:sz w:val="20"/>
              </w:rPr>
              <w:t>
10. Жүргізушілердің еңбек және демалыс тәртібін сақтауын қадағалау.</w:t>
            </w:r>
            <w:r>
              <w:br/>
            </w:r>
            <w:r>
              <w:rPr>
                <w:rFonts w:ascii="Times New Roman"/>
                <w:b w:val="false"/>
                <w:i w:val="false"/>
                <w:color w:val="000000"/>
                <w:sz w:val="20"/>
              </w:rPr>
              <w:t>
11. Жол-көлік оқиғаларының алдын-алу бойынша, жүргізушілердің техникалық білім деңгейін жоғарлату, олардың өндірістік және еңбек тәртібін нығайту бойынша іс-шаралар өткізу дағдысы.</w:t>
            </w:r>
            <w:r>
              <w:br/>
            </w:r>
            <w:r>
              <w:rPr>
                <w:rFonts w:ascii="Times New Roman"/>
                <w:b w:val="false"/>
                <w:i w:val="false"/>
                <w:color w:val="000000"/>
                <w:sz w:val="20"/>
              </w:rPr>
              <w:t>
12. Автокөлік құралдарын қажетті қосалқы бөлшектермен және материалдармен қамтамасыз ету.</w:t>
            </w:r>
            <w:r>
              <w:br/>
            </w:r>
            <w:r>
              <w:rPr>
                <w:rFonts w:ascii="Times New Roman"/>
                <w:b w:val="false"/>
                <w:i w:val="false"/>
                <w:color w:val="000000"/>
                <w:sz w:val="20"/>
              </w:rPr>
              <w:t xml:space="preserve">
13. Автокөлік құралдырын техникалық пайдалану мен жөндеу бойынша басшылық құжаттардың сақталуын қадағалау.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br/>
            </w:r>
            <w:r>
              <w:rPr>
                <w:rFonts w:ascii="Times New Roman"/>
                <w:b w:val="false"/>
                <w:i w:val="false"/>
                <w:color w:val="000000"/>
                <w:sz w:val="20"/>
              </w:rPr>
              <w:t>
1. «Жол қозғалысы туралы» 2014 жылғы 17 сәуірдегі Қазақстан Республикасының Заңы.</w:t>
            </w:r>
            <w:r>
              <w:br/>
            </w:r>
            <w:r>
              <w:rPr>
                <w:rFonts w:ascii="Times New Roman"/>
                <w:b w:val="false"/>
                <w:i w:val="false"/>
                <w:color w:val="000000"/>
                <w:sz w:val="20"/>
              </w:rPr>
              <w:t>
2.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23-10) тармақшасына сәйкес құзыретті орган бекітетін автокөлік құралдарын техникалық пайдалану қағидасы.</w:t>
            </w:r>
            <w:r>
              <w:br/>
            </w:r>
            <w:r>
              <w:rPr>
                <w:rFonts w:ascii="Times New Roman"/>
                <w:b w:val="false"/>
                <w:i w:val="false"/>
                <w:color w:val="000000"/>
                <w:sz w:val="20"/>
              </w:rPr>
              <w:t>
3.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23-5) тармақшасына сәйкес құзыретті орган бекітетін Қазақстан Республикасының автомобиль жолдары бойынша қозғалуға арналған автокөлік құралдарының рұқсат етілген параметрлері.</w:t>
            </w:r>
            <w:r>
              <w:br/>
            </w:r>
            <w:r>
              <w:rPr>
                <w:rFonts w:ascii="Times New Roman"/>
                <w:b w:val="false"/>
                <w:i w:val="false"/>
                <w:color w:val="000000"/>
                <w:sz w:val="20"/>
              </w:rPr>
              <w:t>
4.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23-6) тармақшасына сәйкес құзыретті орган бекітетін жүргізушілердің еңбегін және демалысын, сондай-ақ тахографты қолдану ұйымдыстыру қағидасы.</w:t>
            </w:r>
            <w:r>
              <w:br/>
            </w:r>
            <w:r>
              <w:rPr>
                <w:rFonts w:ascii="Times New Roman"/>
                <w:b w:val="false"/>
                <w:i w:val="false"/>
                <w:color w:val="000000"/>
                <w:sz w:val="20"/>
              </w:rPr>
              <w:t>
5.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23-14) тармақшасына сәйкес құзыретті орган бекітетін Қазақстан Республикасының аумағында ірі габаритті жән ауыр салмақтағы жүктерді тасымалдау мен жүзеге асыру қағидасы.</w:t>
            </w:r>
            <w:r>
              <w:br/>
            </w:r>
            <w:r>
              <w:rPr>
                <w:rFonts w:ascii="Times New Roman"/>
                <w:b w:val="false"/>
                <w:i w:val="false"/>
                <w:color w:val="000000"/>
                <w:sz w:val="20"/>
              </w:rPr>
              <w:t>
6.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23-9) тармақшасына сәйкес құзыретті орган бекітетін жүктерді автомобиль көлігімен тасымалдау қағидасы.</w:t>
            </w:r>
            <w:r>
              <w:br/>
            </w:r>
            <w:r>
              <w:rPr>
                <w:rFonts w:ascii="Times New Roman"/>
                <w:b w:val="false"/>
                <w:i w:val="false"/>
                <w:color w:val="000000"/>
                <w:sz w:val="20"/>
              </w:rPr>
              <w:t>
7. Еңбек қауіпсіздігіне қатысты бөлігіндегі Қазақстан Республикасының 2007 жылғы 15 мамырындағы </w:t>
            </w:r>
            <w:r>
              <w:rPr>
                <w:rFonts w:ascii="Times New Roman"/>
                <w:b w:val="false"/>
                <w:i w:val="false"/>
                <w:color w:val="000000"/>
                <w:sz w:val="20"/>
              </w:rPr>
              <w:t>Еңбек Кодексі</w:t>
            </w:r>
            <w:r>
              <w:rPr>
                <w:rFonts w:ascii="Times New Roman"/>
                <w:b w:val="false"/>
                <w:i w:val="false"/>
                <w:color w:val="000000"/>
                <w:sz w:val="20"/>
              </w:rPr>
              <w:t>.</w:t>
            </w:r>
            <w:r>
              <w:br/>
            </w:r>
            <w:r>
              <w:rPr>
                <w:rFonts w:ascii="Times New Roman"/>
                <w:b w:val="false"/>
                <w:i w:val="false"/>
                <w:color w:val="000000"/>
                <w:sz w:val="20"/>
              </w:rPr>
              <w:t>
8. Автокөлік құралдарының жіктелуі, негізгі сипаттамалары және техникалық көрсеткіштері.</w:t>
            </w:r>
            <w:r>
              <w:br/>
            </w:r>
            <w:r>
              <w:rPr>
                <w:rFonts w:ascii="Times New Roman"/>
                <w:b w:val="false"/>
                <w:i w:val="false"/>
                <w:color w:val="000000"/>
                <w:sz w:val="20"/>
              </w:rPr>
              <w:t xml:space="preserve">
9. Еңбекті қорғаудың, техника қауіпсіздігінің, өндірістік санитарияның және өрт қауіпсіздігінің ережесі мен нормалары.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жұмысының нәтижесіне деген жауапкершіліктің жоғарғы деңгейі.</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басқа кәсіптермен байланысы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p>
            <w:pPr>
              <w:spacing w:after="20"/>
              <w:ind w:left="20"/>
              <w:jc w:val="both"/>
            </w:pPr>
            <w:r>
              <w:rPr>
                <w:rFonts w:ascii="Times New Roman"/>
                <w:b w:val="false"/>
                <w:i w:val="false"/>
                <w:color w:val="000000"/>
                <w:sz w:val="20"/>
              </w:rPr>
              <w:t>2149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2145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 жөніндегі инженер;</w:t>
            </w:r>
          </w:p>
          <w:p>
            <w:pPr>
              <w:spacing w:after="20"/>
              <w:ind w:left="20"/>
              <w:jc w:val="both"/>
            </w:pPr>
            <w:r>
              <w:rPr>
                <w:rFonts w:ascii="Times New Roman"/>
                <w:b w:val="false"/>
                <w:i w:val="false"/>
                <w:color w:val="000000"/>
                <w:sz w:val="20"/>
              </w:rPr>
              <w:t>Тасымалды ұйымдастыру жөніндегі инженер;</w:t>
            </w:r>
            <w:r>
              <w:br/>
            </w:r>
            <w:r>
              <w:rPr>
                <w:rFonts w:ascii="Times New Roman"/>
                <w:b w:val="false"/>
                <w:i w:val="false"/>
                <w:color w:val="000000"/>
                <w:sz w:val="20"/>
              </w:rPr>
              <w:t>
Көлік құралы жөніндегі инженер;</w:t>
            </w:r>
          </w:p>
          <w:p>
            <w:pPr>
              <w:spacing w:after="20"/>
              <w:ind w:left="20"/>
              <w:jc w:val="both"/>
            </w:pPr>
            <w:r>
              <w:rPr>
                <w:rFonts w:ascii="Times New Roman"/>
                <w:b w:val="false"/>
                <w:i w:val="false"/>
                <w:color w:val="000000"/>
                <w:sz w:val="20"/>
              </w:rPr>
              <w:t>Өндіруді дайындау бойынша инженер; Техникалық қызмет көрсету жұмыстары жөніндегі инженер</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«Жанар-жағармай материалдары жөніндегі инженер»</w:t>
            </w:r>
            <w:r>
              <w:br/>
            </w:r>
            <w:r>
              <w:rPr>
                <w:rFonts w:ascii="Times New Roman"/>
                <w:b/>
                <w:i w:val="false"/>
                <w:color w:val="000000"/>
                <w:sz w:val="20"/>
              </w:rPr>
              <w:t>
КӘСІП КАРТОЧКАСЫ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Жанар-жағармай материалдары жөніндегі инженер</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мамандық бойынша жоғары (жоғарыдан кейінгі) білім</w:t>
            </w:r>
          </w:p>
        </w:tc>
      </w:tr>
      <w:tr>
        <w:trPr>
          <w:trHeight w:val="585" w:hRule="atLeast"/>
        </w:trPr>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Жанар-жағармай материалдары мен арнайы сұйықтықтарды қабылдауды, сақтауды, есепте алу мен беруін қамтамасыз ету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Жанар-жағармай материалдарын пайдалану бойынша бақылау-тексеру жұмыстарын ұйымдастыру.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еңбек функциясы </w:t>
            </w:r>
          </w:p>
          <w:p>
            <w:pPr>
              <w:spacing w:after="20"/>
              <w:ind w:left="20"/>
              <w:jc w:val="both"/>
            </w:pPr>
            <w:r>
              <w:rPr>
                <w:rFonts w:ascii="Times New Roman"/>
                <w:b w:val="false"/>
                <w:i w:val="false"/>
                <w:color w:val="000000"/>
                <w:sz w:val="20"/>
              </w:rPr>
              <w:t xml:space="preserve">Жанар-жағармай материалдары мен арнайы сұйықтықтарды қабылдауды, сақтауды, есепте алу мен беруін қамтамасыз ету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Шеберлігі мен дағдылары:</w:t>
            </w:r>
            <w:r>
              <w:br/>
            </w:r>
            <w:r>
              <w:rPr>
                <w:rFonts w:ascii="Times New Roman"/>
                <w:b w:val="false"/>
                <w:i w:val="false"/>
                <w:color w:val="000000"/>
                <w:sz w:val="20"/>
              </w:rPr>
              <w:t>
1. Жанар және жағармай материалдарының сынамасын алып іріктей білу.</w:t>
            </w:r>
            <w:r>
              <w:br/>
            </w:r>
            <w:r>
              <w:rPr>
                <w:rFonts w:ascii="Times New Roman"/>
                <w:b w:val="false"/>
                <w:i w:val="false"/>
                <w:color w:val="000000"/>
                <w:sz w:val="20"/>
              </w:rPr>
              <w:t>
2. Экологиялық талаптар, еңбекті қорғау және өрт қауіпсіздігі ережелерін сақтап, жанар-жағармай материалдардың сақтауын қамтамасыз ету.</w:t>
            </w:r>
            <w:r>
              <w:br/>
            </w:r>
            <w:r>
              <w:rPr>
                <w:rFonts w:ascii="Times New Roman"/>
                <w:b w:val="false"/>
                <w:i w:val="false"/>
                <w:color w:val="000000"/>
                <w:sz w:val="20"/>
              </w:rPr>
              <w:t>
3. Жанар-жағармай материалдарына қажеттілік бойынша автошаруашылық қажеттілігін талдау және жанар-жағармаймен қамтамасыз ету бойынша өзге де ұйымдармен қарым-қатынас жасау.</w:t>
            </w:r>
            <w:r>
              <w:br/>
            </w:r>
            <w:r>
              <w:rPr>
                <w:rFonts w:ascii="Times New Roman"/>
                <w:b w:val="false"/>
                <w:i w:val="false"/>
                <w:color w:val="000000"/>
                <w:sz w:val="20"/>
              </w:rPr>
              <w:t>
4. Жанар-жағармай материалдарының жоғалуын болдырмайтын оларды қолдану, сақтау және беру кезіндегі арнайы-техникалық жабдықтармен және жағармайлармен жұмыс кезіндегі ережені сақтау бойынша өрт қауіпсіздігі іс-шараларын әзірлеу және өткізе білу дағдысы.</w:t>
            </w:r>
            <w:r>
              <w:br/>
            </w:r>
            <w:r>
              <w:rPr>
                <w:rFonts w:ascii="Times New Roman"/>
                <w:b w:val="false"/>
                <w:i w:val="false"/>
                <w:color w:val="000000"/>
                <w:sz w:val="20"/>
              </w:rPr>
              <w:t>
5. Пайдаланылған мұнай өнімдерін және пайдаланылған салқындақтыш сұйықтықтарды жинау мен тапсыруды ұйымдастыра білу</w:t>
            </w:r>
            <w:r>
              <w:br/>
            </w:r>
            <w:r>
              <w:rPr>
                <w:rFonts w:ascii="Times New Roman"/>
                <w:b w:val="false"/>
                <w:i w:val="false"/>
                <w:color w:val="000000"/>
                <w:sz w:val="20"/>
              </w:rPr>
              <w:t xml:space="preserve">
6. Жанар-жағармай материалдарын есепке алу және олардың қозғалысын туралы есептілік беру, олардың санын түгендеу, белгіленген құжаттарды дұрыс жүргізу.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Білімі:</w:t>
            </w:r>
            <w:r>
              <w:br/>
            </w:r>
            <w:r>
              <w:rPr>
                <w:rFonts w:ascii="Times New Roman"/>
                <w:b w:val="false"/>
                <w:i w:val="false"/>
                <w:color w:val="000000"/>
                <w:sz w:val="20"/>
              </w:rPr>
              <w:t>
1. Автошаруашылықты жанар-жағармай материалдарымен қамтамасыз ету тәртібіне қатысты әдістеме және нормативтік құжаттары.</w:t>
            </w:r>
            <w:r>
              <w:br/>
            </w:r>
            <w:r>
              <w:rPr>
                <w:rFonts w:ascii="Times New Roman"/>
                <w:b w:val="false"/>
                <w:i w:val="false"/>
                <w:color w:val="000000"/>
                <w:sz w:val="20"/>
              </w:rPr>
              <w:t>
2. Жанар-жағармай материалдары шығыстарының және автокөлікті күтіп ұстауға арналған шығыстардың нормалары.</w:t>
            </w:r>
            <w:r>
              <w:br/>
            </w:r>
            <w:r>
              <w:rPr>
                <w:rFonts w:ascii="Times New Roman"/>
                <w:b w:val="false"/>
                <w:i w:val="false"/>
                <w:color w:val="000000"/>
                <w:sz w:val="20"/>
              </w:rPr>
              <w:t>
3. Жанар-жағармай түрлері, олардың сипаттамалары, ерекшеліктері және оларға қойылатын талаптар.</w:t>
            </w:r>
            <w:r>
              <w:br/>
            </w:r>
            <w:r>
              <w:rPr>
                <w:rFonts w:ascii="Times New Roman"/>
                <w:b w:val="false"/>
                <w:i w:val="false"/>
                <w:color w:val="000000"/>
                <w:sz w:val="20"/>
              </w:rPr>
              <w:t>
4. Қоймалық және май құю жабдықтарын пайдалану ережесі.</w:t>
            </w:r>
            <w:r>
              <w:br/>
            </w:r>
            <w:r>
              <w:rPr>
                <w:rFonts w:ascii="Times New Roman"/>
                <w:b w:val="false"/>
                <w:i w:val="false"/>
                <w:color w:val="000000"/>
                <w:sz w:val="20"/>
              </w:rPr>
              <w:t>
5. Өндірісті, еңбекті және басқаруды ұйымдастыру негіздері.</w:t>
            </w:r>
            <w:r>
              <w:br/>
            </w:r>
            <w:r>
              <w:rPr>
                <w:rFonts w:ascii="Times New Roman"/>
                <w:b w:val="false"/>
                <w:i w:val="false"/>
                <w:color w:val="000000"/>
                <w:sz w:val="20"/>
              </w:rPr>
              <w:t>
6. Еңбекті қорғау, өнеркәсіптік және экологиялық қауіпсіздік, өндірістік санитария және өрт қауіпсіздігі қағидалары.</w:t>
            </w:r>
            <w:r>
              <w:br/>
            </w:r>
            <w:r>
              <w:rPr>
                <w:rFonts w:ascii="Times New Roman"/>
                <w:b w:val="false"/>
                <w:i w:val="false"/>
                <w:color w:val="000000"/>
                <w:sz w:val="20"/>
              </w:rPr>
              <w:t>
7. Жанар-жағармай материалдарының сапасын бақылау әдістері.</w:t>
            </w:r>
            <w:r>
              <w:br/>
            </w:r>
            <w:r>
              <w:rPr>
                <w:rFonts w:ascii="Times New Roman"/>
                <w:b w:val="false"/>
                <w:i w:val="false"/>
                <w:color w:val="000000"/>
                <w:sz w:val="20"/>
              </w:rPr>
              <w:t xml:space="preserve">
8. Оргтехникамен жұмыс істеу негіздері.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еңбек функциясы</w:t>
            </w:r>
          </w:p>
          <w:p>
            <w:pPr>
              <w:spacing w:after="20"/>
              <w:ind w:left="20"/>
              <w:jc w:val="both"/>
            </w:pPr>
            <w:r>
              <w:rPr>
                <w:rFonts w:ascii="Times New Roman"/>
                <w:b w:val="false"/>
                <w:i w:val="false"/>
                <w:color w:val="000000"/>
                <w:sz w:val="20"/>
              </w:rPr>
              <w:t xml:space="preserve">Жанар-жағармай материалдарын пайдалану бойынша бақылау-тексеру жұмыстарын ұйымдастыру.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Шеберлігі мен дағдылары:</w:t>
            </w:r>
            <w:r>
              <w:br/>
            </w:r>
            <w:r>
              <w:rPr>
                <w:rFonts w:ascii="Times New Roman"/>
                <w:b w:val="false"/>
                <w:i w:val="false"/>
                <w:color w:val="000000"/>
                <w:sz w:val="20"/>
              </w:rPr>
              <w:t>
1. Үлестік және желілік нормалар бойынша жанармайдың шығыстарын, бөлімшелердің жанармайды пайдалану лимиттерін сақталуын қадағалау.</w:t>
            </w:r>
            <w:r>
              <w:br/>
            </w:r>
            <w:r>
              <w:rPr>
                <w:rFonts w:ascii="Times New Roman"/>
                <w:b w:val="false"/>
                <w:i w:val="false"/>
                <w:color w:val="000000"/>
                <w:sz w:val="20"/>
              </w:rPr>
              <w:t>
2. Жанар-жағармай материалдардың сақталу және пайдалану процестер технологиясының бұзылуын анықтау.</w:t>
            </w:r>
            <w:r>
              <w:br/>
            </w:r>
            <w:r>
              <w:rPr>
                <w:rFonts w:ascii="Times New Roman"/>
                <w:b w:val="false"/>
                <w:i w:val="false"/>
                <w:color w:val="000000"/>
                <w:sz w:val="20"/>
              </w:rPr>
              <w:t>
3. Қоймалардағы жанар-жағармай материалдарының қалдықтарын алу, қоймаларды, жанармай- және май тарататын бекеттерді жанар-жағармаймен жабдықтау жағдайын бақылау дағдысы.</w:t>
            </w:r>
            <w:r>
              <w:br/>
            </w:r>
            <w:r>
              <w:rPr>
                <w:rFonts w:ascii="Times New Roman"/>
                <w:b w:val="false"/>
                <w:i w:val="false"/>
                <w:color w:val="000000"/>
                <w:sz w:val="20"/>
              </w:rPr>
              <w:t>
4. Жанар-жағармай материалдарының шығыстары бойынша бекітілген есептілікті жүргізу дағдысы.</w:t>
            </w:r>
            <w:r>
              <w:br/>
            </w:r>
            <w:r>
              <w:rPr>
                <w:rFonts w:ascii="Times New Roman"/>
                <w:b w:val="false"/>
                <w:i w:val="false"/>
                <w:color w:val="000000"/>
                <w:sz w:val="20"/>
              </w:rPr>
              <w:t>
5. Қызметкерлермен еңбекті қорғау және өрт қауіпсіздігі ережелерінің сақталуын бақылау дағдысы.</w:t>
            </w:r>
            <w:r>
              <w:br/>
            </w:r>
            <w:r>
              <w:rPr>
                <w:rFonts w:ascii="Times New Roman"/>
                <w:b w:val="false"/>
                <w:i w:val="false"/>
                <w:color w:val="000000"/>
                <w:sz w:val="20"/>
              </w:rPr>
              <w:t>
6. Жанар-жағармай материалдарын үнемдеп шығындау бойынша ұсыныстар әзірлеуді білу.</w:t>
            </w:r>
            <w:r>
              <w:br/>
            </w:r>
            <w:r>
              <w:rPr>
                <w:rFonts w:ascii="Times New Roman"/>
                <w:b w:val="false"/>
                <w:i w:val="false"/>
                <w:color w:val="000000"/>
                <w:sz w:val="20"/>
              </w:rPr>
              <w:t xml:space="preserve">
7. Жанар-жағармай материалдарының сапасы мен сақталуын бақылау бойынша автошаруашылық қызметкерлеріне арналған техникалық оқуларды өткізу.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Білімдері:</w:t>
            </w:r>
            <w:r>
              <w:br/>
            </w:r>
            <w:r>
              <w:rPr>
                <w:rFonts w:ascii="Times New Roman"/>
                <w:b w:val="false"/>
                <w:i w:val="false"/>
                <w:color w:val="000000"/>
                <w:sz w:val="20"/>
              </w:rPr>
              <w:t>
1. Жанар-жағармай материалдар шығындарының және автокөлікті күтіп ұстауға арналған шығындарының нормалары.</w:t>
            </w:r>
            <w:r>
              <w:br/>
            </w:r>
            <w:r>
              <w:rPr>
                <w:rFonts w:ascii="Times New Roman"/>
                <w:b w:val="false"/>
                <w:i w:val="false"/>
                <w:color w:val="000000"/>
                <w:sz w:val="20"/>
              </w:rPr>
              <w:t>
2. «Автомобиль көлігі туралы» 2003 жылғы 4 шілдедегі Қазақстан Республикасының Заңының </w:t>
            </w:r>
            <w:r>
              <w:rPr>
                <w:rFonts w:ascii="Times New Roman"/>
                <w:b w:val="false"/>
                <w:i w:val="false"/>
                <w:color w:val="000000"/>
                <w:sz w:val="20"/>
              </w:rPr>
              <w:t>13 бабының</w:t>
            </w:r>
            <w:r>
              <w:rPr>
                <w:rFonts w:ascii="Times New Roman"/>
                <w:b w:val="false"/>
                <w:i w:val="false"/>
                <w:color w:val="000000"/>
                <w:sz w:val="20"/>
              </w:rPr>
              <w:t xml:space="preserve"> 23-10) тармақшасына сәйкес құзыретті орган бекітетін автокөлік құралдарын техникалық пайдалану қағидасы.</w:t>
            </w:r>
            <w:r>
              <w:br/>
            </w:r>
            <w:r>
              <w:rPr>
                <w:rFonts w:ascii="Times New Roman"/>
                <w:b w:val="false"/>
                <w:i w:val="false"/>
                <w:color w:val="000000"/>
                <w:sz w:val="20"/>
              </w:rPr>
              <w:t>
3. Еңбек қауіпсіздігіне қатысты бөлігіндегі Қазақстан Республикасының еңбек заңнамасы.</w:t>
            </w:r>
            <w:r>
              <w:br/>
            </w:r>
            <w:r>
              <w:rPr>
                <w:rFonts w:ascii="Times New Roman"/>
                <w:b w:val="false"/>
                <w:i w:val="false"/>
                <w:color w:val="000000"/>
                <w:sz w:val="20"/>
              </w:rPr>
              <w:t>
4. Еңбекті қорғау, өнеркәсіптік және экологиялық қауіпсізідік, өндірістік санитария және өрт қауіпсіздігі қағидалары.</w:t>
            </w:r>
            <w:r>
              <w:br/>
            </w:r>
            <w:r>
              <w:rPr>
                <w:rFonts w:ascii="Times New Roman"/>
                <w:b w:val="false"/>
                <w:i w:val="false"/>
                <w:color w:val="000000"/>
                <w:sz w:val="20"/>
              </w:rPr>
              <w:t>
5. Қоршаған ортаны қорғау ережелері.</w:t>
            </w:r>
            <w:r>
              <w:br/>
            </w:r>
            <w:r>
              <w:rPr>
                <w:rFonts w:ascii="Times New Roman"/>
                <w:b w:val="false"/>
                <w:i w:val="false"/>
                <w:color w:val="000000"/>
                <w:sz w:val="20"/>
              </w:rPr>
              <w:t>
6. Жанар-жағармай материалдарымен байланысты құжаттарды құру жөніндегі регламенті.</w:t>
            </w:r>
            <w:r>
              <w:br/>
            </w:r>
            <w:r>
              <w:rPr>
                <w:rFonts w:ascii="Times New Roman"/>
                <w:b w:val="false"/>
                <w:i w:val="false"/>
                <w:color w:val="000000"/>
                <w:sz w:val="20"/>
              </w:rPr>
              <w:t xml:space="preserve">
7. Тауар-материалық құндылықтардың қозғалысымен байланысты мүлікке түгендеуді және шаруашылық операцияларды, құжат айналымын ұйымдастыруды және құжаттарды операциялық рәсімдеуді өткізу тәртібі.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құзыреттіліктерге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Жауапкершілік.</w:t>
            </w:r>
            <w:r>
              <w:br/>
            </w:r>
            <w:r>
              <w:rPr>
                <w:rFonts w:ascii="Times New Roman"/>
                <w:b w:val="false"/>
                <w:i w:val="false"/>
                <w:color w:val="000000"/>
                <w:sz w:val="20"/>
              </w:rPr>
              <w:t>
Жігерлілік.</w:t>
            </w:r>
            <w:r>
              <w:br/>
            </w:r>
            <w:r>
              <w:rPr>
                <w:rFonts w:ascii="Times New Roman"/>
                <w:b w:val="false"/>
                <w:i w:val="false"/>
                <w:color w:val="000000"/>
                <w:sz w:val="20"/>
              </w:rPr>
              <w:t>
Көсемдік.</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бойынша басқа кәсіптермен байланысы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Инспектор-инженер;</w:t>
            </w:r>
            <w:r>
              <w:br/>
            </w:r>
            <w:r>
              <w:rPr>
                <w:rFonts w:ascii="Times New Roman"/>
                <w:b w:val="false"/>
                <w:i w:val="false"/>
                <w:color w:val="000000"/>
                <w:sz w:val="20"/>
              </w:rPr>
              <w:t>
Өндірісті дайындау бойынша инженер</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Кәсіби стандарттың техникалық деректері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Әзерленген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 жүйелік зерттеулер компаниясы» жауапкершілігі шектеулі серіктестігі</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 номері мен шыққан жылы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нұсқа, 2014 жыл</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қайта қарау мерзімі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