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2a2f" w14:textId="4ef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автотұрақтарға (паркингтерге) бөлінген жер үшін салықтың базалық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11 желтоқсандағы № 307/45-V шешімі. Астана қаласының Әділет департаментінде 2015 жылғы 16 қаңтарда № 877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 386-бабының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қаласындағы автотұрақтардың (паркингтердің) санаты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Автотұрақтардың (паркингтердің) санатына қарай Астана қаласында автотұрақтарға (паркингтерге) бөлінген жер үшін салықтың базалық ставкаларының мөлшері белгіленсін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қаласындағы автотұрақтардың (паркингтердің)</w:t>
      </w:r>
      <w:r>
        <w:br/>
      </w:r>
      <w:r>
        <w:rPr>
          <w:rFonts w:ascii="Times New Roman"/>
          <w:b/>
          <w:i w:val="false"/>
          <w:color w:val="000000"/>
        </w:rPr>
        <w:t>
санаты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8890"/>
        <w:gridCol w:w="406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Автотұрақтардың (паркингтердің) үлгілері мен түрлері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Автотұрақтардың (паркингтердің) санаты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негізде көлік құралдарын сақтау жөнінде қызмет көрсету үшін пайдаланылатын автотұрақтар (паркингтер)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санат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негізде көлік құралдарын сақтау үшін пайдаланылатын автотұрақтар (паркингтер)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Кідіртілген көлікті сақтау үшін пайдаланылатын автотұрақтар (паркингтер)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санат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</w:t>
      </w:r>
      <w:r>
        <w:br/>
      </w:r>
      <w:r>
        <w:rPr>
          <w:rFonts w:ascii="Times New Roman"/>
          <w:b/>
          <w:i w:val="false"/>
          <w:color w:val="000000"/>
        </w:rPr>
        <w:t>
Астана қаласында автотұрақтарға (паркингтерге) бөлінген</w:t>
      </w:r>
      <w:r>
        <w:br/>
      </w:r>
      <w:r>
        <w:rPr>
          <w:rFonts w:ascii="Times New Roman"/>
          <w:b/>
          <w:i w:val="false"/>
          <w:color w:val="000000"/>
        </w:rPr>
        <w:t>
жер үшін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3638"/>
        <w:gridCol w:w="3418"/>
        <w:gridCol w:w="3200"/>
      </w:tblGrid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Автотұрақтың (паркингтің) санаты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қоры, оның ішінде құрылыстар мен құрылғылар орналасқан жерді қоспағанда Астана қаласындағы жердің базалық ставкасы 1 ш.м үшін (теңге)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Салық кодексі 386-бабының 3-тармағына сәйкес автотұрақтарға (паркингтерге) бөлінген жер үшін базалық ставкалардың ұлғайтылған мөлшері (есе)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Ұлғайтылған мөлшерді ескерумен Астана қаласында автотұрақтарға (паркингтерге) бөлінген жер үшін базалық ставка (теңге)
</w:t>
            </w:r>
          </w:p>
        </w:tc>
      </w:tr>
      <w:tr>
        <w:trPr>
          <w:trHeight w:val="135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санат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35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</w:tr>
      <w:tr>
        <w:trPr>
          <w:trHeight w:val="135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санат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