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57a74b" w14:textId="457a74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"Астана қаласының Энергетика басқармасы" мемлекеттік мекемесі туралы ережені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Астана қаласы әкімдігінің 2014 жылғы 12 қарашадағы № 115-1878 қаулысы. Астана қаласының Әділет департаментінде 2014 жылғы 19 желтоқсанда № 865 болып тіркелді. Күші жойылды - Астана қаласы әкімдігінің 2018 жылғы 28 ақпандағы № 06-400 қаулысымен</w:t>
      </w:r>
    </w:p>
    <w:p>
      <w:pPr>
        <w:spacing w:after="0"/>
        <w:ind w:left="0"/>
        <w:jc w:val="both"/>
      </w:pPr>
      <w:r>
        <w:rPr>
          <w:rFonts w:ascii="Times New Roman"/>
          <w:b w:val="false"/>
          <w:i w:val="false"/>
          <w:color w:val="ff0000"/>
          <w:sz w:val="28"/>
        </w:rPr>
        <w:t xml:space="preserve">
      Ескерту. Күші жойылды - Астана қаласы әкімдігінің 28.02.2018 </w:t>
      </w:r>
      <w:r>
        <w:rPr>
          <w:rFonts w:ascii="Times New Roman"/>
          <w:b w:val="false"/>
          <w:i w:val="false"/>
          <w:color w:val="ff0000"/>
          <w:sz w:val="28"/>
        </w:rPr>
        <w:t>№ 06-400</w:t>
      </w:r>
      <w:r>
        <w:rPr>
          <w:rFonts w:ascii="Times New Roman"/>
          <w:b w:val="false"/>
          <w:i w:val="false"/>
          <w:color w:val="ff0000"/>
          <w:sz w:val="28"/>
        </w:rPr>
        <w:t xml:space="preserve"> (алғашқы ресми жарияланған күнінен кейін қолданысқа енгізіледі) қаулысымен.</w:t>
      </w:r>
    </w:p>
    <w:bookmarkStart w:name="z1" w:id="0"/>
    <w:p>
      <w:pPr>
        <w:spacing w:after="0"/>
        <w:ind w:left="0"/>
        <w:jc w:val="both"/>
      </w:pPr>
      <w:r>
        <w:rPr>
          <w:rFonts w:ascii="Times New Roman"/>
          <w:b w:val="false"/>
          <w:i w:val="false"/>
          <w:color w:val="000000"/>
          <w:sz w:val="28"/>
        </w:rPr>
        <w:t>
      Қазақстан Республикасының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2001 жылғы 23 қаңтардағы және "</w:t>
      </w:r>
      <w:r>
        <w:rPr>
          <w:rFonts w:ascii="Times New Roman"/>
          <w:b w:val="false"/>
          <w:i w:val="false"/>
          <w:color w:val="000000"/>
          <w:sz w:val="28"/>
        </w:rPr>
        <w:t>Қазақстан Республикасының бірқатар заңнамалық актілеріне мемлекеттік басқару деңгейлері арасындағы өкілеттіктерді ажырату мәселелері жөнінде өзгерістер мен толықтырулар енгізу туралы</w:t>
      </w:r>
      <w:r>
        <w:rPr>
          <w:rFonts w:ascii="Times New Roman"/>
          <w:b w:val="false"/>
          <w:i w:val="false"/>
          <w:color w:val="000000"/>
          <w:sz w:val="28"/>
        </w:rPr>
        <w:t xml:space="preserve">" 2014 жылғы 29 қыркүйектегі заңдарына сәйкес Астана қаласының әкімдігі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"Астана қаласының Энергетика басқармасы" мемлекеттік мекемесі туралы ереже </w:t>
      </w:r>
      <w:r>
        <w:rPr>
          <w:rFonts w:ascii="Times New Roman"/>
          <w:b w:val="false"/>
          <w:i w:val="false"/>
          <w:color w:val="000000"/>
          <w:sz w:val="28"/>
        </w:rPr>
        <w:t>қосымшаға</w:t>
      </w:r>
      <w:r>
        <w:rPr>
          <w:rFonts w:ascii="Times New Roman"/>
          <w:b w:val="false"/>
          <w:i w:val="false"/>
          <w:color w:val="000000"/>
          <w:sz w:val="28"/>
        </w:rPr>
        <w:t xml:space="preserve"> сәйкес бекітілсін.</w:t>
      </w:r>
    </w:p>
    <w:bookmarkEnd w:id="1"/>
    <w:bookmarkStart w:name="z3" w:id="2"/>
    <w:p>
      <w:pPr>
        <w:spacing w:after="0"/>
        <w:ind w:left="0"/>
        <w:jc w:val="both"/>
      </w:pPr>
      <w:r>
        <w:rPr>
          <w:rFonts w:ascii="Times New Roman"/>
          <w:b w:val="false"/>
          <w:i w:val="false"/>
          <w:color w:val="000000"/>
          <w:sz w:val="28"/>
        </w:rPr>
        <w:t>
      2. "Астана қаласының Энергетика басқармасы" мемлекеттік мекемесінің басшысы осы қаулыны әділет органдарында мемлекеттік тіркеуді жүргізсін.</w:t>
      </w:r>
    </w:p>
    <w:bookmarkEnd w:id="2"/>
    <w:bookmarkStart w:name="z4" w:id="3"/>
    <w:p>
      <w:pPr>
        <w:spacing w:after="0"/>
        <w:ind w:left="0"/>
        <w:jc w:val="both"/>
      </w:pPr>
      <w:r>
        <w:rPr>
          <w:rFonts w:ascii="Times New Roman"/>
          <w:b w:val="false"/>
          <w:i w:val="false"/>
          <w:color w:val="000000"/>
          <w:sz w:val="28"/>
        </w:rPr>
        <w:t>
      3. Осы қаулының орындалуын бақылау Астана қаласы әкімінің орынбасары В.Л. Крыловқа жүктелсін.</w:t>
      </w:r>
    </w:p>
    <w:bookmarkEnd w:id="3"/>
    <w:bookmarkStart w:name="z5" w:id="4"/>
    <w:p>
      <w:pPr>
        <w:spacing w:after="0"/>
        <w:ind w:left="0"/>
        <w:jc w:val="both"/>
      </w:pPr>
      <w:r>
        <w:rPr>
          <w:rFonts w:ascii="Times New Roman"/>
          <w:b w:val="false"/>
          <w:i w:val="false"/>
          <w:color w:val="000000"/>
          <w:sz w:val="28"/>
        </w:rPr>
        <w:t>
      4. Осы қаулы әділет органдарында мемлекеттік тіркеуден өткен күннен бастап күшіне енеді.</w:t>
      </w:r>
    </w:p>
    <w:bookmarkEnd w:id="4"/>
    <w:tbl>
      <w:tblPr>
        <w:tblW w:w="0" w:type="auto"/>
        <w:tblCellSpacing w:w="0" w:type="auto"/>
        <w:tblBorders>
          <w:top w:val="none"/>
          <w:left w:val="none"/>
          <w:bottom w:val="none"/>
          <w:right w:val="none"/>
          <w:insideH w:val="none"/>
          <w:insideV w:val="none"/>
        </w:tblBorders>
      </w:tblPr>
      <w:tblGrid>
        <w:gridCol w:w="3590"/>
        <w:gridCol w:w="8710"/>
      </w:tblGrid>
      <w:tr>
        <w:trPr>
          <w:trHeight w:val="30" w:hRule="atLeast"/>
        </w:trPr>
        <w:tc>
          <w:tcPr>
            <w:tcW w:w="35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w:t>
            </w:r>
          </w:p>
        </w:tc>
        <w:tc>
          <w:tcPr>
            <w:tcW w:w="87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 Жақсыбеков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Астана қаласы әкімдігінің</w:t>
            </w:r>
            <w:r>
              <w:br/>
            </w:r>
            <w:r>
              <w:rPr>
                <w:rFonts w:ascii="Times New Roman"/>
                <w:b w:val="false"/>
                <w:i w:val="false"/>
                <w:color w:val="000000"/>
                <w:sz w:val="20"/>
              </w:rPr>
              <w:t>2014 жылғы 12 қарашадағы</w:t>
            </w:r>
            <w:r>
              <w:br/>
            </w:r>
            <w:r>
              <w:rPr>
                <w:rFonts w:ascii="Times New Roman"/>
                <w:b w:val="false"/>
                <w:i w:val="false"/>
                <w:color w:val="000000"/>
                <w:sz w:val="20"/>
              </w:rPr>
              <w:t>№ 115-1878 қаулысымен</w:t>
            </w:r>
            <w:r>
              <w:br/>
            </w:r>
            <w:r>
              <w:rPr>
                <w:rFonts w:ascii="Times New Roman"/>
                <w:b w:val="false"/>
                <w:i w:val="false"/>
                <w:color w:val="000000"/>
                <w:sz w:val="20"/>
              </w:rPr>
              <w:t>бекітілді</w:t>
            </w:r>
          </w:p>
        </w:tc>
      </w:tr>
    </w:tbl>
    <w:bookmarkStart w:name="z7" w:id="5"/>
    <w:p>
      <w:pPr>
        <w:spacing w:after="0"/>
        <w:ind w:left="0"/>
        <w:jc w:val="left"/>
      </w:pPr>
      <w:r>
        <w:rPr>
          <w:rFonts w:ascii="Times New Roman"/>
          <w:b/>
          <w:i w:val="false"/>
          <w:color w:val="000000"/>
        </w:rPr>
        <w:t xml:space="preserve"> "Астана қаласының Энергетика басқармасы" мемлекеттік мекемесі</w:t>
      </w:r>
      <w:r>
        <w:br/>
      </w:r>
      <w:r>
        <w:rPr>
          <w:rFonts w:ascii="Times New Roman"/>
          <w:b/>
          <w:i w:val="false"/>
          <w:color w:val="000000"/>
        </w:rPr>
        <w:t>туралы ереже</w:t>
      </w:r>
      <w:r>
        <w:br/>
      </w:r>
      <w:r>
        <w:rPr>
          <w:rFonts w:ascii="Times New Roman"/>
          <w:b/>
          <w:i w:val="false"/>
          <w:color w:val="000000"/>
        </w:rPr>
        <w:t>1. Жалпы ережелер</w:t>
      </w:r>
    </w:p>
    <w:bookmarkEnd w:id="5"/>
    <w:bookmarkStart w:name="z9" w:id="6"/>
    <w:p>
      <w:pPr>
        <w:spacing w:after="0"/>
        <w:ind w:left="0"/>
        <w:jc w:val="both"/>
      </w:pPr>
      <w:r>
        <w:rPr>
          <w:rFonts w:ascii="Times New Roman"/>
          <w:b w:val="false"/>
          <w:i w:val="false"/>
          <w:color w:val="000000"/>
          <w:sz w:val="28"/>
        </w:rPr>
        <w:t>
      1. "Астана қаласының Энергетика басқармасы" мемлекеттік мекемесі (бұдан әрі – Басқарма) Астана қаласының аумағында энергетика саласында басшылықты жүзеге асыратын Қазақстан Республикасының мемлекеттік органы болып табылады.</w:t>
      </w:r>
    </w:p>
    <w:bookmarkEnd w:id="6"/>
    <w:bookmarkStart w:name="z10" w:id="7"/>
    <w:p>
      <w:pPr>
        <w:spacing w:after="0"/>
        <w:ind w:left="0"/>
        <w:jc w:val="both"/>
      </w:pPr>
      <w:r>
        <w:rPr>
          <w:rFonts w:ascii="Times New Roman"/>
          <w:b w:val="false"/>
          <w:i w:val="false"/>
          <w:color w:val="000000"/>
          <w:sz w:val="28"/>
        </w:rPr>
        <w:t>
      2. Басқарманың ведомстволары жоқ.</w:t>
      </w:r>
    </w:p>
    <w:bookmarkEnd w:id="7"/>
    <w:bookmarkStart w:name="z11" w:id="8"/>
    <w:p>
      <w:pPr>
        <w:spacing w:after="0"/>
        <w:ind w:left="0"/>
        <w:jc w:val="both"/>
      </w:pPr>
      <w:r>
        <w:rPr>
          <w:rFonts w:ascii="Times New Roman"/>
          <w:b w:val="false"/>
          <w:i w:val="false"/>
          <w:color w:val="000000"/>
          <w:sz w:val="28"/>
        </w:rPr>
        <w:t>
      3. Басқарма өз қызметін Қазақстан Республикасының Конституциясына және заңдарына, Қазақстан Республикасының Президенті және Үкіметінің актілеріне, басқа да нормативтік құқықтық актілерге, сондай-ақ осы Ережеге сәйкес жүзеге асырады.</w:t>
      </w:r>
    </w:p>
    <w:bookmarkEnd w:id="8"/>
    <w:bookmarkStart w:name="z12" w:id="9"/>
    <w:p>
      <w:pPr>
        <w:spacing w:after="0"/>
        <w:ind w:left="0"/>
        <w:jc w:val="both"/>
      </w:pPr>
      <w:r>
        <w:rPr>
          <w:rFonts w:ascii="Times New Roman"/>
          <w:b w:val="false"/>
          <w:i w:val="false"/>
          <w:color w:val="000000"/>
          <w:sz w:val="28"/>
        </w:rPr>
        <w:t>
      4. Басқарма ұйымдық-құқықтық нысанындағы заңды тұлға болып табылады, мемлекеттік тілде өз атауы бар мөрі мен мөртаңбалары, белгіленген үлгідегі бланкілері, Қазақстан Республикасының заңнамасына сәйкес қазынашылық органдарында шоттары болады.</w:t>
      </w:r>
    </w:p>
    <w:bookmarkEnd w:id="9"/>
    <w:bookmarkStart w:name="z13" w:id="10"/>
    <w:p>
      <w:pPr>
        <w:spacing w:after="0"/>
        <w:ind w:left="0"/>
        <w:jc w:val="both"/>
      </w:pPr>
      <w:r>
        <w:rPr>
          <w:rFonts w:ascii="Times New Roman"/>
          <w:b w:val="false"/>
          <w:i w:val="false"/>
          <w:color w:val="000000"/>
          <w:sz w:val="28"/>
        </w:rPr>
        <w:t>
      5. Басқарма азаматтық-құқықтық қатынастарға өз атынан түседі.</w:t>
      </w:r>
    </w:p>
    <w:bookmarkEnd w:id="10"/>
    <w:bookmarkStart w:name="z14" w:id="11"/>
    <w:p>
      <w:pPr>
        <w:spacing w:after="0"/>
        <w:ind w:left="0"/>
        <w:jc w:val="both"/>
      </w:pPr>
      <w:r>
        <w:rPr>
          <w:rFonts w:ascii="Times New Roman"/>
          <w:b w:val="false"/>
          <w:i w:val="false"/>
          <w:color w:val="000000"/>
          <w:sz w:val="28"/>
        </w:rPr>
        <w:t>
      6. Басқармаға Қазақстан Республикасының заңнамасына сәйкес уәкілеттік берілген болса, мемлекеттің атынан азаматтық-құқықтық қатынастардың тарапы болу құқығы бар.</w:t>
      </w:r>
    </w:p>
    <w:bookmarkEnd w:id="11"/>
    <w:bookmarkStart w:name="z15" w:id="12"/>
    <w:p>
      <w:pPr>
        <w:spacing w:after="0"/>
        <w:ind w:left="0"/>
        <w:jc w:val="both"/>
      </w:pPr>
      <w:r>
        <w:rPr>
          <w:rFonts w:ascii="Times New Roman"/>
          <w:b w:val="false"/>
          <w:i w:val="false"/>
          <w:color w:val="000000"/>
          <w:sz w:val="28"/>
        </w:rPr>
        <w:t>
      7. Басқарма өз құзыретінің мәселелері бойынша заңнамада белгіленген тәртіпте Басқарма басшысының бұйрықтарымен және Қазақстан Республикасының заңнамасында көзделген басқа да актілермен ресімделетін шешім қабылдайды.</w:t>
      </w:r>
    </w:p>
    <w:bookmarkEnd w:id="12"/>
    <w:bookmarkStart w:name="z16" w:id="13"/>
    <w:p>
      <w:pPr>
        <w:spacing w:after="0"/>
        <w:ind w:left="0"/>
        <w:jc w:val="both"/>
      </w:pPr>
      <w:r>
        <w:rPr>
          <w:rFonts w:ascii="Times New Roman"/>
          <w:b w:val="false"/>
          <w:i w:val="false"/>
          <w:color w:val="000000"/>
          <w:sz w:val="28"/>
        </w:rPr>
        <w:t>
      8. Басқарма құрылымы мен штат санының лимиті Қазақстан Республикасының қолданыстағы заңнамасына сәйкес бекітіледі.</w:t>
      </w:r>
    </w:p>
    <w:bookmarkEnd w:id="13"/>
    <w:bookmarkStart w:name="z17" w:id="14"/>
    <w:p>
      <w:pPr>
        <w:spacing w:after="0"/>
        <w:ind w:left="0"/>
        <w:jc w:val="both"/>
      </w:pPr>
      <w:r>
        <w:rPr>
          <w:rFonts w:ascii="Times New Roman"/>
          <w:b w:val="false"/>
          <w:i w:val="false"/>
          <w:color w:val="000000"/>
          <w:sz w:val="28"/>
        </w:rPr>
        <w:t>
      9. Басқарманың орналасқан жері: Қазақстан Республикасы, 010000, Астана қаласы, "Сарыарқа" ауданы, Бейбітшілік көшесі, № 11.</w:t>
      </w:r>
    </w:p>
    <w:bookmarkEnd w:id="14"/>
    <w:bookmarkStart w:name="z18" w:id="15"/>
    <w:p>
      <w:pPr>
        <w:spacing w:after="0"/>
        <w:ind w:left="0"/>
        <w:jc w:val="both"/>
      </w:pPr>
      <w:r>
        <w:rPr>
          <w:rFonts w:ascii="Times New Roman"/>
          <w:b w:val="false"/>
          <w:i w:val="false"/>
          <w:color w:val="000000"/>
          <w:sz w:val="28"/>
        </w:rPr>
        <w:t>
      10. Мемлекеттік мекеменің толық атауы - "Астана қаласының Энергетика басқармасы" мемлекеттік мекемесі.</w:t>
      </w:r>
    </w:p>
    <w:bookmarkEnd w:id="15"/>
    <w:bookmarkStart w:name="z19" w:id="16"/>
    <w:p>
      <w:pPr>
        <w:spacing w:after="0"/>
        <w:ind w:left="0"/>
        <w:jc w:val="both"/>
      </w:pPr>
      <w:r>
        <w:rPr>
          <w:rFonts w:ascii="Times New Roman"/>
          <w:b w:val="false"/>
          <w:i w:val="false"/>
          <w:color w:val="000000"/>
          <w:sz w:val="28"/>
        </w:rPr>
        <w:t>
      11. Осы Ереже Басқарманың құрылтай құжаты болып табылады.</w:t>
      </w:r>
    </w:p>
    <w:bookmarkEnd w:id="16"/>
    <w:bookmarkStart w:name="z20" w:id="17"/>
    <w:p>
      <w:pPr>
        <w:spacing w:after="0"/>
        <w:ind w:left="0"/>
        <w:jc w:val="both"/>
      </w:pPr>
      <w:r>
        <w:rPr>
          <w:rFonts w:ascii="Times New Roman"/>
          <w:b w:val="false"/>
          <w:i w:val="false"/>
          <w:color w:val="000000"/>
          <w:sz w:val="28"/>
        </w:rPr>
        <w:t>
      12. Басқарма қызметін қаржыландыру жергілікті бюджеттен жүзеге асырылады.</w:t>
      </w:r>
    </w:p>
    <w:bookmarkEnd w:id="17"/>
    <w:bookmarkStart w:name="z21" w:id="18"/>
    <w:p>
      <w:pPr>
        <w:spacing w:after="0"/>
        <w:ind w:left="0"/>
        <w:jc w:val="both"/>
      </w:pPr>
      <w:r>
        <w:rPr>
          <w:rFonts w:ascii="Times New Roman"/>
          <w:b w:val="false"/>
          <w:i w:val="false"/>
          <w:color w:val="000000"/>
          <w:sz w:val="28"/>
        </w:rPr>
        <w:t>
      13. Басқармаға кәсіпкерлік субъектілерімен Басқарманың функциялары болып табылатын міндеттерді орындау тұрғысында шарттық қатынастарға түсуге тыйым салынады.</w:t>
      </w:r>
    </w:p>
    <w:bookmarkEnd w:id="18"/>
    <w:p>
      <w:pPr>
        <w:spacing w:after="0"/>
        <w:ind w:left="0"/>
        <w:jc w:val="both"/>
      </w:pPr>
      <w:r>
        <w:rPr>
          <w:rFonts w:ascii="Times New Roman"/>
          <w:b w:val="false"/>
          <w:i w:val="false"/>
          <w:color w:val="000000"/>
          <w:sz w:val="28"/>
        </w:rPr>
        <w:t>
      Егер Басқармаға Қазақстан Республикасының заңнамалық актілерімен кірістер әкелетін қызметті жүзеге асыру құқығы берілсе, онда осындай қызметтен алынатын кірістер мемлекеттік бюджет кірісіне жіберіледі.</w:t>
      </w:r>
    </w:p>
    <w:bookmarkStart w:name="z22" w:id="19"/>
    <w:p>
      <w:pPr>
        <w:spacing w:after="0"/>
        <w:ind w:left="0"/>
        <w:jc w:val="left"/>
      </w:pPr>
      <w:r>
        <w:rPr>
          <w:rFonts w:ascii="Times New Roman"/>
          <w:b/>
          <w:i w:val="false"/>
          <w:color w:val="000000"/>
        </w:rPr>
        <w:t xml:space="preserve"> 2. Басқарманың миссиясы, негізгі міндеттері, функциялары,</w:t>
      </w:r>
      <w:r>
        <w:br/>
      </w:r>
      <w:r>
        <w:rPr>
          <w:rFonts w:ascii="Times New Roman"/>
          <w:b/>
          <w:i w:val="false"/>
          <w:color w:val="000000"/>
        </w:rPr>
        <w:t>құқықтары мен міндеттері</w:t>
      </w:r>
    </w:p>
    <w:bookmarkEnd w:id="19"/>
    <w:bookmarkStart w:name="z23" w:id="20"/>
    <w:p>
      <w:pPr>
        <w:spacing w:after="0"/>
        <w:ind w:left="0"/>
        <w:jc w:val="both"/>
      </w:pPr>
      <w:r>
        <w:rPr>
          <w:rFonts w:ascii="Times New Roman"/>
          <w:b w:val="false"/>
          <w:i w:val="false"/>
          <w:color w:val="000000"/>
          <w:sz w:val="28"/>
        </w:rPr>
        <w:t>
      14. Басқарманың миссиясы: Астана қаласының аумағында энергетика саласын реттеу және басқару.</w:t>
      </w:r>
    </w:p>
    <w:bookmarkEnd w:id="20"/>
    <w:bookmarkStart w:name="z24" w:id="21"/>
    <w:p>
      <w:pPr>
        <w:spacing w:after="0"/>
        <w:ind w:left="0"/>
        <w:jc w:val="both"/>
      </w:pPr>
      <w:r>
        <w:rPr>
          <w:rFonts w:ascii="Times New Roman"/>
          <w:b w:val="false"/>
          <w:i w:val="false"/>
          <w:color w:val="000000"/>
          <w:sz w:val="28"/>
        </w:rPr>
        <w:t>
      15. Міндеттері:</w:t>
      </w:r>
    </w:p>
    <w:bookmarkEnd w:id="21"/>
    <w:p>
      <w:pPr>
        <w:spacing w:after="0"/>
        <w:ind w:left="0"/>
        <w:jc w:val="both"/>
      </w:pPr>
      <w:r>
        <w:rPr>
          <w:rFonts w:ascii="Times New Roman"/>
          <w:b w:val="false"/>
          <w:i w:val="false"/>
          <w:color w:val="000000"/>
          <w:sz w:val="28"/>
        </w:rPr>
        <w:t>
      1) қалалық коммуналдық меншік объектілерін (энергетика объектілерінің инженерлік коммуникациялық желілері) салуды және қайта жаңартуды ұйымдастыру;</w:t>
      </w:r>
    </w:p>
    <w:p>
      <w:pPr>
        <w:spacing w:after="0"/>
        <w:ind w:left="0"/>
        <w:jc w:val="both"/>
      </w:pPr>
      <w:r>
        <w:rPr>
          <w:rFonts w:ascii="Times New Roman"/>
          <w:b w:val="false"/>
          <w:i w:val="false"/>
          <w:color w:val="000000"/>
          <w:sz w:val="28"/>
        </w:rPr>
        <w:t>
      2) энергетика кешені және энергетика саласындағы инженерлік инфрақұрылым жай-күйін күнделікті бақылауды жүзеге асыру;</w:t>
      </w:r>
    </w:p>
    <w:p>
      <w:pPr>
        <w:spacing w:after="0"/>
        <w:ind w:left="0"/>
        <w:jc w:val="both"/>
      </w:pPr>
      <w:r>
        <w:rPr>
          <w:rFonts w:ascii="Times New Roman"/>
          <w:b w:val="false"/>
          <w:i w:val="false"/>
          <w:color w:val="000000"/>
          <w:sz w:val="28"/>
        </w:rPr>
        <w:t>
      3) энергия кешенді және инженерлік инфрақұрылымды болашақта дамытуды жоспарлау;</w:t>
      </w:r>
    </w:p>
    <w:p>
      <w:pPr>
        <w:spacing w:after="0"/>
        <w:ind w:left="0"/>
        <w:jc w:val="both"/>
      </w:pPr>
      <w:r>
        <w:rPr>
          <w:rFonts w:ascii="Times New Roman"/>
          <w:b w:val="false"/>
          <w:i w:val="false"/>
          <w:color w:val="000000"/>
          <w:sz w:val="28"/>
        </w:rPr>
        <w:t>
      4) энергия үнемдеу саласындағы мемлекеттік саясатты іске асыру;</w:t>
      </w:r>
    </w:p>
    <w:p>
      <w:pPr>
        <w:spacing w:after="0"/>
        <w:ind w:left="0"/>
        <w:jc w:val="both"/>
      </w:pPr>
      <w:r>
        <w:rPr>
          <w:rFonts w:ascii="Times New Roman"/>
          <w:b w:val="false"/>
          <w:i w:val="false"/>
          <w:color w:val="000000"/>
          <w:sz w:val="28"/>
        </w:rPr>
        <w:t>
      5) энергетика саласындағы қалалық инфрақұрылым қызметін қамтамасыз ететін заңды тұлғаларының қызметін үйлестіру;</w:t>
      </w:r>
    </w:p>
    <w:p>
      <w:pPr>
        <w:spacing w:after="0"/>
        <w:ind w:left="0"/>
        <w:jc w:val="both"/>
      </w:pPr>
      <w:r>
        <w:rPr>
          <w:rFonts w:ascii="Times New Roman"/>
          <w:b w:val="false"/>
          <w:i w:val="false"/>
          <w:color w:val="000000"/>
          <w:sz w:val="28"/>
        </w:rPr>
        <w:t>
      6) гендерлік және отбасылық-демографиялық саясатты іске асыру;</w:t>
      </w:r>
    </w:p>
    <w:p>
      <w:pPr>
        <w:spacing w:after="0"/>
        <w:ind w:left="0"/>
        <w:jc w:val="both"/>
      </w:pPr>
      <w:r>
        <w:rPr>
          <w:rFonts w:ascii="Times New Roman"/>
          <w:b w:val="false"/>
          <w:i w:val="false"/>
          <w:color w:val="000000"/>
          <w:sz w:val="28"/>
        </w:rPr>
        <w:t>
      7) қызметкерлердің жылжуы мен жұмысқа алу кезінде гендерлік теңгерімнің нормасын сақтау;</w:t>
      </w:r>
    </w:p>
    <w:p>
      <w:pPr>
        <w:spacing w:after="0"/>
        <w:ind w:left="0"/>
        <w:jc w:val="both"/>
      </w:pPr>
      <w:r>
        <w:rPr>
          <w:rFonts w:ascii="Times New Roman"/>
          <w:b w:val="false"/>
          <w:i w:val="false"/>
          <w:color w:val="000000"/>
          <w:sz w:val="28"/>
        </w:rPr>
        <w:t>
      8) Қазақстан Республикасының сыбайлас жемқорлыққа қарсы заңнамалық нормаларын сақтау.</w:t>
      </w:r>
    </w:p>
    <w:bookmarkStart w:name="z25" w:id="22"/>
    <w:p>
      <w:pPr>
        <w:spacing w:after="0"/>
        <w:ind w:left="0"/>
        <w:jc w:val="both"/>
      </w:pPr>
      <w:r>
        <w:rPr>
          <w:rFonts w:ascii="Times New Roman"/>
          <w:b w:val="false"/>
          <w:i w:val="false"/>
          <w:color w:val="000000"/>
          <w:sz w:val="28"/>
        </w:rPr>
        <w:t>
      16. Функциялары:</w:t>
      </w:r>
    </w:p>
    <w:bookmarkEnd w:id="22"/>
    <w:p>
      <w:pPr>
        <w:spacing w:after="0"/>
        <w:ind w:left="0"/>
        <w:jc w:val="both"/>
      </w:pPr>
      <w:r>
        <w:rPr>
          <w:rFonts w:ascii="Times New Roman"/>
          <w:b w:val="false"/>
          <w:i w:val="false"/>
          <w:color w:val="000000"/>
          <w:sz w:val="28"/>
        </w:rPr>
        <w:t>
      1) салынып жатқан кәсіпорындардың дирекциясы болмаған жағдайда, бюджет қаражаты есебінен қаржыландырылатын электр энергиясымен және жылумен қамтамасыз ету, энергетика объектілерінің инженерлік коммуникациялық желілерін салу, қайта жаңарту, жаңалау, қалпына келтіру бойынша тапсырыс берушінің функцияларын жүзеге асыру;</w:t>
      </w:r>
    </w:p>
    <w:p>
      <w:pPr>
        <w:spacing w:after="0"/>
        <w:ind w:left="0"/>
        <w:jc w:val="both"/>
      </w:pPr>
      <w:r>
        <w:rPr>
          <w:rFonts w:ascii="Times New Roman"/>
          <w:b w:val="false"/>
          <w:i w:val="false"/>
          <w:color w:val="000000"/>
          <w:sz w:val="28"/>
        </w:rPr>
        <w:t>
      2) салынып жатқан кәсіпорындардың дирекциясы болмаған жағдайда, бюджет қаражаты есебінен қаржыландырылатын Астана қаласының электр энергиясымен және жылумен қамтамасыз ету объектілерінің инженерлік коммуникациялық желілерін салу мақсатында мемлекет мұқтажы үшін алып қоюмен байланысты жылжымайтын мүлік объектілерін бұзумен тапсырыс берушінің жер учаскелерін босату жөніндегі функцияларын жүзеге асыру;</w:t>
      </w:r>
    </w:p>
    <w:p>
      <w:pPr>
        <w:spacing w:after="0"/>
        <w:ind w:left="0"/>
        <w:jc w:val="both"/>
      </w:pPr>
      <w:r>
        <w:rPr>
          <w:rFonts w:ascii="Times New Roman"/>
          <w:b w:val="false"/>
          <w:i w:val="false"/>
          <w:color w:val="000000"/>
          <w:sz w:val="28"/>
        </w:rPr>
        <w:t>
      3) энергетика және инженерлік коммуникацияларға қатысты объектілер бойынша жобалау құжаттамасын қарау және келісу;</w:t>
      </w:r>
    </w:p>
    <w:p>
      <w:pPr>
        <w:spacing w:after="0"/>
        <w:ind w:left="0"/>
        <w:jc w:val="both"/>
      </w:pPr>
      <w:r>
        <w:rPr>
          <w:rFonts w:ascii="Times New Roman"/>
          <w:b w:val="false"/>
          <w:i w:val="false"/>
          <w:color w:val="000000"/>
          <w:sz w:val="28"/>
        </w:rPr>
        <w:t>
      4) жергілікті бюджет қаражаты және басқа да көздер есебінен қаржыландырылатын электр энергиясымен және жылумен қамтамасыз ету инженерлік коммуникация желілері объектілерін жобалау және салу кезінде ескертулер мен ұсыныстар енгізу;</w:t>
      </w:r>
    </w:p>
    <w:p>
      <w:pPr>
        <w:spacing w:after="0"/>
        <w:ind w:left="0"/>
        <w:jc w:val="both"/>
      </w:pPr>
      <w:r>
        <w:rPr>
          <w:rFonts w:ascii="Times New Roman"/>
          <w:b w:val="false"/>
          <w:i w:val="false"/>
          <w:color w:val="000000"/>
          <w:sz w:val="28"/>
        </w:rPr>
        <w:t>
      5) мердігерлердің шарттық міндеттемелерінің орындалуын бақылау, энергетика объектілерін, жылу және электрмен қамтамасыз ету инженерлік коммуникациялық желілерін қайта жаңарту және құрылысы барысында Қазақстан Республикасының заңнамасына сәйкес техникалық қадағалауды жүргізу үшін инжинирингтік қызметтерін тарту;</w:t>
      </w:r>
    </w:p>
    <w:p>
      <w:pPr>
        <w:spacing w:after="0"/>
        <w:ind w:left="0"/>
        <w:jc w:val="both"/>
      </w:pPr>
      <w:r>
        <w:rPr>
          <w:rFonts w:ascii="Times New Roman"/>
          <w:b w:val="false"/>
          <w:i w:val="false"/>
          <w:color w:val="000000"/>
          <w:sz w:val="28"/>
        </w:rPr>
        <w:t>
      6) энергетика объектілері мен электр және жылумен қамтамасыз етудің салынған, қайта жаңартылған инженерлік коммуникациялық желілерін іске қосу бойынша қабылдау комиссиясының жұмысын ұйымдастыру;</w:t>
      </w:r>
    </w:p>
    <w:p>
      <w:pPr>
        <w:spacing w:after="0"/>
        <w:ind w:left="0"/>
        <w:jc w:val="both"/>
      </w:pPr>
      <w:r>
        <w:rPr>
          <w:rFonts w:ascii="Times New Roman"/>
          <w:b w:val="false"/>
          <w:i w:val="false"/>
          <w:color w:val="000000"/>
          <w:sz w:val="28"/>
        </w:rPr>
        <w:t>
      7) уәкілетті органның қайтару негізінде бөлген қаражатын есепке алуды және қайтаруды қамтамасыз ету;</w:t>
      </w:r>
    </w:p>
    <w:p>
      <w:pPr>
        <w:spacing w:after="0"/>
        <w:ind w:left="0"/>
        <w:jc w:val="both"/>
      </w:pPr>
      <w:r>
        <w:rPr>
          <w:rFonts w:ascii="Times New Roman"/>
          <w:b w:val="false"/>
          <w:i w:val="false"/>
          <w:color w:val="000000"/>
          <w:sz w:val="28"/>
        </w:rPr>
        <w:t>
      8) Басқарманың құзыретіне жататын мәселелер бойынша азаматтарды қабылдауды ұйымдастыру, азаматтардан келіп түскен ұсыныстар мен өтініштерді қарау, олар бойынша шешім қабылдау;</w:t>
      </w:r>
    </w:p>
    <w:p>
      <w:pPr>
        <w:spacing w:after="0"/>
        <w:ind w:left="0"/>
        <w:jc w:val="both"/>
      </w:pPr>
      <w:r>
        <w:rPr>
          <w:rFonts w:ascii="Times New Roman"/>
          <w:b w:val="false"/>
          <w:i w:val="false"/>
          <w:color w:val="000000"/>
          <w:sz w:val="28"/>
        </w:rPr>
        <w:t>
      9) Басқарманың құзыретіне жататын мәселелер бойынша шетелдік және халықаралық ұйымдармен өзара қарым-қатынасты және ынтымақтасты ұйымдастыру;</w:t>
      </w:r>
    </w:p>
    <w:p>
      <w:pPr>
        <w:spacing w:after="0"/>
        <w:ind w:left="0"/>
        <w:jc w:val="both"/>
      </w:pPr>
      <w:r>
        <w:rPr>
          <w:rFonts w:ascii="Times New Roman"/>
          <w:b w:val="false"/>
          <w:i w:val="false"/>
          <w:color w:val="000000"/>
          <w:sz w:val="28"/>
        </w:rPr>
        <w:t>
      10) Басқарманың құзыретіне жататын мәселелер бойынша заңды және жеке тұлғаларға әдістемелік және басқа да көмек көрсету;</w:t>
      </w:r>
    </w:p>
    <w:p>
      <w:pPr>
        <w:spacing w:after="0"/>
        <w:ind w:left="0"/>
        <w:jc w:val="both"/>
      </w:pPr>
      <w:r>
        <w:rPr>
          <w:rFonts w:ascii="Times New Roman"/>
          <w:b w:val="false"/>
          <w:i w:val="false"/>
          <w:color w:val="000000"/>
          <w:sz w:val="28"/>
        </w:rPr>
        <w:t>
      11) энергетика және электр энергиясымен және жылумен қамтамасыз етудің инженерлік инфрақұрылым саласында әкімдіктің әрекет ету бағдарламаларын әзірлеу, олардың іске асырылуын бақылау;</w:t>
      </w:r>
    </w:p>
    <w:p>
      <w:pPr>
        <w:spacing w:after="0"/>
        <w:ind w:left="0"/>
        <w:jc w:val="both"/>
      </w:pPr>
      <w:r>
        <w:rPr>
          <w:rFonts w:ascii="Times New Roman"/>
          <w:b w:val="false"/>
          <w:i w:val="false"/>
          <w:color w:val="000000"/>
          <w:sz w:val="28"/>
        </w:rPr>
        <w:t>
      12) энергетика және электр энергиясымен және жылумен қамтамасыз етудің инженерлік инфрақұрылым саласында өңірлік ғылыми-техникалық саясатты әзірлеу және оларды іске асыру;</w:t>
      </w:r>
    </w:p>
    <w:p>
      <w:pPr>
        <w:spacing w:after="0"/>
        <w:ind w:left="0"/>
        <w:jc w:val="both"/>
      </w:pPr>
      <w:r>
        <w:rPr>
          <w:rFonts w:ascii="Times New Roman"/>
          <w:b w:val="false"/>
          <w:i w:val="false"/>
          <w:color w:val="000000"/>
          <w:sz w:val="28"/>
        </w:rPr>
        <w:t>
      13) инженерлік зерттеулер, жобалау, құрылыс, қайта жаңарту, қалпына келтіру, ұйымдастыру және электр энергиясымен және жылумен қамтамасыз етудің инженерлік инфрақұрылымды күрделі жөндеу саласында нормативтік актілерді әзірлеуге қатысу;</w:t>
      </w:r>
    </w:p>
    <w:p>
      <w:pPr>
        <w:spacing w:after="0"/>
        <w:ind w:left="0"/>
        <w:jc w:val="both"/>
      </w:pPr>
      <w:r>
        <w:rPr>
          <w:rFonts w:ascii="Times New Roman"/>
          <w:b w:val="false"/>
          <w:i w:val="false"/>
          <w:color w:val="000000"/>
          <w:sz w:val="28"/>
        </w:rPr>
        <w:t>
      14) Қазақстан Республикасының үкіметтік кепілдігі негізінде берілген сыртқы займдар және басқа көздер, мемлекеттік бюджет қаражаты есебінен қаржыландырылатын объектілерді жобалауға, салуға және қайта жаңартуға конкурсты ұйымдастыруға және өткізуге қатысу;</w:t>
      </w:r>
    </w:p>
    <w:p>
      <w:pPr>
        <w:spacing w:after="0"/>
        <w:ind w:left="0"/>
        <w:jc w:val="both"/>
      </w:pPr>
      <w:r>
        <w:rPr>
          <w:rFonts w:ascii="Times New Roman"/>
          <w:b w:val="false"/>
          <w:i w:val="false"/>
          <w:color w:val="000000"/>
          <w:sz w:val="28"/>
        </w:rPr>
        <w:t>
      15) инвестициялық бағдарламалар мен жобаларды, сондай-ақ Астана қаласының әлеуметтік–экономикалық даму стратегиясын іске асыру бойынша жылдық жоспарларды әзірлеуге қатысу;</w:t>
      </w:r>
    </w:p>
    <w:p>
      <w:pPr>
        <w:spacing w:after="0"/>
        <w:ind w:left="0"/>
        <w:jc w:val="both"/>
      </w:pPr>
      <w:r>
        <w:rPr>
          <w:rFonts w:ascii="Times New Roman"/>
          <w:b w:val="false"/>
          <w:i w:val="false"/>
          <w:color w:val="000000"/>
          <w:sz w:val="28"/>
        </w:rPr>
        <w:t>
      16) Астана қаласының электр энергиясымен және жылумен қамтамасыз етудің инженерлік коммуникациялық желілер құрылысын Қазақстан Республикасының заңнамасында белгіленген тәртіпте құрылыс–монтаждау жұмыстарын өткізуге құқығы бар заңды және жеке тұлғаларды тарту жолымен салуды ұйымдастыру;</w:t>
      </w:r>
    </w:p>
    <w:p>
      <w:pPr>
        <w:spacing w:after="0"/>
        <w:ind w:left="0"/>
        <w:jc w:val="both"/>
      </w:pPr>
      <w:r>
        <w:rPr>
          <w:rFonts w:ascii="Times New Roman"/>
          <w:b w:val="false"/>
          <w:i w:val="false"/>
          <w:color w:val="000000"/>
          <w:sz w:val="28"/>
        </w:rPr>
        <w:t>
      17) Астана қаласының энергетика кешенін және инженерлік инфрақұрылымын стратегиялық дамыту бағдарламасын әзірлеу, тиімділігі жоғары технологияларды енгізуге бағытталған энергетика кешенінде және инженерлік инфрақұрылымындағы бірыңғай ғылыми–техникалық саясатты іске асыру бойынша әзірлеуге қатысу;</w:t>
      </w:r>
    </w:p>
    <w:p>
      <w:pPr>
        <w:spacing w:after="0"/>
        <w:ind w:left="0"/>
        <w:jc w:val="both"/>
      </w:pPr>
      <w:r>
        <w:rPr>
          <w:rFonts w:ascii="Times New Roman"/>
          <w:b w:val="false"/>
          <w:i w:val="false"/>
          <w:color w:val="000000"/>
          <w:sz w:val="28"/>
        </w:rPr>
        <w:t>
      18) энергетика кешені мен электр энергиямен және жылумен қамтамасыз ету инженерлі коммуникациялық желілерді дамытудың ағымдағы және болашақты дамыту жоспар-болжамын әзірлеуді ұйымдастыру;</w:t>
      </w:r>
    </w:p>
    <w:p>
      <w:pPr>
        <w:spacing w:after="0"/>
        <w:ind w:left="0"/>
        <w:jc w:val="both"/>
      </w:pPr>
      <w:r>
        <w:rPr>
          <w:rFonts w:ascii="Times New Roman"/>
          <w:b w:val="false"/>
          <w:i w:val="false"/>
          <w:color w:val="000000"/>
          <w:sz w:val="28"/>
        </w:rPr>
        <w:t>
      19) энергия үнемдеу саласындағы мемлекеттік саясатын іске асыру;</w:t>
      </w:r>
    </w:p>
    <w:p>
      <w:pPr>
        <w:spacing w:after="0"/>
        <w:ind w:left="0"/>
        <w:jc w:val="both"/>
      </w:pPr>
      <w:r>
        <w:rPr>
          <w:rFonts w:ascii="Times New Roman"/>
          <w:b w:val="false"/>
          <w:i w:val="false"/>
          <w:color w:val="000000"/>
          <w:sz w:val="28"/>
        </w:rPr>
        <w:t>
      20) электрэнергия нарығының қызметін бақылау және талдау;</w:t>
      </w:r>
    </w:p>
    <w:p>
      <w:pPr>
        <w:spacing w:after="0"/>
        <w:ind w:left="0"/>
        <w:jc w:val="both"/>
      </w:pPr>
      <w:r>
        <w:rPr>
          <w:rFonts w:ascii="Times New Roman"/>
          <w:b w:val="false"/>
          <w:i w:val="false"/>
          <w:color w:val="000000"/>
          <w:sz w:val="28"/>
        </w:rPr>
        <w:t>
      21) жылыту маусымына дайындалу және өткізу бойынша іс-шараларды өткізуге бақылауды жүзеге асыру;</w:t>
      </w:r>
    </w:p>
    <w:p>
      <w:pPr>
        <w:spacing w:after="0"/>
        <w:ind w:left="0"/>
        <w:jc w:val="both"/>
      </w:pPr>
      <w:r>
        <w:rPr>
          <w:rFonts w:ascii="Times New Roman"/>
          <w:b w:val="false"/>
          <w:i w:val="false"/>
          <w:color w:val="000000"/>
          <w:sz w:val="28"/>
        </w:rPr>
        <w:t>
      22) энергокешенін және электр энергиясымен және жылумен қамтамасыз ету инженерлік коммуникациялық желілерін болашақта дамытуды жоспарлау;</w:t>
      </w:r>
    </w:p>
    <w:p>
      <w:pPr>
        <w:spacing w:after="0"/>
        <w:ind w:left="0"/>
        <w:jc w:val="both"/>
      </w:pPr>
      <w:r>
        <w:rPr>
          <w:rFonts w:ascii="Times New Roman"/>
          <w:b w:val="false"/>
          <w:i w:val="false"/>
          <w:color w:val="000000"/>
          <w:sz w:val="28"/>
        </w:rPr>
        <w:t>
      23) Басқарманың құзыретіне жататын мәселелер бойынша Қазақстан Республикасының Үкіметіне және басқа да мемлекеттік органдарға есеп беруді ұйымдастыру;</w:t>
      </w:r>
    </w:p>
    <w:p>
      <w:pPr>
        <w:spacing w:after="0"/>
        <w:ind w:left="0"/>
        <w:jc w:val="both"/>
      </w:pPr>
      <w:r>
        <w:rPr>
          <w:rFonts w:ascii="Times New Roman"/>
          <w:b w:val="false"/>
          <w:i w:val="false"/>
          <w:color w:val="000000"/>
          <w:sz w:val="28"/>
        </w:rPr>
        <w:t>
      24) Астана қаласының энергетика кешені мен электр энергиясымен және жылумен қамтамасыз ету инженерлік инфрақұрылымының жағдайына күнделікті жедел бақылауды жүзеге асыру;</w:t>
      </w:r>
    </w:p>
    <w:p>
      <w:pPr>
        <w:spacing w:after="0"/>
        <w:ind w:left="0"/>
        <w:jc w:val="both"/>
      </w:pPr>
      <w:r>
        <w:rPr>
          <w:rFonts w:ascii="Times New Roman"/>
          <w:b w:val="false"/>
          <w:i w:val="false"/>
          <w:color w:val="000000"/>
          <w:sz w:val="28"/>
        </w:rPr>
        <w:t>
      25) Қазақстан Республикасы Үкіметінің, Астана қаласы әкімдігінің және әкімінің (бұдан әрі – әкім) энергетика және электр энергиясымен және жылумен қамтамасыз ету инженерлік инфрақұрылым желілері саласына қатысты мәселелер бойынша нормативтік құқықтық актілер мен тапсырмалардың орындалуын бақылауды жүзеге асыру;</w:t>
      </w:r>
    </w:p>
    <w:p>
      <w:pPr>
        <w:spacing w:after="0"/>
        <w:ind w:left="0"/>
        <w:jc w:val="both"/>
      </w:pPr>
      <w:r>
        <w:rPr>
          <w:rFonts w:ascii="Times New Roman"/>
          <w:b w:val="false"/>
          <w:i w:val="false"/>
          <w:color w:val="000000"/>
          <w:sz w:val="28"/>
        </w:rPr>
        <w:t>
      26) энергетика кешені мен электр энергиясымен және жылумен қамтамасыз ету инженерлік инфрақұрылым қызметінің тиімділігін жоғарылатуға бағытталған Қазақстан Республикасының заңнамасын, әкімдіктің қаулыларын, әкімнің шешімдері мен өкімдерін, оларды жетілдіру бойынша ұсыныстар әзірлеуді, нормативтік құқықтық акілердің дайындалуын ұйымдастыруды орындау тәжірибесін талдауды жүзеге асыру және қорытындылау;</w:t>
      </w:r>
    </w:p>
    <w:p>
      <w:pPr>
        <w:spacing w:after="0"/>
        <w:ind w:left="0"/>
        <w:jc w:val="both"/>
      </w:pPr>
      <w:r>
        <w:rPr>
          <w:rFonts w:ascii="Times New Roman"/>
          <w:b w:val="false"/>
          <w:i w:val="false"/>
          <w:color w:val="000000"/>
          <w:sz w:val="28"/>
        </w:rPr>
        <w:t>
      27) жеке және заңды тұлғалардың өтініштерін, қызметтік хат-хабарларды қарау;</w:t>
      </w:r>
    </w:p>
    <w:p>
      <w:pPr>
        <w:spacing w:after="0"/>
        <w:ind w:left="0"/>
        <w:jc w:val="both"/>
      </w:pPr>
      <w:r>
        <w:rPr>
          <w:rFonts w:ascii="Times New Roman"/>
          <w:b w:val="false"/>
          <w:i w:val="false"/>
          <w:color w:val="000000"/>
          <w:sz w:val="28"/>
        </w:rPr>
        <w:t>
      28) энергетика мен электр энергиясымен және жылумен қамтамасыз ету инженерлік инфрақұрылымы саласында заңды және жеке тұлғаларға әдістемелік, құқықтық қызмет көрсету және жұмыстарын үйлестіру;</w:t>
      </w:r>
    </w:p>
    <w:p>
      <w:pPr>
        <w:spacing w:after="0"/>
        <w:ind w:left="0"/>
        <w:jc w:val="both"/>
      </w:pPr>
      <w:r>
        <w:rPr>
          <w:rFonts w:ascii="Times New Roman"/>
          <w:b w:val="false"/>
          <w:i w:val="false"/>
          <w:color w:val="000000"/>
          <w:sz w:val="28"/>
        </w:rPr>
        <w:t>
      29) өз құзыреті шегінде энергетика мен электр энергиясымен және жылумен қамтамасыз ету инженерлік инфрақұрылым саласындағы басқа мемлекеттік органдардың қызметін үйлестіру;</w:t>
      </w:r>
    </w:p>
    <w:p>
      <w:pPr>
        <w:spacing w:after="0"/>
        <w:ind w:left="0"/>
        <w:jc w:val="both"/>
      </w:pPr>
      <w:r>
        <w:rPr>
          <w:rFonts w:ascii="Times New Roman"/>
          <w:b w:val="false"/>
          <w:i w:val="false"/>
          <w:color w:val="000000"/>
          <w:sz w:val="28"/>
        </w:rPr>
        <w:t>
      30) қуаты 100 Гкал/сағ. дейінгі энергия өндіруші ұйымдарға күзгі-қысқы жағдайларда жұмысқа әзірлігі паспортын беру;</w:t>
      </w:r>
    </w:p>
    <w:p>
      <w:pPr>
        <w:spacing w:after="0"/>
        <w:ind w:left="0"/>
        <w:jc w:val="both"/>
      </w:pPr>
      <w:r>
        <w:rPr>
          <w:rFonts w:ascii="Times New Roman"/>
          <w:b w:val="false"/>
          <w:i w:val="false"/>
          <w:color w:val="000000"/>
          <w:sz w:val="28"/>
        </w:rPr>
        <w:t>
      31) есеп құрылғылары жоқ тұтынушылар үшін электр және жылумен қамтамасыз ету бойынша коммуналдық қызметтерді пайдаланудың нормаларын бекіту;</w:t>
      </w:r>
    </w:p>
    <w:p>
      <w:pPr>
        <w:spacing w:after="0"/>
        <w:ind w:left="0"/>
        <w:jc w:val="both"/>
      </w:pPr>
      <w:r>
        <w:rPr>
          <w:rFonts w:ascii="Times New Roman"/>
          <w:b w:val="false"/>
          <w:i w:val="false"/>
          <w:color w:val="000000"/>
          <w:sz w:val="28"/>
        </w:rPr>
        <w:t>
      32) инновациялық технологиялар мен энергия үнемдеуді енгізу саласындағы жұмысты үйлестіру және ұйымдастыру;</w:t>
      </w:r>
    </w:p>
    <w:p>
      <w:pPr>
        <w:spacing w:after="0"/>
        <w:ind w:left="0"/>
        <w:jc w:val="both"/>
      </w:pPr>
      <w:r>
        <w:rPr>
          <w:rFonts w:ascii="Times New Roman"/>
          <w:b w:val="false"/>
          <w:i w:val="false"/>
          <w:color w:val="000000"/>
          <w:sz w:val="28"/>
        </w:rPr>
        <w:t>
      33) тұтынушылардың жылу пайдалану құрылғыларын пайдалануын және олардың техникалық жай-күйіне бақылауды жүзеге асыру;</w:t>
      </w:r>
    </w:p>
    <w:p>
      <w:pPr>
        <w:spacing w:after="0"/>
        <w:ind w:left="0"/>
        <w:jc w:val="both"/>
      </w:pPr>
      <w:r>
        <w:rPr>
          <w:rFonts w:ascii="Times New Roman"/>
          <w:b w:val="false"/>
          <w:i w:val="false"/>
          <w:color w:val="000000"/>
          <w:sz w:val="28"/>
        </w:rPr>
        <w:t>
      34) жылу желілерін дайындауды және жөндеу-қалпына келтіру жұмыстарын жүзеге асыруды және олардың күзгі-қысқы кезеңде жұмыс істеуін бақылау;</w:t>
      </w:r>
    </w:p>
    <w:p>
      <w:pPr>
        <w:spacing w:after="0"/>
        <w:ind w:left="0"/>
        <w:jc w:val="both"/>
      </w:pPr>
      <w:r>
        <w:rPr>
          <w:rFonts w:ascii="Times New Roman"/>
          <w:b w:val="false"/>
          <w:i w:val="false"/>
          <w:color w:val="000000"/>
          <w:sz w:val="28"/>
        </w:rPr>
        <w:t>
      35) жылу желілеріндегі (магистральдық, орамішілік) технологиялық бұзушылықтарға тергеп-тесеруді жүргізу;</w:t>
      </w:r>
    </w:p>
    <w:p>
      <w:pPr>
        <w:spacing w:after="0"/>
        <w:ind w:left="0"/>
        <w:jc w:val="both"/>
      </w:pPr>
      <w:r>
        <w:rPr>
          <w:rFonts w:ascii="Times New Roman"/>
          <w:b w:val="false"/>
          <w:i w:val="false"/>
          <w:color w:val="000000"/>
          <w:sz w:val="28"/>
        </w:rPr>
        <w:t>
      36) жылу желілерін (магистральдық, орамішілік) жоспарлы жөндеуге келісу;</w:t>
      </w:r>
    </w:p>
    <w:p>
      <w:pPr>
        <w:spacing w:after="0"/>
        <w:ind w:left="0"/>
        <w:jc w:val="both"/>
      </w:pPr>
      <w:r>
        <w:rPr>
          <w:rFonts w:ascii="Times New Roman"/>
          <w:b w:val="false"/>
          <w:i w:val="false"/>
          <w:color w:val="000000"/>
          <w:sz w:val="28"/>
        </w:rPr>
        <w:t>
      37) барлық қуаттағы жылыту қазандықтары мен жылу желілерінің (магистральдық, орамішілік) күзгі-қысқы жағдайлардағы жұмысқа дайындығының паспорттарын беру;</w:t>
      </w:r>
    </w:p>
    <w:p>
      <w:pPr>
        <w:spacing w:after="0"/>
        <w:ind w:left="0"/>
        <w:jc w:val="both"/>
      </w:pPr>
      <w:r>
        <w:rPr>
          <w:rFonts w:ascii="Times New Roman"/>
          <w:b w:val="false"/>
          <w:i w:val="false"/>
          <w:color w:val="000000"/>
          <w:sz w:val="28"/>
        </w:rPr>
        <w:t>
      38) қосалқы (шунтталатын) электр беру желілері мен кіші станцияларды жобалауды және салуды келіседі;</w:t>
      </w:r>
    </w:p>
    <w:p>
      <w:pPr>
        <w:spacing w:after="0"/>
        <w:ind w:left="0"/>
        <w:jc w:val="both"/>
      </w:pPr>
      <w:r>
        <w:rPr>
          <w:rFonts w:ascii="Times New Roman"/>
          <w:b w:val="false"/>
          <w:i w:val="false"/>
          <w:color w:val="000000"/>
          <w:sz w:val="28"/>
        </w:rPr>
        <w:t>
      39) 110 кВ және одан төмен, 220 кВ және одан жоғары объектілер үшін қосалқы (шунтталатын) электр беру желілері мен кіші станцияларды салудың техникалық орындылығы туралы қорытындылар береді.</w:t>
      </w:r>
    </w:p>
    <w:bookmarkStart w:name="z26" w:id="23"/>
    <w:p>
      <w:pPr>
        <w:spacing w:after="0"/>
        <w:ind w:left="0"/>
        <w:jc w:val="both"/>
      </w:pPr>
      <w:r>
        <w:rPr>
          <w:rFonts w:ascii="Times New Roman"/>
          <w:b w:val="false"/>
          <w:i w:val="false"/>
          <w:color w:val="000000"/>
          <w:sz w:val="28"/>
        </w:rPr>
        <w:t>
      17. Құқықтары және міндеттері:</w:t>
      </w:r>
    </w:p>
    <w:bookmarkEnd w:id="23"/>
    <w:p>
      <w:pPr>
        <w:spacing w:after="0"/>
        <w:ind w:left="0"/>
        <w:jc w:val="both"/>
      </w:pPr>
      <w:r>
        <w:rPr>
          <w:rFonts w:ascii="Times New Roman"/>
          <w:b w:val="false"/>
          <w:i w:val="false"/>
          <w:color w:val="000000"/>
          <w:sz w:val="28"/>
        </w:rPr>
        <w:t>
      1) кәсіпорындардан, ұйымдардан және мекемелерден Басқармаға жүктелген функцияларды орындау үшін қажетті мәліметтерді, анықтамаларды, құжаттарды сұрау және алу;</w:t>
      </w:r>
    </w:p>
    <w:p>
      <w:pPr>
        <w:spacing w:after="0"/>
        <w:ind w:left="0"/>
        <w:jc w:val="both"/>
      </w:pPr>
      <w:r>
        <w:rPr>
          <w:rFonts w:ascii="Times New Roman"/>
          <w:b w:val="false"/>
          <w:i w:val="false"/>
          <w:color w:val="000000"/>
          <w:sz w:val="28"/>
        </w:rPr>
        <w:t>
      2) инженерлік-коммуналдық инфрақұрылымдағы нормаларды, ережелерді, Қазақстан Республикасының қолданыстағы заңнамаларын бұзған лауазымды, заңды және жеке тұлғаларды жауапкершілікке тарту үшін тиісті мемлекеттік органдарға өтініш білдіру;</w:t>
      </w:r>
    </w:p>
    <w:p>
      <w:pPr>
        <w:spacing w:after="0"/>
        <w:ind w:left="0"/>
        <w:jc w:val="both"/>
      </w:pPr>
      <w:r>
        <w:rPr>
          <w:rFonts w:ascii="Times New Roman"/>
          <w:b w:val="false"/>
          <w:i w:val="false"/>
          <w:color w:val="000000"/>
          <w:sz w:val="28"/>
        </w:rPr>
        <w:t>
      3) шағым жасауға, талап-арыз жазу, соттарда талапкер және жауапкер ретінде әрекет ету;</w:t>
      </w:r>
    </w:p>
    <w:p>
      <w:pPr>
        <w:spacing w:after="0"/>
        <w:ind w:left="0"/>
        <w:jc w:val="both"/>
      </w:pPr>
      <w:r>
        <w:rPr>
          <w:rFonts w:ascii="Times New Roman"/>
          <w:b w:val="false"/>
          <w:i w:val="false"/>
          <w:color w:val="000000"/>
          <w:sz w:val="28"/>
        </w:rPr>
        <w:t>
      4) әкімдіктің қатысуымен заңды тұлғаларды құру, қайта құру, сондай-ақ тарату мәселелері бойынша ұсыныс енгізу;</w:t>
      </w:r>
    </w:p>
    <w:p>
      <w:pPr>
        <w:spacing w:after="0"/>
        <w:ind w:left="0"/>
        <w:jc w:val="both"/>
      </w:pPr>
      <w:r>
        <w:rPr>
          <w:rFonts w:ascii="Times New Roman"/>
          <w:b w:val="false"/>
          <w:i w:val="false"/>
          <w:color w:val="000000"/>
          <w:sz w:val="28"/>
        </w:rPr>
        <w:t>
      5) Қазақстан Республикасының заңнамасына сәйкес өзге де қызмет түрлерін жүзеге асыру;</w:t>
      </w:r>
    </w:p>
    <w:p>
      <w:pPr>
        <w:spacing w:after="0"/>
        <w:ind w:left="0"/>
        <w:jc w:val="both"/>
      </w:pPr>
      <w:r>
        <w:rPr>
          <w:rFonts w:ascii="Times New Roman"/>
          <w:b w:val="false"/>
          <w:i w:val="false"/>
          <w:color w:val="000000"/>
          <w:sz w:val="28"/>
        </w:rPr>
        <w:t>
      6) заңнамада белгіленген тәртіпте тауарларды, жұмыстарды, қызметтерді мемлекеттік сатып алу бойынша конкурсты ұйымдастыру және өткізу;</w:t>
      </w:r>
    </w:p>
    <w:p>
      <w:pPr>
        <w:spacing w:after="0"/>
        <w:ind w:left="0"/>
        <w:jc w:val="both"/>
      </w:pPr>
      <w:r>
        <w:rPr>
          <w:rFonts w:ascii="Times New Roman"/>
          <w:b w:val="false"/>
          <w:i w:val="false"/>
          <w:color w:val="000000"/>
          <w:sz w:val="28"/>
        </w:rPr>
        <w:t>
      7) Астана қаласының энергетика саласы мен электр энергиясымен және жылумен қамтамасыз ету инженерлік коммуналдық инфрақұрылымына қызмет көрсету, коммуналдық қызметтерді жеткізу, тұрғын және тұрғын емес қорды бұзу және жөндеу жұмыстарын жақсарту туралы бағдарламалар, ұсыныстар әзірлеу;</w:t>
      </w:r>
    </w:p>
    <w:p>
      <w:pPr>
        <w:spacing w:after="0"/>
        <w:ind w:left="0"/>
        <w:jc w:val="both"/>
      </w:pPr>
      <w:r>
        <w:rPr>
          <w:rFonts w:ascii="Times New Roman"/>
          <w:b w:val="false"/>
          <w:i w:val="false"/>
          <w:color w:val="000000"/>
          <w:sz w:val="28"/>
        </w:rPr>
        <w:t>
      8) апатты жағдайлардың салдарын жою жөніндегі іс-шараларды әзірлеуге қатысады.</w:t>
      </w:r>
    </w:p>
    <w:bookmarkStart w:name="z27" w:id="24"/>
    <w:p>
      <w:pPr>
        <w:spacing w:after="0"/>
        <w:ind w:left="0"/>
        <w:jc w:val="left"/>
      </w:pPr>
      <w:r>
        <w:rPr>
          <w:rFonts w:ascii="Times New Roman"/>
          <w:b/>
          <w:i w:val="false"/>
          <w:color w:val="000000"/>
        </w:rPr>
        <w:t xml:space="preserve"> 3. Басқарманың қызметін ұйымдастыру</w:t>
      </w:r>
    </w:p>
    <w:bookmarkEnd w:id="24"/>
    <w:bookmarkStart w:name="z28" w:id="25"/>
    <w:p>
      <w:pPr>
        <w:spacing w:after="0"/>
        <w:ind w:left="0"/>
        <w:jc w:val="both"/>
      </w:pPr>
      <w:r>
        <w:rPr>
          <w:rFonts w:ascii="Times New Roman"/>
          <w:b w:val="false"/>
          <w:i w:val="false"/>
          <w:color w:val="000000"/>
          <w:sz w:val="28"/>
        </w:rPr>
        <w:t>
      18. Басқармаға басшылығын Басқармаға жүктелген міндеттердің орындалуына және олардың функцияларын жүзеге асыруға дербес жауапты болатын басшы жүзеге асырады.</w:t>
      </w:r>
    </w:p>
    <w:bookmarkEnd w:id="25"/>
    <w:bookmarkStart w:name="z29" w:id="26"/>
    <w:p>
      <w:pPr>
        <w:spacing w:after="0"/>
        <w:ind w:left="0"/>
        <w:jc w:val="both"/>
      </w:pPr>
      <w:r>
        <w:rPr>
          <w:rFonts w:ascii="Times New Roman"/>
          <w:b w:val="false"/>
          <w:i w:val="false"/>
          <w:color w:val="000000"/>
          <w:sz w:val="28"/>
        </w:rPr>
        <w:t>
      19. Басқарма басшысын Әкім қызметке тағайындайды және қызметтен босатады.</w:t>
      </w:r>
    </w:p>
    <w:bookmarkEnd w:id="26"/>
    <w:bookmarkStart w:name="z30" w:id="27"/>
    <w:p>
      <w:pPr>
        <w:spacing w:after="0"/>
        <w:ind w:left="0"/>
        <w:jc w:val="both"/>
      </w:pPr>
      <w:r>
        <w:rPr>
          <w:rFonts w:ascii="Times New Roman"/>
          <w:b w:val="false"/>
          <w:i w:val="false"/>
          <w:color w:val="000000"/>
          <w:sz w:val="28"/>
        </w:rPr>
        <w:t>
      20. Басқарма басшысы Қазақстан Республикасының заңнамасына сәйкес қызметке тағайындалатын және қызметтен босатылатын орынбасарлары болады.</w:t>
      </w:r>
    </w:p>
    <w:bookmarkEnd w:id="27"/>
    <w:bookmarkStart w:name="z31" w:id="28"/>
    <w:p>
      <w:pPr>
        <w:spacing w:after="0"/>
        <w:ind w:left="0"/>
        <w:jc w:val="both"/>
      </w:pPr>
      <w:r>
        <w:rPr>
          <w:rFonts w:ascii="Times New Roman"/>
          <w:b w:val="false"/>
          <w:i w:val="false"/>
          <w:color w:val="000000"/>
          <w:sz w:val="28"/>
        </w:rPr>
        <w:t>
      21. Басқарма басшысының өкілеттілігі:</w:t>
      </w:r>
    </w:p>
    <w:bookmarkEnd w:id="28"/>
    <w:p>
      <w:pPr>
        <w:spacing w:after="0"/>
        <w:ind w:left="0"/>
        <w:jc w:val="both"/>
      </w:pPr>
      <w:r>
        <w:rPr>
          <w:rFonts w:ascii="Times New Roman"/>
          <w:b w:val="false"/>
          <w:i w:val="false"/>
          <w:color w:val="000000"/>
          <w:sz w:val="28"/>
        </w:rPr>
        <w:t>
      1) өзінің орынбасарлары мен Басқарманың құрылымдық бөлімшелері басшыларының міндеттерін анықтайды және жауапкершілік дәрежесін белгілейді;</w:t>
      </w:r>
    </w:p>
    <w:p>
      <w:pPr>
        <w:spacing w:after="0"/>
        <w:ind w:left="0"/>
        <w:jc w:val="both"/>
      </w:pPr>
      <w:r>
        <w:rPr>
          <w:rFonts w:ascii="Times New Roman"/>
          <w:b w:val="false"/>
          <w:i w:val="false"/>
          <w:color w:val="000000"/>
          <w:sz w:val="28"/>
        </w:rPr>
        <w:t>
      2) Қазақстан Республикасының заңнамасына сәйкес Басқарма қызметкерлерін лауазымына тағайындайды және лауазымынан босатады;</w:t>
      </w:r>
    </w:p>
    <w:p>
      <w:pPr>
        <w:spacing w:after="0"/>
        <w:ind w:left="0"/>
        <w:jc w:val="both"/>
      </w:pPr>
      <w:r>
        <w:rPr>
          <w:rFonts w:ascii="Times New Roman"/>
          <w:b w:val="false"/>
          <w:i w:val="false"/>
          <w:color w:val="000000"/>
          <w:sz w:val="28"/>
        </w:rPr>
        <w:t>
      3) Қазақстан Республикасының заңнамасында белгіленген тәртіпте Басқарма қызметкерлеріне тәртіптік жаза қолданады;</w:t>
      </w:r>
    </w:p>
    <w:p>
      <w:pPr>
        <w:spacing w:after="0"/>
        <w:ind w:left="0"/>
        <w:jc w:val="both"/>
      </w:pPr>
      <w:r>
        <w:rPr>
          <w:rFonts w:ascii="Times New Roman"/>
          <w:b w:val="false"/>
          <w:i w:val="false"/>
          <w:color w:val="000000"/>
          <w:sz w:val="28"/>
        </w:rPr>
        <w:t>
      4) өз құзыреті шегінде Басқарма қызметкерлері үшін орындауға міндетті бұйрықтар шығарады;</w:t>
      </w:r>
    </w:p>
    <w:p>
      <w:pPr>
        <w:spacing w:after="0"/>
        <w:ind w:left="0"/>
        <w:jc w:val="both"/>
      </w:pPr>
      <w:r>
        <w:rPr>
          <w:rFonts w:ascii="Times New Roman"/>
          <w:b w:val="false"/>
          <w:i w:val="false"/>
          <w:color w:val="000000"/>
          <w:sz w:val="28"/>
        </w:rPr>
        <w:t>
      5) Басқарманың құрылымдық бөлімшелері туралы ережелерді бекітеді;</w:t>
      </w:r>
    </w:p>
    <w:p>
      <w:pPr>
        <w:spacing w:after="0"/>
        <w:ind w:left="0"/>
        <w:jc w:val="both"/>
      </w:pPr>
      <w:r>
        <w:rPr>
          <w:rFonts w:ascii="Times New Roman"/>
          <w:b w:val="false"/>
          <w:i w:val="false"/>
          <w:color w:val="000000"/>
          <w:sz w:val="28"/>
        </w:rPr>
        <w:t>
      6) Мемлекеттік органдар мен өзге ұйымдарда Басқарманың мүддесін білдіреді;</w:t>
      </w:r>
    </w:p>
    <w:p>
      <w:pPr>
        <w:spacing w:after="0"/>
        <w:ind w:left="0"/>
        <w:jc w:val="both"/>
      </w:pPr>
      <w:r>
        <w:rPr>
          <w:rFonts w:ascii="Times New Roman"/>
          <w:b w:val="false"/>
          <w:i w:val="false"/>
          <w:color w:val="000000"/>
          <w:sz w:val="28"/>
        </w:rPr>
        <w:t>
      7) Қазақстан Республикасының қолданыстағы заңнамасына сәйкес Басқарманы өз құзыреті шегінде мемлекеттік органдар мен ұйымдарда сенімхатсыз ұсынады;</w:t>
      </w:r>
    </w:p>
    <w:p>
      <w:pPr>
        <w:spacing w:after="0"/>
        <w:ind w:left="0"/>
        <w:jc w:val="both"/>
      </w:pPr>
      <w:r>
        <w:rPr>
          <w:rFonts w:ascii="Times New Roman"/>
          <w:b w:val="false"/>
          <w:i w:val="false"/>
          <w:color w:val="000000"/>
          <w:sz w:val="28"/>
        </w:rPr>
        <w:t>
      8) шарттарды жасасады және қол қояды, сенімхаттар береді;</w:t>
      </w:r>
    </w:p>
    <w:p>
      <w:pPr>
        <w:spacing w:after="0"/>
        <w:ind w:left="0"/>
        <w:jc w:val="both"/>
      </w:pPr>
      <w:r>
        <w:rPr>
          <w:rFonts w:ascii="Times New Roman"/>
          <w:b w:val="false"/>
          <w:i w:val="false"/>
          <w:color w:val="000000"/>
          <w:sz w:val="28"/>
        </w:rPr>
        <w:t>
      9) өзінің құзыретіне жататын басқа мәселелер бойынша шешімдер қабылдайды.</w:t>
      </w:r>
    </w:p>
    <w:p>
      <w:pPr>
        <w:spacing w:after="0"/>
        <w:ind w:left="0"/>
        <w:jc w:val="both"/>
      </w:pPr>
      <w:r>
        <w:rPr>
          <w:rFonts w:ascii="Times New Roman"/>
          <w:b w:val="false"/>
          <w:i w:val="false"/>
          <w:color w:val="000000"/>
          <w:sz w:val="28"/>
        </w:rPr>
        <w:t>
      Басқарманың басшысы болмаған кезеңде оның өкілеттіктерін қолданыстағы заңнамаға сәйкес оны алмастыратын тұлға жүзеге асырады.</w:t>
      </w:r>
    </w:p>
    <w:bookmarkStart w:name="z32" w:id="29"/>
    <w:p>
      <w:pPr>
        <w:spacing w:after="0"/>
        <w:ind w:left="0"/>
        <w:jc w:val="both"/>
      </w:pPr>
      <w:r>
        <w:rPr>
          <w:rFonts w:ascii="Times New Roman"/>
          <w:b w:val="false"/>
          <w:i w:val="false"/>
          <w:color w:val="000000"/>
          <w:sz w:val="28"/>
        </w:rPr>
        <w:t>
      22. Басқарма басшысы өз орынбасарларының өкілеттіктерін Қазақстан Республикасының қолданыстағы заңнамасына сәйкес белгілейді.</w:t>
      </w:r>
    </w:p>
    <w:bookmarkEnd w:id="29"/>
    <w:bookmarkStart w:name="z33" w:id="30"/>
    <w:p>
      <w:pPr>
        <w:spacing w:after="0"/>
        <w:ind w:left="0"/>
        <w:jc w:val="left"/>
      </w:pPr>
      <w:r>
        <w:rPr>
          <w:rFonts w:ascii="Times New Roman"/>
          <w:b/>
          <w:i w:val="false"/>
          <w:color w:val="000000"/>
        </w:rPr>
        <w:t xml:space="preserve"> 4. Басқарманың мүлкі</w:t>
      </w:r>
    </w:p>
    <w:bookmarkEnd w:id="30"/>
    <w:bookmarkStart w:name="z34" w:id="31"/>
    <w:p>
      <w:pPr>
        <w:spacing w:after="0"/>
        <w:ind w:left="0"/>
        <w:jc w:val="both"/>
      </w:pPr>
      <w:r>
        <w:rPr>
          <w:rFonts w:ascii="Times New Roman"/>
          <w:b w:val="false"/>
          <w:i w:val="false"/>
          <w:color w:val="000000"/>
          <w:sz w:val="28"/>
        </w:rPr>
        <w:t>
      23. Басқарманың коммуналдық меншік болып табылатын жедел басқару құқығында оқшауланған мүлкі болуы мүмкін.</w:t>
      </w:r>
    </w:p>
    <w:bookmarkEnd w:id="31"/>
    <w:p>
      <w:pPr>
        <w:spacing w:after="0"/>
        <w:ind w:left="0"/>
        <w:jc w:val="both"/>
      </w:pPr>
      <w:r>
        <w:rPr>
          <w:rFonts w:ascii="Times New Roman"/>
          <w:b w:val="false"/>
          <w:i w:val="false"/>
          <w:color w:val="000000"/>
          <w:sz w:val="28"/>
        </w:rPr>
        <w:t>
      Басқарманың мүлкі оған меншік иесі берген мүлік есебінен қалыптасады және негізгі қорлардан және айналымдағы қаражаттан, сондай-ақ құны Басқарманың теңгерімінде көрсетілетін басқа да мүліктен тұрады.</w:t>
      </w:r>
    </w:p>
    <w:bookmarkStart w:name="z35" w:id="32"/>
    <w:p>
      <w:pPr>
        <w:spacing w:after="0"/>
        <w:ind w:left="0"/>
        <w:jc w:val="both"/>
      </w:pPr>
      <w:r>
        <w:rPr>
          <w:rFonts w:ascii="Times New Roman"/>
          <w:b w:val="false"/>
          <w:i w:val="false"/>
          <w:color w:val="000000"/>
          <w:sz w:val="28"/>
        </w:rPr>
        <w:t>
      24. Басқармаға бекітілген мүлік коммуналдық меншікке жатады.</w:t>
      </w:r>
    </w:p>
    <w:bookmarkEnd w:id="32"/>
    <w:bookmarkStart w:name="z36" w:id="33"/>
    <w:p>
      <w:pPr>
        <w:spacing w:after="0"/>
        <w:ind w:left="0"/>
        <w:jc w:val="both"/>
      </w:pPr>
      <w:r>
        <w:rPr>
          <w:rFonts w:ascii="Times New Roman"/>
          <w:b w:val="false"/>
          <w:i w:val="false"/>
          <w:color w:val="000000"/>
          <w:sz w:val="28"/>
        </w:rPr>
        <w:t>
      25. Егер Қазақстан Республикасының заңнамасында өзгеше көзделмесе, Басқарма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өзгедей тәсілмен билік етуге құқығы жоқ.</w:t>
      </w:r>
    </w:p>
    <w:bookmarkEnd w:id="33"/>
    <w:bookmarkStart w:name="z37" w:id="34"/>
    <w:p>
      <w:pPr>
        <w:spacing w:after="0"/>
        <w:ind w:left="0"/>
        <w:jc w:val="left"/>
      </w:pPr>
      <w:r>
        <w:rPr>
          <w:rFonts w:ascii="Times New Roman"/>
          <w:b/>
          <w:i w:val="false"/>
          <w:color w:val="000000"/>
        </w:rPr>
        <w:t xml:space="preserve"> 5. Басқарманы қайта ұйымдастыру және тарату</w:t>
      </w:r>
    </w:p>
    <w:bookmarkEnd w:id="34"/>
    <w:bookmarkStart w:name="z38" w:id="35"/>
    <w:p>
      <w:pPr>
        <w:spacing w:after="0"/>
        <w:ind w:left="0"/>
        <w:jc w:val="both"/>
      </w:pPr>
      <w:r>
        <w:rPr>
          <w:rFonts w:ascii="Times New Roman"/>
          <w:b w:val="false"/>
          <w:i w:val="false"/>
          <w:color w:val="000000"/>
          <w:sz w:val="28"/>
        </w:rPr>
        <w:t>
      26. Басқарманы қайта ұйымдастыру және тарату Қазақстан Республикасының заңнамасына сәйкес жүзеге асырылады.</w:t>
      </w:r>
    </w:p>
    <w:bookmarkEnd w:id="3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