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4e851" w14:textId="7a4e8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саласындағы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2014 жылғы 20 наурыздағы № А-3/96 қаулысы. Ақмола облысының Әділет департаментінде 2014 жылғы 28 сәуірде № 4132 болып тіркелді. Күші жойылды - Ақмола облысы әкімдігінің 2015 жылғы 23 маусымдағы № А-7/293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23.06.2015 </w:t>
      </w:r>
      <w:r>
        <w:rPr>
          <w:rFonts w:ascii="Times New Roman"/>
          <w:b w:val="false"/>
          <w:i w:val="false"/>
          <w:color w:val="ff0000"/>
          <w:sz w:val="28"/>
        </w:rPr>
        <w:t>№ А-7/293</w:t>
      </w:r>
      <w:r>
        <w:rPr>
          <w:rFonts w:ascii="Times New Roman"/>
          <w:b w:val="false"/>
          <w:i w:val="false"/>
          <w:color w:val="ff0000"/>
          <w:sz w:val="28"/>
        </w:rPr>
        <w:t xml:space="preserve"> (ресми жарияланған күнінен бастап күнтізбелік 10 күн өткеннен кейін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берiлiп отырған: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«Мәдени құндылықтарды</w:t>
      </w:r>
      <w:r>
        <w:rPr>
          <w:rFonts w:ascii="Times New Roman"/>
          <w:b w:val="false"/>
          <w:i w:val="false"/>
          <w:color w:val="000000"/>
          <w:sz w:val="28"/>
        </w:rPr>
        <w:t xml:space="preserve"> уақытша әкету құқығына куәлік беру»;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«Жергілікті маңызы</w:t>
      </w:r>
      <w:r>
        <w:rPr>
          <w:rFonts w:ascii="Times New Roman"/>
          <w:b w:val="false"/>
          <w:i w:val="false"/>
          <w:color w:val="000000"/>
          <w:sz w:val="28"/>
        </w:rPr>
        <w:t xml:space="preserve"> бар тарих және мәдениет ескерткіштеріне ғылыми-қайта жаңарту жұмыстарын жүргізуге келісім беру» мемлекеттiк көрсетілетін қызметтердің регламенттері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Д.З.Әділбековке жүктелсін.</w:t>
      </w:r>
      <w:r>
        <w:br/>
      </w:r>
      <w:r>
        <w:rPr>
          <w:rFonts w:ascii="Times New Roman"/>
          <w:b w:val="false"/>
          <w:i w:val="false"/>
          <w:color w:val="000000"/>
          <w:sz w:val="28"/>
        </w:rPr>
        <w:t>
</w:t>
      </w:r>
      <w:r>
        <w:rPr>
          <w:rFonts w:ascii="Times New Roman"/>
          <w:b w:val="false"/>
          <w:i w:val="false"/>
          <w:color w:val="000000"/>
          <w:sz w:val="28"/>
        </w:rPr>
        <w:t>
      3.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10 күнтізбелік күн аяқталған соң, алайда «Мәдениет саласындағы мемлекеттік көрсетілетін қызмет стандарттарын бекіту туралы» Қазақстан Республикасы Үкіметінің 2014 жылғы 24 ақпандағы № 140 </w:t>
      </w:r>
      <w:r>
        <w:rPr>
          <w:rFonts w:ascii="Times New Roman"/>
          <w:b w:val="false"/>
          <w:i w:val="false"/>
          <w:color w:val="000000"/>
          <w:sz w:val="28"/>
        </w:rPr>
        <w:t>қаулысының</w:t>
      </w:r>
      <w:r>
        <w:rPr>
          <w:rFonts w:ascii="Times New Roman"/>
          <w:b w:val="false"/>
          <w:i w:val="false"/>
          <w:color w:val="000000"/>
          <w:sz w:val="28"/>
        </w:rPr>
        <w:t xml:space="preserve"> қолданысқа енгізілгенінен кейін қолданысқа енгізіледі.</w:t>
      </w:r>
    </w:p>
    <w:bookmarkEnd w:id="0"/>
    <w:p>
      <w:pPr>
        <w:spacing w:after="0"/>
        <w:ind w:left="0"/>
        <w:jc w:val="both"/>
      </w:pPr>
      <w:r>
        <w:rPr>
          <w:rFonts w:ascii="Times New Roman"/>
          <w:b w:val="false"/>
          <w:i/>
          <w:color w:val="000000"/>
          <w:sz w:val="28"/>
        </w:rPr>
        <w:t>      Облыс әкімі                                Қ.Айтмұхаметов</w:t>
      </w:r>
    </w:p>
    <w:bookmarkStart w:name="z7" w:id="1"/>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2014 жылғы 20 наурыздағы № А-3/96</w:t>
      </w:r>
      <w:r>
        <w:br/>
      </w:r>
      <w:r>
        <w:rPr>
          <w:rFonts w:ascii="Times New Roman"/>
          <w:b w:val="false"/>
          <w:i w:val="false"/>
          <w:color w:val="000000"/>
          <w:sz w:val="28"/>
        </w:rPr>
        <w:t xml:space="preserve">
қаулысымен бекітілген      </w:t>
      </w:r>
    </w:p>
    <w:bookmarkEnd w:id="1"/>
    <w:bookmarkStart w:name="z8" w:id="2"/>
    <w:p>
      <w:pPr>
        <w:spacing w:after="0"/>
        <w:ind w:left="0"/>
        <w:jc w:val="left"/>
      </w:pPr>
      <w:r>
        <w:rPr>
          <w:rFonts w:ascii="Times New Roman"/>
          <w:b/>
          <w:i w:val="false"/>
          <w:color w:val="000000"/>
        </w:rPr>
        <w:t xml:space="preserve"> 
«Мәдени құндылықтарды уақытша әкету құқығына куәлік беру» мемлекеттiк көрсетілетін қызмет регламенті</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«Мәдени құндылықтарды уақытша әкету құқығына куәлік беру» мемлекеттік көрсетілетін қызмет (бұдан әрі - мемлекеттік көрсетілетін қызмет) «Ақмола облысының мәдениет басқармасы» мемлекеттік мекемесімен (бұдан әрі – көрсетілетін қызметті беруші) сондай-ақ «электрондық үкіметтің» www.egov.kz веб-порталы арқылы көрсетіледі (бұдан әрі - ЭҮП).</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түрі: электрондық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Мәдени құндылықтарды уақытша әкету құқығына куәлік беру мемлекеттік қызметті көрсетудің нәтижесі болып табылады (бұдан әрі – куәлік).</w:t>
      </w:r>
    </w:p>
    <w:bookmarkEnd w:id="4"/>
    <w:bookmarkStart w:name="z13" w:id="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әрекеті тәртібінің сипаттамасы</w:t>
      </w:r>
    </w:p>
    <w:bookmarkEnd w:id="5"/>
    <w:bookmarkStart w:name="z14" w:id="6"/>
    <w:p>
      <w:pPr>
        <w:spacing w:after="0"/>
        <w:ind w:left="0"/>
        <w:jc w:val="both"/>
      </w:pPr>
      <w:r>
        <w:rPr>
          <w:rFonts w:ascii="Times New Roman"/>
          <w:b w:val="false"/>
          <w:i w:val="false"/>
          <w:color w:val="000000"/>
          <w:sz w:val="28"/>
        </w:rPr>
        <w:t>
      4. Мемлекеттік көрсетілетін қызметті алу үшін көрсетілетін қызметті алушы (не сенімхат бойынша өкілі) Қазақстан Республикасы Үкіметінің 2014 жылғы 24 ақпандағы № 140 </w:t>
      </w:r>
      <w:r>
        <w:rPr>
          <w:rFonts w:ascii="Times New Roman"/>
          <w:b w:val="false"/>
          <w:i w:val="false"/>
          <w:color w:val="000000"/>
          <w:sz w:val="28"/>
        </w:rPr>
        <w:t>қаулысымен</w:t>
      </w:r>
      <w:r>
        <w:rPr>
          <w:rFonts w:ascii="Times New Roman"/>
          <w:b w:val="false"/>
          <w:i w:val="false"/>
          <w:color w:val="000000"/>
          <w:sz w:val="28"/>
        </w:rPr>
        <w:t xml:space="preserve"> бекітілген «Мәдени құндылықтарды уақытша әкету құқығына куәлік беру»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мәдени құндылықтар ретінде қаралатын құжаттар мен заттардың тізбесін ұсынады.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процесінің құрамына кіретін әр рәсімнің мазмұны (әрекеттiң), оны орындау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мәдени құндылықтар ретінде қаралатын құжаттар мен заттарды қабылдауды, оларды тіркеуді іске асырады -10 минут. Нәтижесі - көрсетілетін қызметті алушыға (не сенімхат бойынша өкілге) құжаттар пакетін қабылдау күні мен уақыты көрсетілген көрсетілетін қызметті берушінің кеңсесінде тіркеу туралы көшірмесіне белгі қойылған қағаз түріндегі өтінішті қабылдауды растау;</w:t>
      </w:r>
      <w:r>
        <w:br/>
      </w:r>
      <w:r>
        <w:rPr>
          <w:rFonts w:ascii="Times New Roman"/>
          <w:b w:val="false"/>
          <w:i w:val="false"/>
          <w:color w:val="000000"/>
          <w:sz w:val="28"/>
        </w:rPr>
        <w:t>
</w:t>
      </w:r>
      <w:r>
        <w:rPr>
          <w:rFonts w:ascii="Times New Roman"/>
          <w:b w:val="false"/>
          <w:i w:val="false"/>
          <w:color w:val="000000"/>
          <w:sz w:val="28"/>
        </w:rPr>
        <w:t>
      портал арқылы - көрсетілетін қызметті алушының «жеке бөлмесінде» мемлекеттік көрсетілетін қызметтің нәтижесін алу күні көрсетілген мемлекеттік қызметті көрсету үшін сауал қабылдау туралы мәртебе көрсетіледі;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хат-хабармен танысады - 15 минут. Нәтижесі - орындалуы үшін жауапты орындаушыны анықтау;</w:t>
      </w:r>
      <w:r>
        <w:br/>
      </w:r>
      <w:r>
        <w:rPr>
          <w:rFonts w:ascii="Times New Roman"/>
          <w:b w:val="false"/>
          <w:i w:val="false"/>
          <w:color w:val="000000"/>
          <w:sz w:val="28"/>
        </w:rPr>
        <w:t>
</w:t>
      </w:r>
      <w:r>
        <w:rPr>
          <w:rFonts w:ascii="Times New Roman"/>
          <w:b w:val="false"/>
          <w:i w:val="false"/>
          <w:color w:val="000000"/>
          <w:sz w:val="28"/>
        </w:rPr>
        <w:t>
      3) жауапты орындаушы құжаттардың толықтығын тексереді, бас тарту туралы уәжделген жауапты немесе мемлекеттік қызмет көрсетуді тоқтату туралы жазбаша хабарламаны дайындайды, немесе сараптама комиссиясына жолдау үшін құжаттар мен заттарды дайындайды (15 минут). Нәтижесі - материалдарды сараптама комиссиясының отырысына дайындау;</w:t>
      </w:r>
      <w:r>
        <w:br/>
      </w:r>
      <w:r>
        <w:rPr>
          <w:rFonts w:ascii="Times New Roman"/>
          <w:b w:val="false"/>
          <w:i w:val="false"/>
          <w:color w:val="000000"/>
          <w:sz w:val="28"/>
        </w:rPr>
        <w:t>
</w:t>
      </w:r>
      <w:r>
        <w:rPr>
          <w:rFonts w:ascii="Times New Roman"/>
          <w:b w:val="false"/>
          <w:i w:val="false"/>
          <w:color w:val="000000"/>
          <w:sz w:val="28"/>
        </w:rPr>
        <w:t>
      4) Сараптама комиссиясы ұсынылған заттарды жан-жақты талдап, қорытынды мен заттарды жауапты орындаушыға тапсырады - 9 жұмыс күні. Нәтижесі - мәдени құндылықтарды уақытша әкету құқығына берілетін куәлікті әзірлеу не мемлекеттік қызмет көрсетуден бас тарту туралы уәжделген жауап беру;</w:t>
      </w:r>
      <w:r>
        <w:br/>
      </w:r>
      <w:r>
        <w:rPr>
          <w:rFonts w:ascii="Times New Roman"/>
          <w:b w:val="false"/>
          <w:i w:val="false"/>
          <w:color w:val="000000"/>
          <w:sz w:val="28"/>
        </w:rPr>
        <w:t>
</w:t>
      </w:r>
      <w:r>
        <w:rPr>
          <w:rFonts w:ascii="Times New Roman"/>
          <w:b w:val="false"/>
          <w:i w:val="false"/>
          <w:color w:val="000000"/>
          <w:sz w:val="28"/>
        </w:rPr>
        <w:t>
      5) жауапты орындаушы хат-хабарды басшылыққа тапсырады – 15 минут. Нәтижесі - сараптама комиссиясының қорытындысымен танысу;</w:t>
      </w:r>
      <w:r>
        <w:br/>
      </w:r>
      <w:r>
        <w:rPr>
          <w:rFonts w:ascii="Times New Roman"/>
          <w:b w:val="false"/>
          <w:i w:val="false"/>
          <w:color w:val="000000"/>
          <w:sz w:val="28"/>
        </w:rPr>
        <w:t>
</w:t>
      </w:r>
      <w:r>
        <w:rPr>
          <w:rFonts w:ascii="Times New Roman"/>
          <w:b w:val="false"/>
          <w:i w:val="false"/>
          <w:color w:val="000000"/>
          <w:sz w:val="28"/>
        </w:rPr>
        <w:t>
      6) көрсетілетін қызметті берушінің басшылығы хат-хабармен танысады - 15 минут. Нәтижесі - куәлікке не мемлекеттік қызмет көрсетуден бас тарту туралы уәжделген жауапқа қол қою;</w:t>
      </w:r>
      <w:r>
        <w:br/>
      </w:r>
      <w:r>
        <w:rPr>
          <w:rFonts w:ascii="Times New Roman"/>
          <w:b w:val="false"/>
          <w:i w:val="false"/>
          <w:color w:val="000000"/>
          <w:sz w:val="28"/>
        </w:rPr>
        <w:t>
</w:t>
      </w:r>
      <w:r>
        <w:rPr>
          <w:rFonts w:ascii="Times New Roman"/>
          <w:b w:val="false"/>
          <w:i w:val="false"/>
          <w:color w:val="000000"/>
          <w:sz w:val="28"/>
        </w:rPr>
        <w:t>
      7) жауапты орындаушы куәлікті елтаңбасы бар мөрмен куәландырады және беру кітабында куәлік пен заттарды тіркейді - 5 минут. Нәтижесі - материалды кеңсеге тапсыру;</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кеңсесі көрсетілетін қызметті алушыға куәлікті және қабылдау және өткізу журналына белгі қоюмен мәдени құндылықтар ретінде қаралатын заттарды не мемлекеттік қызмет көрсетуден бас тарту туралы уәжделген жауап береді - 5 минут. Нәтижесі - көрсетілетін қызметті алушының мемлекеттік қызмет көрсету жөніндегі журналға қол қоюы.</w:t>
      </w:r>
    </w:p>
    <w:bookmarkEnd w:id="6"/>
    <w:bookmarkStart w:name="z25" w:id="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әрекеті тәртібінің сипаттамасы</w:t>
      </w:r>
    </w:p>
    <w:bookmarkEnd w:id="7"/>
    <w:bookmarkStart w:name="z26" w:id="8"/>
    <w:p>
      <w:pPr>
        <w:spacing w:after="0"/>
        <w:ind w:left="0"/>
        <w:jc w:val="both"/>
      </w:pPr>
      <w:r>
        <w:rPr>
          <w:rFonts w:ascii="Times New Roman"/>
          <w:b w:val="false"/>
          <w:i w:val="false"/>
          <w:color w:val="000000"/>
          <w:sz w:val="28"/>
        </w:rPr>
        <w:t>
      6. Көрсетілетін қызметті берушінің мемлекеттік қызмет көрсету процесіне қатысатын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құрылымдық бөлімшесінің жауапты орындаушысы;</w:t>
      </w:r>
      <w:r>
        <w:br/>
      </w:r>
      <w:r>
        <w:rPr>
          <w:rFonts w:ascii="Times New Roman"/>
          <w:b w:val="false"/>
          <w:i w:val="false"/>
          <w:color w:val="000000"/>
          <w:sz w:val="28"/>
        </w:rPr>
        <w:t>
</w:t>
      </w:r>
      <w:r>
        <w:rPr>
          <w:rFonts w:ascii="Times New Roman"/>
          <w:b w:val="false"/>
          <w:i w:val="false"/>
          <w:color w:val="000000"/>
          <w:sz w:val="28"/>
        </w:rPr>
        <w:t>
      4) сараптама комиссиясы.</w:t>
      </w:r>
      <w:r>
        <w:br/>
      </w:r>
      <w:r>
        <w:rPr>
          <w:rFonts w:ascii="Times New Roman"/>
          <w:b w:val="false"/>
          <w:i w:val="false"/>
          <w:color w:val="000000"/>
          <w:sz w:val="28"/>
        </w:rPr>
        <w:t>
</w:t>
      </w:r>
      <w:r>
        <w:rPr>
          <w:rFonts w:ascii="Times New Roman"/>
          <w:b w:val="false"/>
          <w:i w:val="false"/>
          <w:color w:val="000000"/>
          <w:sz w:val="28"/>
        </w:rPr>
        <w:t>
      7. Әр рәсімнің (әрекеттің) ұзақтығын көрсете отырып, құрылымдық бөлімшелердің (қызметкерлердің) арасындағы рәсімдердің кезектілігінің (әрекеттердің) сипаттамасы: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құжаттарды және мәдени құндылықтар ретінде қаралатын заттарды бұрыштама қою үшін жолдайды - 15 минут;</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бұрыштама қояды және құжаттар мен заттарды жауапты орындаушыға жібереді - 15 минут;</w:t>
      </w:r>
      <w:r>
        <w:br/>
      </w:r>
      <w:r>
        <w:rPr>
          <w:rFonts w:ascii="Times New Roman"/>
          <w:b w:val="false"/>
          <w:i w:val="false"/>
          <w:color w:val="000000"/>
          <w:sz w:val="28"/>
        </w:rPr>
        <w:t>
</w:t>
      </w:r>
      <w:r>
        <w:rPr>
          <w:rFonts w:ascii="Times New Roman"/>
          <w:b w:val="false"/>
          <w:i w:val="false"/>
          <w:color w:val="000000"/>
          <w:sz w:val="28"/>
        </w:rPr>
        <w:t>
      3) жауапты орындаушы құжаттардың толықтығын тексереді, бас тарту туралы уәжделген жауапты немесе мемлекеттік қызмет көрсетуді тоқтату туралы жазбаша хабарламаны дайындайды, немесе сараптама комиссиясына жолдау үшін құжаттар мен заттарды дайындайды (15 минут).</w:t>
      </w:r>
      <w:r>
        <w:br/>
      </w:r>
      <w:r>
        <w:rPr>
          <w:rFonts w:ascii="Times New Roman"/>
          <w:b w:val="false"/>
          <w:i w:val="false"/>
          <w:color w:val="000000"/>
          <w:sz w:val="28"/>
        </w:rPr>
        <w:t>
</w:t>
      </w:r>
      <w:r>
        <w:rPr>
          <w:rFonts w:ascii="Times New Roman"/>
          <w:b w:val="false"/>
          <w:i w:val="false"/>
          <w:color w:val="000000"/>
          <w:sz w:val="28"/>
        </w:rPr>
        <w:t>
      4) сараптама комиссиясы ұсынылған заттарды жан-жақты талдайды және сараптама қорытындысы бойынша қорытындыны ресімдейді және қорытынды мен заттарды жауапты орындаушыға тапсырады - 9 жұмыс күні;</w:t>
      </w:r>
      <w:r>
        <w:br/>
      </w:r>
      <w:r>
        <w:rPr>
          <w:rFonts w:ascii="Times New Roman"/>
          <w:b w:val="false"/>
          <w:i w:val="false"/>
          <w:color w:val="000000"/>
          <w:sz w:val="28"/>
        </w:rPr>
        <w:t>
</w:t>
      </w:r>
      <w:r>
        <w:rPr>
          <w:rFonts w:ascii="Times New Roman"/>
          <w:b w:val="false"/>
          <w:i w:val="false"/>
          <w:color w:val="000000"/>
          <w:sz w:val="28"/>
        </w:rPr>
        <w:t>
      5) жауапты орындаушы материалдармен құжаттарды басшылыққа береді – 15 минут;</w:t>
      </w:r>
      <w:r>
        <w:br/>
      </w:r>
      <w:r>
        <w:rPr>
          <w:rFonts w:ascii="Times New Roman"/>
          <w:b w:val="false"/>
          <w:i w:val="false"/>
          <w:color w:val="000000"/>
          <w:sz w:val="28"/>
        </w:rPr>
        <w:t>
</w:t>
      </w:r>
      <w:r>
        <w:rPr>
          <w:rFonts w:ascii="Times New Roman"/>
          <w:b w:val="false"/>
          <w:i w:val="false"/>
          <w:color w:val="000000"/>
          <w:sz w:val="28"/>
        </w:rPr>
        <w:t>
      6) көрсетілетін қызметті берушінің басшылығы құжатқа немесе мемлекеттік қызмет көрсетуден бас тарту туралы уәжделген жауапқа қол қояды - 15 минут;</w:t>
      </w:r>
      <w:r>
        <w:br/>
      </w:r>
      <w:r>
        <w:rPr>
          <w:rFonts w:ascii="Times New Roman"/>
          <w:b w:val="false"/>
          <w:i w:val="false"/>
          <w:color w:val="000000"/>
          <w:sz w:val="28"/>
        </w:rPr>
        <w:t>
</w:t>
      </w:r>
      <w:r>
        <w:rPr>
          <w:rFonts w:ascii="Times New Roman"/>
          <w:b w:val="false"/>
          <w:i w:val="false"/>
          <w:color w:val="000000"/>
          <w:sz w:val="28"/>
        </w:rPr>
        <w:t>
      7) жауапты орындаушы куәлікті елтаңбасы бар мөрмен куәландырады және беру кітабында куәлік пен заттарды тіркейді - 5 минут;</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кеңсесі көрсетілетін қызметті алушыға куәлікті және қабылдау және өткізу журналына белгі қоюмен мәдени құндылықтар ретінде қаралатын заттарды не мемлекеттік қызмет көрсетуден бас тарту туралы уәжделген жауап береді - 5 минут.</w:t>
      </w:r>
      <w:r>
        <w:br/>
      </w:r>
      <w:r>
        <w:rPr>
          <w:rFonts w:ascii="Times New Roman"/>
          <w:b w:val="false"/>
          <w:i w:val="false"/>
          <w:color w:val="000000"/>
          <w:sz w:val="28"/>
        </w:rPr>
        <w:t>
</w:t>
      </w:r>
      <w:r>
        <w:rPr>
          <w:rFonts w:ascii="Times New Roman"/>
          <w:b w:val="false"/>
          <w:i w:val="false"/>
          <w:color w:val="000000"/>
          <w:sz w:val="28"/>
        </w:rPr>
        <w:t>
      8. Рәсімдер (әрекеттер) кезектілігінің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сүйемелденеді.</w:t>
      </w:r>
    </w:p>
    <w:bookmarkEnd w:id="8"/>
    <w:bookmarkStart w:name="z41" w:id="9"/>
    <w:p>
      <w:pPr>
        <w:spacing w:after="0"/>
        <w:ind w:left="0"/>
        <w:jc w:val="left"/>
      </w:pPr>
      <w:r>
        <w:rPr>
          <w:rFonts w:ascii="Times New Roman"/>
          <w:b/>
          <w:i w:val="false"/>
          <w:color w:val="000000"/>
        </w:rPr>
        <w:t xml:space="preserve"> 
4. «Электрондық үкімет» веб-порталы арқылы мемлекеттік қызмет көрсету кезінде көрсетілетін қызметті беруші және көрсетілетін қызметті алушының процедуралары (іс-әрекеттері) жүйелігінің және әрекет ету тәртібінің сипаттамасы</w:t>
      </w:r>
    </w:p>
    <w:bookmarkEnd w:id="9"/>
    <w:bookmarkStart w:name="z42" w:id="10"/>
    <w:p>
      <w:pPr>
        <w:spacing w:after="0"/>
        <w:ind w:left="0"/>
        <w:jc w:val="both"/>
      </w:pPr>
      <w:r>
        <w:rPr>
          <w:rFonts w:ascii="Times New Roman"/>
          <w:b w:val="false"/>
          <w:i w:val="false"/>
          <w:color w:val="000000"/>
          <w:sz w:val="28"/>
        </w:rPr>
        <w:t>
      9. «Электрондық үкімет» веб-порталы арқылы көрсетілетін қызметті берушінің қадам бойынша әрекеті және шешімі:</w:t>
      </w:r>
      <w:r>
        <w:br/>
      </w:r>
      <w:r>
        <w:rPr>
          <w:rFonts w:ascii="Times New Roman"/>
          <w:b w:val="false"/>
          <w:i w:val="false"/>
          <w:color w:val="000000"/>
          <w:sz w:val="28"/>
        </w:rPr>
        <w:t>
</w:t>
      </w:r>
      <w:r>
        <w:rPr>
          <w:rFonts w:ascii="Times New Roman"/>
          <w:b w:val="false"/>
          <w:i w:val="false"/>
          <w:color w:val="000000"/>
          <w:sz w:val="28"/>
        </w:rPr>
        <w:t>
      1) көрсетілетін қызметті алушы жеке сәйкестендіру нөмірінің немесе бизнес-сәйкестендіру нөмірінің (ЖСН/БСН) және паролінің көмегімен ЭҮП-та тіркеуді жүзеге асырады (ЭҮП-та тіркелмеген көрсетілетін қызметті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1-процесс – көрсетілетін қызметті алу үшін ЭҮП-ға көрсетілетін қызметті алушының ЖСН/БСН мен паролін енгізу үдерісі (авторизация үдерісі);</w:t>
      </w:r>
      <w:r>
        <w:br/>
      </w:r>
      <w:r>
        <w:rPr>
          <w:rFonts w:ascii="Times New Roman"/>
          <w:b w:val="false"/>
          <w:i w:val="false"/>
          <w:color w:val="000000"/>
          <w:sz w:val="28"/>
        </w:rPr>
        <w:t>
</w:t>
      </w:r>
      <w:r>
        <w:rPr>
          <w:rFonts w:ascii="Times New Roman"/>
          <w:b w:val="false"/>
          <w:i w:val="false"/>
          <w:color w:val="000000"/>
          <w:sz w:val="28"/>
        </w:rPr>
        <w:t>
      3) 1-шарт - ЭҮП-да (ЖСН/БСН) және пароль арқылы тіркелген көрсетілетін қызметті алушы туралы деректердің төлтумалылығын тексеру;</w:t>
      </w:r>
      <w:r>
        <w:br/>
      </w:r>
      <w:r>
        <w:rPr>
          <w:rFonts w:ascii="Times New Roman"/>
          <w:b w:val="false"/>
          <w:i w:val="false"/>
          <w:color w:val="000000"/>
          <w:sz w:val="28"/>
        </w:rPr>
        <w:t>
</w:t>
      </w:r>
      <w:r>
        <w:rPr>
          <w:rFonts w:ascii="Times New Roman"/>
          <w:b w:val="false"/>
          <w:i w:val="false"/>
          <w:color w:val="000000"/>
          <w:sz w:val="28"/>
        </w:rPr>
        <w:t>
      4) 2-процесс – Порталда көрсетілетін қызметті алушының деректерінде бар бұзушылықтармен байланысты авторизациялаудан бас тарту туралы хабарлама қалыптастыруы;</w:t>
      </w:r>
      <w:r>
        <w:br/>
      </w:r>
      <w:r>
        <w:rPr>
          <w:rFonts w:ascii="Times New Roman"/>
          <w:b w:val="false"/>
          <w:i w:val="false"/>
          <w:color w:val="000000"/>
          <w:sz w:val="28"/>
        </w:rPr>
        <w:t>
</w:t>
      </w:r>
      <w:r>
        <w:rPr>
          <w:rFonts w:ascii="Times New Roman"/>
          <w:b w:val="false"/>
          <w:i w:val="false"/>
          <w:color w:val="000000"/>
          <w:sz w:val="28"/>
        </w:rPr>
        <w:t>
      5)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таңдап алуы, қызмет көрсету үшін сауал түрін экранға шығару және құрылымдық пен форматтық талаптарын ескере отырып, сауал түріне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түрдегі қажет құжаттарды бекітумен көрсетілетін қызметті алушының үлгілерді толтыруы (деректерді енгізу), сондай-ақ сауалды куәландыру (қол қою) үшін көрсетілетін қызмет алушының электрондық-цифрлық қолтаңба (ЭЦҚ) тіркеу куәлігін таңдап алуы;</w:t>
      </w:r>
      <w:r>
        <w:br/>
      </w:r>
      <w:r>
        <w:rPr>
          <w:rFonts w:ascii="Times New Roman"/>
          <w:b w:val="false"/>
          <w:i w:val="false"/>
          <w:color w:val="000000"/>
          <w:sz w:val="28"/>
        </w:rPr>
        <w:t>
</w:t>
      </w:r>
      <w:r>
        <w:rPr>
          <w:rFonts w:ascii="Times New Roman"/>
          <w:b w:val="false"/>
          <w:i w:val="false"/>
          <w:color w:val="000000"/>
          <w:sz w:val="28"/>
        </w:rPr>
        <w:t>
      6) 2-шарт - ЭҮП-да ЭЦҚ тіркеу куәлігінің қолдану мерзімін және тізімде кері қайтарылған (жойылғандар) тіркеу куәліктерінің жоқтығын, сондай-ақ, (сауалда көрсетілген ЖСН/БСН мен ЭЦҚ тіркеу куәлігінде көрсетілген ЖСН/БСН арасындағы) деректердің сәйкестігін тексеру;</w:t>
      </w:r>
      <w:r>
        <w:br/>
      </w:r>
      <w:r>
        <w:rPr>
          <w:rFonts w:ascii="Times New Roman"/>
          <w:b w:val="false"/>
          <w:i w:val="false"/>
          <w:color w:val="000000"/>
          <w:sz w:val="28"/>
        </w:rPr>
        <w:t>
</w:t>
      </w:r>
      <w:r>
        <w:rPr>
          <w:rFonts w:ascii="Times New Roman"/>
          <w:b w:val="false"/>
          <w:i w:val="false"/>
          <w:color w:val="000000"/>
          <w:sz w:val="28"/>
        </w:rPr>
        <w:t>
      7) 4-процесс - көрсетілетін қызметті алушы ЭЦҚ төлтумалылығы расталмағандығына байланысты сұратып отырған қызметтен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8) 5-процесс - көрсетілетін қызметті берушінің сауалды өңдеуі үшін көрсетілетін қызметті алушының ЭЦҚ куәландырылған электрондық құжатты (көрсетілетін қызметті алушының сауалын) «электрондық үкіметтің» шлюзі автоматтандырылған жұмыс орнында (АЖО) ЭҮШ арқылы жолдау;</w:t>
      </w:r>
      <w:r>
        <w:br/>
      </w:r>
      <w:r>
        <w:rPr>
          <w:rFonts w:ascii="Times New Roman"/>
          <w:b w:val="false"/>
          <w:i w:val="false"/>
          <w:color w:val="000000"/>
          <w:sz w:val="28"/>
        </w:rPr>
        <w:t>
</w:t>
      </w:r>
      <w:r>
        <w:rPr>
          <w:rFonts w:ascii="Times New Roman"/>
          <w:b w:val="false"/>
          <w:i w:val="false"/>
          <w:color w:val="000000"/>
          <w:sz w:val="28"/>
        </w:rPr>
        <w:t>
      9) 6-процесс - көрсетілетін қызметті берушінің АЖО электрондық құжатты тіркеу;</w:t>
      </w:r>
      <w:r>
        <w:br/>
      </w:r>
      <w:r>
        <w:rPr>
          <w:rFonts w:ascii="Times New Roman"/>
          <w:b w:val="false"/>
          <w:i w:val="false"/>
          <w:color w:val="000000"/>
          <w:sz w:val="28"/>
        </w:rPr>
        <w:t>
</w:t>
      </w:r>
      <w:r>
        <w:rPr>
          <w:rFonts w:ascii="Times New Roman"/>
          <w:b w:val="false"/>
          <w:i w:val="false"/>
          <w:color w:val="000000"/>
          <w:sz w:val="28"/>
        </w:rPr>
        <w:t>
      10) 3-шарт – көрсетілетін қызметті берушінің көрсетілетін қызметті алушы қоса берген </w:t>
      </w:r>
      <w:r>
        <w:rPr>
          <w:rFonts w:ascii="Times New Roman"/>
          <w:b w:val="false"/>
          <w:i w:val="false"/>
          <w:color w:val="000000"/>
          <w:sz w:val="28"/>
        </w:rPr>
        <w:t>Стандартта</w:t>
      </w:r>
      <w:r>
        <w:rPr>
          <w:rFonts w:ascii="Times New Roman"/>
          <w:b w:val="false"/>
          <w:i w:val="false"/>
          <w:color w:val="000000"/>
          <w:sz w:val="28"/>
        </w:rPr>
        <w:t xml:space="preserve"> көрсетілген құжаттарды және негіздерді қызмет көрсету үшін сәйкестікке тексеруі (өңдеуі);</w:t>
      </w:r>
      <w:r>
        <w:br/>
      </w:r>
      <w:r>
        <w:rPr>
          <w:rFonts w:ascii="Times New Roman"/>
          <w:b w:val="false"/>
          <w:i w:val="false"/>
          <w:color w:val="000000"/>
          <w:sz w:val="28"/>
        </w:rPr>
        <w:t>
</w:t>
      </w:r>
      <w:r>
        <w:rPr>
          <w:rFonts w:ascii="Times New Roman"/>
          <w:b w:val="false"/>
          <w:i w:val="false"/>
          <w:color w:val="000000"/>
          <w:sz w:val="28"/>
        </w:rPr>
        <w:t>
      11) 7-процесс - көрсетілетін қызметті алушының құжаттарында бұзушылықтар болуына байланысты сұратылған қызметтен бас тарту туралы хабарлама қалыптастыруы;</w:t>
      </w:r>
      <w:r>
        <w:br/>
      </w:r>
      <w:r>
        <w:rPr>
          <w:rFonts w:ascii="Times New Roman"/>
          <w:b w:val="false"/>
          <w:i w:val="false"/>
          <w:color w:val="000000"/>
          <w:sz w:val="28"/>
        </w:rPr>
        <w:t>
</w:t>
      </w:r>
      <w:r>
        <w:rPr>
          <w:rFonts w:ascii="Times New Roman"/>
          <w:b w:val="false"/>
          <w:i w:val="false"/>
          <w:color w:val="000000"/>
          <w:sz w:val="28"/>
        </w:rPr>
        <w:t>
      12) 8 - процесс - көрсетілетін қызметті алушының көрсетілетін қызметті берушінің АЖО қалыптастырған қызмет нәтижесін (электрондық құжат түріндегі хабарлама) алуы.</w:t>
      </w:r>
      <w:r>
        <w:br/>
      </w:r>
      <w:r>
        <w:rPr>
          <w:rFonts w:ascii="Times New Roman"/>
          <w:b w:val="false"/>
          <w:i w:val="false"/>
          <w:color w:val="000000"/>
          <w:sz w:val="28"/>
        </w:rPr>
        <w:t>
</w:t>
      </w:r>
      <w:r>
        <w:rPr>
          <w:rFonts w:ascii="Times New Roman"/>
          <w:b w:val="false"/>
          <w:i w:val="false"/>
          <w:color w:val="000000"/>
          <w:sz w:val="28"/>
        </w:rPr>
        <w:t>
      10. Іс-әрекеттердің (электрондық мемлекеттік қызмет көрсету процесінде) логикалық жүйелілігінің өзара байланысын көрсететін диаграмма олардың сипаттамаларына сәйкес,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11.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r>
        <w:rPr>
          <w:rFonts w:ascii="Times New Roman"/>
          <w:b w:val="false"/>
          <w:i w:val="false"/>
          <w:color w:val="ff0000"/>
          <w:sz w:val="28"/>
        </w:rPr>
        <w:t xml:space="preserve">      Ескерту. Регламент 11-тармақпен толықтырылды - Ақмола облысы әкімдігінің 30.07.2014 </w:t>
      </w:r>
      <w:r>
        <w:rPr>
          <w:rFonts w:ascii="Times New Roman"/>
          <w:b w:val="false"/>
          <w:i w:val="false"/>
          <w:color w:val="000000"/>
          <w:sz w:val="28"/>
        </w:rPr>
        <w:t>№ А-7/334</w:t>
      </w:r>
      <w:r>
        <w:rPr>
          <w:rFonts w:ascii="Times New Roman"/>
          <w:b w:val="false"/>
          <w:i w:val="false"/>
          <w:color w:val="ff0000"/>
          <w:sz w:val="28"/>
        </w:rPr>
        <w:t xml:space="preserve"> (ресми жарияланған күнінен бастап қолданысқа енгізіледі) қаулысымен.</w:t>
      </w:r>
    </w:p>
    <w:bookmarkEnd w:id="10"/>
    <w:bookmarkStart w:name="z56" w:id="11"/>
    <w:p>
      <w:pPr>
        <w:spacing w:after="0"/>
        <w:ind w:left="0"/>
        <w:jc w:val="both"/>
      </w:pPr>
      <w:r>
        <w:rPr>
          <w:rFonts w:ascii="Times New Roman"/>
          <w:b w:val="false"/>
          <w:i w:val="false"/>
          <w:color w:val="000000"/>
          <w:sz w:val="28"/>
        </w:rPr>
        <w:t xml:space="preserve">
«Мәдени құндылықтарды уақытша </w:t>
      </w:r>
      <w:r>
        <w:br/>
      </w:r>
      <w:r>
        <w:rPr>
          <w:rFonts w:ascii="Times New Roman"/>
          <w:b w:val="false"/>
          <w:i w:val="false"/>
          <w:color w:val="000000"/>
          <w:sz w:val="28"/>
        </w:rPr>
        <w:t xml:space="preserve">
әкету құқығына куәлік беру»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регламентіне 1-қосымша    </w:t>
      </w:r>
    </w:p>
    <w:bookmarkEnd w:id="11"/>
    <w:bookmarkStart w:name="z57" w:id="12"/>
    <w:p>
      <w:pPr>
        <w:spacing w:after="0"/>
        <w:ind w:left="0"/>
        <w:jc w:val="left"/>
      </w:pPr>
      <w:r>
        <w:rPr>
          <w:rFonts w:ascii="Times New Roman"/>
          <w:b/>
          <w:i w:val="false"/>
          <w:color w:val="000000"/>
        </w:rPr>
        <w:t xml:space="preserve"> 
Рәсімдер (әрекеттер) кезектілігінің сипаттамасы</w:t>
      </w:r>
    </w:p>
    <w:bookmarkEnd w:id="12"/>
    <w:p>
      <w:pPr>
        <w:spacing w:after="0"/>
        <w:ind w:left="0"/>
        <w:jc w:val="both"/>
      </w:pPr>
      <w:r>
        <w:drawing>
          <wp:inline distT="0" distB="0" distL="0" distR="0">
            <wp:extent cx="6324600" cy="662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24600" cy="6629400"/>
                    </a:xfrm>
                    <a:prstGeom prst="rect">
                      <a:avLst/>
                    </a:prstGeom>
                  </pic:spPr>
                </pic:pic>
              </a:graphicData>
            </a:graphic>
          </wp:inline>
        </w:drawing>
      </w:r>
    </w:p>
    <w:p>
      <w:pPr>
        <w:spacing w:after="0"/>
        <w:ind w:left="0"/>
        <w:jc w:val="both"/>
      </w:pPr>
      <w:r>
        <w:rPr>
          <w:rFonts w:ascii="Times New Roman"/>
          <w:b w:val="false"/>
          <w:i w:val="false"/>
          <w:color w:val="000000"/>
          <w:sz w:val="28"/>
        </w:rPr>
        <w:t>Қысқартылған атаулардың мағынасын ашу:</w:t>
      </w:r>
      <w:r>
        <w:br/>
      </w:r>
      <w:r>
        <w:rPr>
          <w:rFonts w:ascii="Times New Roman"/>
          <w:b w:val="false"/>
          <w:i w:val="false"/>
          <w:color w:val="000000"/>
          <w:sz w:val="28"/>
        </w:rPr>
        <w:t>
ҚФБ – құрылымдық-функционалдық бірліктер</w:t>
      </w:r>
    </w:p>
    <w:bookmarkStart w:name="z58" w:id="13"/>
    <w:p>
      <w:pPr>
        <w:spacing w:after="0"/>
        <w:ind w:left="0"/>
        <w:jc w:val="both"/>
      </w:pPr>
      <w:r>
        <w:rPr>
          <w:rFonts w:ascii="Times New Roman"/>
          <w:b w:val="false"/>
          <w:i w:val="false"/>
          <w:color w:val="000000"/>
          <w:sz w:val="28"/>
        </w:rPr>
        <w:t xml:space="preserve">
«Мәдени құндылықтарды уақытша    </w:t>
      </w:r>
      <w:r>
        <w:br/>
      </w:r>
      <w:r>
        <w:rPr>
          <w:rFonts w:ascii="Times New Roman"/>
          <w:b w:val="false"/>
          <w:i w:val="false"/>
          <w:color w:val="000000"/>
          <w:sz w:val="28"/>
        </w:rPr>
        <w:t xml:space="preserve">
әкету құқығына куәлік беру»     </w:t>
      </w:r>
      <w:r>
        <w:br/>
      </w:r>
      <w:r>
        <w:rPr>
          <w:rFonts w:ascii="Times New Roman"/>
          <w:b w:val="false"/>
          <w:i w:val="false"/>
          <w:color w:val="000000"/>
          <w:sz w:val="28"/>
        </w:rPr>
        <w:t>
электрондық мемлекеттік көрсетілетін</w:t>
      </w:r>
      <w:r>
        <w:br/>
      </w:r>
      <w:r>
        <w:rPr>
          <w:rFonts w:ascii="Times New Roman"/>
          <w:b w:val="false"/>
          <w:i w:val="false"/>
          <w:color w:val="000000"/>
          <w:sz w:val="28"/>
        </w:rPr>
        <w:t xml:space="preserve">
қызмет регламентіне 2-қосымша    </w:t>
      </w:r>
    </w:p>
    <w:bookmarkEnd w:id="13"/>
    <w:bookmarkStart w:name="z59" w:id="14"/>
    <w:p>
      <w:pPr>
        <w:spacing w:after="0"/>
        <w:ind w:left="0"/>
        <w:jc w:val="left"/>
      </w:pPr>
      <w:r>
        <w:rPr>
          <w:rFonts w:ascii="Times New Roman"/>
          <w:b/>
          <w:i w:val="false"/>
          <w:color w:val="000000"/>
        </w:rPr>
        <w:t xml:space="preserve"> 
ЭҮП арқылы электрондық мемлекеттік қызметті көрсетуде функционалды өзара әрекеттесудің № 1 диаграммасы</w:t>
      </w:r>
    </w:p>
    <w:bookmarkEnd w:id="14"/>
    <w:p>
      <w:pPr>
        <w:spacing w:after="0"/>
        <w:ind w:left="0"/>
        <w:jc w:val="both"/>
      </w:pPr>
      <w:r>
        <w:drawing>
          <wp:inline distT="0" distB="0" distL="0" distR="0">
            <wp:extent cx="9855200" cy="553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855200" cy="5537200"/>
                    </a:xfrm>
                    <a:prstGeom prst="rect">
                      <a:avLst/>
                    </a:prstGeom>
                  </pic:spPr>
                </pic:pic>
              </a:graphicData>
            </a:graphic>
          </wp:inline>
        </w:drawing>
      </w:r>
    </w:p>
    <w:bookmarkStart w:name="z60" w:id="15"/>
    <w:p>
      <w:pPr>
        <w:spacing w:after="0"/>
        <w:ind w:left="0"/>
        <w:jc w:val="left"/>
      </w:pPr>
      <w:r>
        <w:rPr>
          <w:rFonts w:ascii="Times New Roman"/>
          <w:b/>
          <w:i w:val="false"/>
          <w:color w:val="000000"/>
        </w:rPr>
        <w:t xml:space="preserve"> 
Қызмет көрсетуші арқылы электрондық мемлекеттік қызметті көрсетуде функционалды өзара әрекеттесудің № 2 диаграммасы</w:t>
      </w:r>
    </w:p>
    <w:bookmarkEnd w:id="15"/>
    <w:p>
      <w:pPr>
        <w:spacing w:after="0"/>
        <w:ind w:left="0"/>
        <w:jc w:val="both"/>
      </w:pPr>
      <w:r>
        <w:drawing>
          <wp:inline distT="0" distB="0" distL="0" distR="0">
            <wp:extent cx="9867900" cy="541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867900" cy="5410200"/>
                    </a:xfrm>
                    <a:prstGeom prst="rect">
                      <a:avLst/>
                    </a:prstGeom>
                  </pic:spPr>
                </pic:pic>
              </a:graphicData>
            </a:graphic>
          </wp:inline>
        </w:drawing>
      </w:r>
    </w:p>
    <w:bookmarkStart w:name="z116" w:id="16"/>
    <w:p>
      <w:pPr>
        <w:spacing w:after="0"/>
        <w:ind w:left="0"/>
        <w:jc w:val="both"/>
      </w:pPr>
      <w:r>
        <w:rPr>
          <w:rFonts w:ascii="Times New Roman"/>
          <w:b w:val="false"/>
          <w:i w:val="false"/>
          <w:color w:val="000000"/>
          <w:sz w:val="28"/>
        </w:rPr>
        <w:t>
«Мәдени құндылықтарды уақытша әкету</w:t>
      </w:r>
      <w:r>
        <w:br/>
      </w:r>
      <w:r>
        <w:rPr>
          <w:rFonts w:ascii="Times New Roman"/>
          <w:b w:val="false"/>
          <w:i w:val="false"/>
          <w:color w:val="000000"/>
          <w:sz w:val="28"/>
        </w:rPr>
        <w:t xml:space="preserve">
құқығына куәлік беру» мемлекеттік </w:t>
      </w:r>
      <w:r>
        <w:br/>
      </w:r>
      <w:r>
        <w:rPr>
          <w:rFonts w:ascii="Times New Roman"/>
          <w:b w:val="false"/>
          <w:i w:val="false"/>
          <w:color w:val="000000"/>
          <w:sz w:val="28"/>
        </w:rPr>
        <w:t xml:space="preserve">
көрсетілетін қызметтің       </w:t>
      </w:r>
      <w:r>
        <w:br/>
      </w:r>
      <w:r>
        <w:rPr>
          <w:rFonts w:ascii="Times New Roman"/>
          <w:b w:val="false"/>
          <w:i w:val="false"/>
          <w:color w:val="000000"/>
          <w:sz w:val="28"/>
        </w:rPr>
        <w:t xml:space="preserve">
регламентіне 3-қосымша       </w:t>
      </w:r>
    </w:p>
    <w:bookmarkEnd w:id="16"/>
    <w:bookmarkStart w:name="z117" w:id="17"/>
    <w:p>
      <w:pPr>
        <w:spacing w:after="0"/>
        <w:ind w:left="0"/>
        <w:jc w:val="left"/>
      </w:pPr>
      <w:r>
        <w:rPr>
          <w:rFonts w:ascii="Times New Roman"/>
          <w:b/>
          <w:i w:val="false"/>
          <w:color w:val="000000"/>
        </w:rPr>
        <w:t xml:space="preserve"> 
«Мәдени құндылықтарды уақытша әкету құқығына куәлік беру» мемлекеттік көрсетілетін қызметтің бизнес-процестер анықтамалығы.</w:t>
      </w:r>
    </w:p>
    <w:bookmarkEnd w:id="17"/>
    <w:p>
      <w:pPr>
        <w:spacing w:after="0"/>
        <w:ind w:left="0"/>
        <w:jc w:val="both"/>
      </w:pPr>
      <w:r>
        <w:rPr>
          <w:rFonts w:ascii="Times New Roman"/>
          <w:b w:val="false"/>
          <w:i w:val="false"/>
          <w:color w:val="ff0000"/>
          <w:sz w:val="28"/>
        </w:rPr>
        <w:t xml:space="preserve">      Ескерту. Регламент 3-қосымшамен толықтырылды - Ақмола облысы әкімдігінің 30.07.2014 </w:t>
      </w:r>
      <w:r>
        <w:rPr>
          <w:rFonts w:ascii="Times New Roman"/>
          <w:b w:val="false"/>
          <w:i w:val="false"/>
          <w:color w:val="ff0000"/>
          <w:sz w:val="28"/>
        </w:rPr>
        <w:t>№ А-7/334</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drawing>
          <wp:inline distT="0" distB="0" distL="0" distR="0">
            <wp:extent cx="10629900" cy="814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629900" cy="8140700"/>
                    </a:xfrm>
                    <a:prstGeom prst="rect">
                      <a:avLst/>
                    </a:prstGeom>
                  </pic:spPr>
                </pic:pic>
              </a:graphicData>
            </a:graphic>
          </wp:inline>
        </w:drawing>
      </w:r>
    </w:p>
    <w:p>
      <w:pPr>
        <w:spacing w:after="0"/>
        <w:ind w:left="0"/>
        <w:jc w:val="both"/>
      </w:pPr>
      <w:r>
        <w:rPr>
          <w:rFonts w:ascii="Times New Roman"/>
          <w:b w:val="false"/>
          <w:i w:val="false"/>
          <w:color w:val="000000"/>
          <w:sz w:val="28"/>
        </w:rPr>
        <w:t>Қысқартылған атаулардың мағынасын ашу:</w:t>
      </w:r>
    </w:p>
    <w:p>
      <w:pPr>
        <w:spacing w:after="0"/>
        <w:ind w:left="0"/>
        <w:jc w:val="both"/>
      </w:pPr>
      <w:r>
        <w:drawing>
          <wp:inline distT="0" distB="0" distL="0" distR="0">
            <wp:extent cx="9448800" cy="182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448800" cy="1828800"/>
                    </a:xfrm>
                    <a:prstGeom prst="rect">
                      <a:avLst/>
                    </a:prstGeom>
                  </pic:spPr>
                </pic:pic>
              </a:graphicData>
            </a:graphic>
          </wp:inline>
        </w:drawing>
      </w:r>
    </w:p>
    <w:bookmarkStart w:name="z118" w:id="18"/>
    <w:p>
      <w:pPr>
        <w:spacing w:after="0"/>
        <w:ind w:left="0"/>
        <w:jc w:val="both"/>
      </w:pPr>
      <w:r>
        <w:rPr>
          <w:rFonts w:ascii="Times New Roman"/>
          <w:b w:val="false"/>
          <w:i w:val="false"/>
          <w:color w:val="000000"/>
          <w:sz w:val="28"/>
        </w:rPr>
        <w:t>
«Мәдени құндылықтарды уақытша әкету</w:t>
      </w:r>
      <w:r>
        <w:br/>
      </w:r>
      <w:r>
        <w:rPr>
          <w:rFonts w:ascii="Times New Roman"/>
          <w:b w:val="false"/>
          <w:i w:val="false"/>
          <w:color w:val="000000"/>
          <w:sz w:val="28"/>
        </w:rPr>
        <w:t xml:space="preserve">
құқығына куәлік беру» мемлекеттік </w:t>
      </w:r>
      <w:r>
        <w:br/>
      </w:r>
      <w:r>
        <w:rPr>
          <w:rFonts w:ascii="Times New Roman"/>
          <w:b w:val="false"/>
          <w:i w:val="false"/>
          <w:color w:val="000000"/>
          <w:sz w:val="28"/>
        </w:rPr>
        <w:t xml:space="preserve">
көрсетілетін қызметтің       </w:t>
      </w:r>
      <w:r>
        <w:br/>
      </w:r>
      <w:r>
        <w:rPr>
          <w:rFonts w:ascii="Times New Roman"/>
          <w:b w:val="false"/>
          <w:i w:val="false"/>
          <w:color w:val="000000"/>
          <w:sz w:val="28"/>
        </w:rPr>
        <w:t xml:space="preserve">
регламентіне 4-қосымша       </w:t>
      </w:r>
    </w:p>
    <w:bookmarkEnd w:id="18"/>
    <w:bookmarkStart w:name="z119" w:id="19"/>
    <w:p>
      <w:pPr>
        <w:spacing w:after="0"/>
        <w:ind w:left="0"/>
        <w:jc w:val="left"/>
      </w:pPr>
      <w:r>
        <w:rPr>
          <w:rFonts w:ascii="Times New Roman"/>
          <w:b/>
          <w:i w:val="false"/>
          <w:color w:val="000000"/>
        </w:rPr>
        <w:t xml:space="preserve"> 
«Мәдени құндылықтарды уақытша әкету құқығына куәлік беру» мемлекеттік көрсетілетін қызметтің бизнес-процестер анықтамалығы.</w:t>
      </w:r>
    </w:p>
    <w:bookmarkEnd w:id="19"/>
    <w:p>
      <w:pPr>
        <w:spacing w:after="0"/>
        <w:ind w:left="0"/>
        <w:jc w:val="both"/>
      </w:pPr>
      <w:r>
        <w:rPr>
          <w:rFonts w:ascii="Times New Roman"/>
          <w:b w:val="false"/>
          <w:i w:val="false"/>
          <w:color w:val="ff0000"/>
          <w:sz w:val="28"/>
        </w:rPr>
        <w:t xml:space="preserve">      Ескерту. Регламент 4-қосымшамен толықтырылды - Ақмола облысы әкімдігінің 30.07.2014 </w:t>
      </w:r>
      <w:r>
        <w:rPr>
          <w:rFonts w:ascii="Times New Roman"/>
          <w:b w:val="false"/>
          <w:i w:val="false"/>
          <w:color w:val="ff0000"/>
          <w:sz w:val="28"/>
        </w:rPr>
        <w:t>№ А-7/334</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drawing>
          <wp:inline distT="0" distB="0" distL="0" distR="0">
            <wp:extent cx="10706100" cy="773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706100" cy="7734300"/>
                    </a:xfrm>
                    <a:prstGeom prst="rect">
                      <a:avLst/>
                    </a:prstGeom>
                  </pic:spPr>
                </pic:pic>
              </a:graphicData>
            </a:graphic>
          </wp:inline>
        </w:drawing>
      </w:r>
    </w:p>
    <w:p>
      <w:pPr>
        <w:spacing w:after="0"/>
        <w:ind w:left="0"/>
        <w:jc w:val="both"/>
      </w:pPr>
      <w:r>
        <w:rPr>
          <w:rFonts w:ascii="Times New Roman"/>
          <w:b w:val="false"/>
          <w:i w:val="false"/>
          <w:color w:val="000000"/>
          <w:sz w:val="28"/>
        </w:rPr>
        <w:t>Қысқартылған атаулардың мағынасын ашу:</w:t>
      </w:r>
    </w:p>
    <w:p>
      <w:pPr>
        <w:spacing w:after="0"/>
        <w:ind w:left="0"/>
        <w:jc w:val="both"/>
      </w:pPr>
      <w:r>
        <w:drawing>
          <wp:inline distT="0" distB="0" distL="0" distR="0">
            <wp:extent cx="94234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9423400" cy="1663700"/>
                    </a:xfrm>
                    <a:prstGeom prst="rect">
                      <a:avLst/>
                    </a:prstGeom>
                  </pic:spPr>
                </pic:pic>
              </a:graphicData>
            </a:graphic>
          </wp:inline>
        </w:drawing>
      </w:r>
    </w:p>
    <w:bookmarkStart w:name="z61" w:id="20"/>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2014 жылғы 20 наурыздағы № А-3/96</w:t>
      </w:r>
      <w:r>
        <w:br/>
      </w:r>
      <w:r>
        <w:rPr>
          <w:rFonts w:ascii="Times New Roman"/>
          <w:b w:val="false"/>
          <w:i w:val="false"/>
          <w:color w:val="000000"/>
          <w:sz w:val="28"/>
        </w:rPr>
        <w:t xml:space="preserve">
қаулысымен бекітілген     </w:t>
      </w:r>
    </w:p>
    <w:bookmarkEnd w:id="20"/>
    <w:bookmarkStart w:name="z62" w:id="21"/>
    <w:p>
      <w:pPr>
        <w:spacing w:after="0"/>
        <w:ind w:left="0"/>
        <w:jc w:val="left"/>
      </w:pPr>
      <w:r>
        <w:rPr>
          <w:rFonts w:ascii="Times New Roman"/>
          <w:b/>
          <w:i w:val="false"/>
          <w:color w:val="000000"/>
        </w:rPr>
        <w:t xml:space="preserve"> 
«Жергілікті маңызы бар тарих және мәдениет ескерткіштеріне ғылыми-қайта жаңарту жұмыстарын жүргізуге келісім беру» мемлекеттiк көрсетілетін қызмет регламенті</w:t>
      </w:r>
    </w:p>
    <w:bookmarkEnd w:id="21"/>
    <w:bookmarkStart w:name="z63" w:id="22"/>
    <w:p>
      <w:pPr>
        <w:spacing w:after="0"/>
        <w:ind w:left="0"/>
        <w:jc w:val="left"/>
      </w:pPr>
      <w:r>
        <w:rPr>
          <w:rFonts w:ascii="Times New Roman"/>
          <w:b/>
          <w:i w:val="false"/>
          <w:color w:val="000000"/>
        </w:rPr>
        <w:t xml:space="preserve"> 
1. Жалпы ережелер</w:t>
      </w:r>
    </w:p>
    <w:bookmarkEnd w:id="22"/>
    <w:bookmarkStart w:name="z64" w:id="23"/>
    <w:p>
      <w:pPr>
        <w:spacing w:after="0"/>
        <w:ind w:left="0"/>
        <w:jc w:val="both"/>
      </w:pPr>
      <w:r>
        <w:rPr>
          <w:rFonts w:ascii="Times New Roman"/>
          <w:b w:val="false"/>
          <w:i w:val="false"/>
          <w:color w:val="000000"/>
          <w:sz w:val="28"/>
        </w:rPr>
        <w:t>
      1. «Жергілікті маңызы бар тарих және мәдениет ескерткіштеріне ғылыми-қайта жаңарту жұмыстарын жүргізуге келісім беру» мемлекеттік көрсетілетін қызмет (бұдан әрі - мемлекеттік көрсетілетін қызмет) «Ақмола облысының мәдениет басқармасы» мемлекеттік мекемесімен (бұдан әрі – көрсетілетін қызметті беруші) сондай-ақ «электрондық үкіметтің» www.egov.kz веб-порталы арқылы көрсетіледі (бұдан әрі - ЭҮП).</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түрі: электрондық (ішінара автоматтандырылған), және қағаз.</w:t>
      </w:r>
      <w:r>
        <w:br/>
      </w:r>
      <w:r>
        <w:rPr>
          <w:rFonts w:ascii="Times New Roman"/>
          <w:b w:val="false"/>
          <w:i w:val="false"/>
          <w:color w:val="000000"/>
          <w:sz w:val="28"/>
        </w:rPr>
        <w:t>
</w:t>
      </w:r>
      <w:r>
        <w:rPr>
          <w:rFonts w:ascii="Times New Roman"/>
          <w:b w:val="false"/>
          <w:i w:val="false"/>
          <w:color w:val="000000"/>
          <w:sz w:val="28"/>
        </w:rPr>
        <w:t>
      3. Жергілікті маңызы бар тарих және мәдениет ескерткіштеріне ғылыми-қайта жаңарту жұмыстарын жүргізуге келісім беру мемлекеттік қызметті көрсетудің нәтижесі болып табылады.</w:t>
      </w:r>
    </w:p>
    <w:bookmarkEnd w:id="23"/>
    <w:bookmarkStart w:name="z67" w:id="2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әрекеті тәртібінің сипаттамасы</w:t>
      </w:r>
    </w:p>
    <w:bookmarkEnd w:id="24"/>
    <w:bookmarkStart w:name="z68" w:id="25"/>
    <w:p>
      <w:pPr>
        <w:spacing w:after="0"/>
        <w:ind w:left="0"/>
        <w:jc w:val="both"/>
      </w:pPr>
      <w:r>
        <w:rPr>
          <w:rFonts w:ascii="Times New Roman"/>
          <w:b w:val="false"/>
          <w:i w:val="false"/>
          <w:color w:val="000000"/>
          <w:sz w:val="28"/>
        </w:rPr>
        <w:t>
      4. Мемлекеттік көрсетілетін қызметті алу үшін көрсетілетін қызметті алушы ( не сенімхат бойынша өкілі) Қазақстан Республикасы Үкіметінің 2014 жылғы 24 ақпандағы № 140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маңызы бар тарих және мәдениет ескерткіштеріне ғылыми-қайта жаңарту жұмыстарын жүргізуге келісім беру»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тізбесін ұсынады.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процесінің құрамына кіретін әр рәсімнің (әрекеттiң) мазмұны, оны орындау ұзақтығы:</w:t>
      </w:r>
      <w:r>
        <w:br/>
      </w:r>
      <w:r>
        <w:rPr>
          <w:rFonts w:ascii="Times New Roman"/>
          <w:b w:val="false"/>
          <w:i w:val="false"/>
          <w:color w:val="000000"/>
          <w:sz w:val="28"/>
        </w:rPr>
        <w:t>
</w:t>
      </w:r>
      <w:r>
        <w:rPr>
          <w:rFonts w:ascii="Times New Roman"/>
          <w:b w:val="false"/>
          <w:i w:val="false"/>
          <w:color w:val="000000"/>
          <w:sz w:val="28"/>
        </w:rPr>
        <w:t>
      1) көрсетілген қызметті берушінің кеңсесі құжаттарды қабылдауды, оларды тіркеуді (10 минут) іске асырады. Нәтижесі - көрсетілген қызметті алушыға (не сенімхат бойынша өкілге) құжаттар пакеті қабылданған күні және уақыты көрсетілген тіркеу туралы белгімен өтініш көшірмесін беру;</w:t>
      </w:r>
      <w:r>
        <w:br/>
      </w:r>
      <w:r>
        <w:rPr>
          <w:rFonts w:ascii="Times New Roman"/>
          <w:b w:val="false"/>
          <w:i w:val="false"/>
          <w:color w:val="000000"/>
          <w:sz w:val="28"/>
        </w:rPr>
        <w:t>
</w:t>
      </w:r>
      <w:r>
        <w:rPr>
          <w:rFonts w:ascii="Times New Roman"/>
          <w:b w:val="false"/>
          <w:i w:val="false"/>
          <w:color w:val="000000"/>
          <w:sz w:val="28"/>
        </w:rPr>
        <w:t>
      портал арқылы - көрсетілетін қызметті алушының «жеке бөлмесінде» мемлекеттік көрсетілетін қызметтің нәтижесін алу күні көрсетілген мемлекеттік қызметті көрсету үшін сауал қабылдау туралы мәртебе көрсетіледі;</w:t>
      </w:r>
      <w:r>
        <w:br/>
      </w:r>
      <w:r>
        <w:rPr>
          <w:rFonts w:ascii="Times New Roman"/>
          <w:b w:val="false"/>
          <w:i w:val="false"/>
          <w:color w:val="000000"/>
          <w:sz w:val="28"/>
        </w:rPr>
        <w:t>
</w:t>
      </w:r>
      <w:r>
        <w:rPr>
          <w:rFonts w:ascii="Times New Roman"/>
          <w:b w:val="false"/>
          <w:i w:val="false"/>
          <w:color w:val="000000"/>
          <w:sz w:val="28"/>
        </w:rPr>
        <w:t>
      2) көрсетілген қызметті берушінің басшылығы хат-хабармен танысады - 15 минут. Нәтижесі - орындалуы үшін жауапты орындаушыны анықтау;</w:t>
      </w:r>
      <w:r>
        <w:br/>
      </w:r>
      <w:r>
        <w:rPr>
          <w:rFonts w:ascii="Times New Roman"/>
          <w:b w:val="false"/>
          <w:i w:val="false"/>
          <w:color w:val="000000"/>
          <w:sz w:val="28"/>
        </w:rPr>
        <w:t>
</w:t>
      </w:r>
      <w:r>
        <w:rPr>
          <w:rFonts w:ascii="Times New Roman"/>
          <w:b w:val="false"/>
          <w:i w:val="false"/>
          <w:color w:val="000000"/>
          <w:sz w:val="28"/>
        </w:rPr>
        <w:t>
      3) жауапты орындаушы құжаттардың толықтығын тексереді, бас тару туралы уәжделген жауапты немесе мемлекеттік қызмет көрсетуді тоқтату туралы жазбаша хабарламаны дайындайды, не «Тарихи-мәдени мұраны қорғау және пайдалану орталығы» мемлекеттік коммуналдық мекемесіне жолдау үшін құжаттарды дайындайды (15 минут). Нәтижесі - қарау үшін материалдарды дайындайды;</w:t>
      </w:r>
      <w:r>
        <w:br/>
      </w:r>
      <w:r>
        <w:rPr>
          <w:rFonts w:ascii="Times New Roman"/>
          <w:b w:val="false"/>
          <w:i w:val="false"/>
          <w:color w:val="000000"/>
          <w:sz w:val="28"/>
        </w:rPr>
        <w:t>
</w:t>
      </w:r>
      <w:r>
        <w:rPr>
          <w:rFonts w:ascii="Times New Roman"/>
          <w:b w:val="false"/>
          <w:i w:val="false"/>
          <w:color w:val="000000"/>
          <w:sz w:val="28"/>
        </w:rPr>
        <w:t>
      4) «Тарихи-мәдени мұраны қорғау және пайдалану орталығы» мемлекеттік коммуналдық мекемесі құжаттарды қарап, оларды жауапты орындаушыға тапсырады - 14 жұмыс күні. Нәтижесі - қорытындыны әзірлеу не мемлекеттік қызмет көрсетуден бас тарту туралы уәжделген жауап беру;</w:t>
      </w:r>
      <w:r>
        <w:br/>
      </w:r>
      <w:r>
        <w:rPr>
          <w:rFonts w:ascii="Times New Roman"/>
          <w:b w:val="false"/>
          <w:i w:val="false"/>
          <w:color w:val="000000"/>
          <w:sz w:val="28"/>
        </w:rPr>
        <w:t>
</w:t>
      </w:r>
      <w:r>
        <w:rPr>
          <w:rFonts w:ascii="Times New Roman"/>
          <w:b w:val="false"/>
          <w:i w:val="false"/>
          <w:color w:val="000000"/>
          <w:sz w:val="28"/>
        </w:rPr>
        <w:t>
      5) жауапты орындаушы алынған құжаттарды басшылыққа тапсырады – 15 минут. Нәтижесі – қорытындымен не мемлекеттік қызмет көрсетуден бас тарту туралы уәжделген жауап берумен танысу;</w:t>
      </w:r>
      <w:r>
        <w:br/>
      </w:r>
      <w:r>
        <w:rPr>
          <w:rFonts w:ascii="Times New Roman"/>
          <w:b w:val="false"/>
          <w:i w:val="false"/>
          <w:color w:val="000000"/>
          <w:sz w:val="28"/>
        </w:rPr>
        <w:t>
</w:t>
      </w:r>
      <w:r>
        <w:rPr>
          <w:rFonts w:ascii="Times New Roman"/>
          <w:b w:val="false"/>
          <w:i w:val="false"/>
          <w:color w:val="000000"/>
          <w:sz w:val="28"/>
        </w:rPr>
        <w:t>
      6) көрсетілетін қызметті берушінің басшылығы хат-хабармен танысады -15 минут. Нәтижесі - анықтамаға не мемлекеттік қызмет көрсетуден бас тарту туралы уәжделген жауапқа қол қою;</w:t>
      </w:r>
      <w:r>
        <w:br/>
      </w:r>
      <w:r>
        <w:rPr>
          <w:rFonts w:ascii="Times New Roman"/>
          <w:b w:val="false"/>
          <w:i w:val="false"/>
          <w:color w:val="000000"/>
          <w:sz w:val="28"/>
        </w:rPr>
        <w:t>
</w:t>
      </w:r>
      <w:r>
        <w:rPr>
          <w:rFonts w:ascii="Times New Roman"/>
          <w:b w:val="false"/>
          <w:i w:val="false"/>
          <w:color w:val="000000"/>
          <w:sz w:val="28"/>
        </w:rPr>
        <w:t>
      7) жауапты орындаушы анықтаманы елтаңбасы бар мөрмен куәландырады және беру кітабында тіркейді - 5 минут. Нәтижесі - материалды кеңсеге тапсыру;</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кеңсесі көрсетілетін қызметті алушыға анықтаманы немесе мемлекеттік қызмет көрсетуден бас тарту туралы уәжделген жауапты береді - 5 минут. Нәтижесі - қызмет алушының мемлекеттік қызмет көрсету жөніндегі журналға қол қоюы.</w:t>
      </w:r>
    </w:p>
    <w:bookmarkEnd w:id="25"/>
    <w:bookmarkStart w:name="z79" w:id="2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әрекеті тәртібінің сипаттамасы</w:t>
      </w:r>
    </w:p>
    <w:bookmarkEnd w:id="26"/>
    <w:bookmarkStart w:name="z80" w:id="27"/>
    <w:p>
      <w:pPr>
        <w:spacing w:after="0"/>
        <w:ind w:left="0"/>
        <w:jc w:val="both"/>
      </w:pPr>
      <w:r>
        <w:rPr>
          <w:rFonts w:ascii="Times New Roman"/>
          <w:b w:val="false"/>
          <w:i w:val="false"/>
          <w:color w:val="000000"/>
          <w:sz w:val="28"/>
        </w:rPr>
        <w:t>
      6. Көрсетілетін қызметті берушінің мемлекеттік қызмет көрсету процесіне қатысатын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құрылымдық бөлімшесінің жауапты орындаушысы;</w:t>
      </w:r>
      <w:r>
        <w:br/>
      </w:r>
      <w:r>
        <w:rPr>
          <w:rFonts w:ascii="Times New Roman"/>
          <w:b w:val="false"/>
          <w:i w:val="false"/>
          <w:color w:val="000000"/>
          <w:sz w:val="28"/>
        </w:rPr>
        <w:t>
</w:t>
      </w:r>
      <w:r>
        <w:rPr>
          <w:rFonts w:ascii="Times New Roman"/>
          <w:b w:val="false"/>
          <w:i w:val="false"/>
          <w:color w:val="000000"/>
          <w:sz w:val="28"/>
        </w:rPr>
        <w:t>
      4) Ақмола облысы мәдениет басқармасының «Тарихи-мәдени мұраны қорғау және пайдалану орталығы»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
      7. Әр рәсімнің (әрекеттің) ұзақтығын көрсете отырып, құрылымдық бөлімшелердің (қызметкерлердің) арасындағы рәсімдердің кезектілігінің (әрекеттердің) сипаттамасы: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құжаттарды бұрыштама қою үшін жолдайды - 15 минут;</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бұрыштама қояды, құжаттарды жауапты орындаушыға жібереді - 15 минут;</w:t>
      </w:r>
      <w:r>
        <w:br/>
      </w:r>
      <w:r>
        <w:rPr>
          <w:rFonts w:ascii="Times New Roman"/>
          <w:b w:val="false"/>
          <w:i w:val="false"/>
          <w:color w:val="000000"/>
          <w:sz w:val="28"/>
        </w:rPr>
        <w:t>
</w:t>
      </w:r>
      <w:r>
        <w:rPr>
          <w:rFonts w:ascii="Times New Roman"/>
          <w:b w:val="false"/>
          <w:i w:val="false"/>
          <w:color w:val="000000"/>
          <w:sz w:val="28"/>
        </w:rPr>
        <w:t>
      3) жауапты орындаушы құжаттардың толықтығын тексереді, бас тарту туралы уәжделген жауапты немесе мемлекеттік қызмет көрсетуді тоқтату туралы жазбаша хабарламаны дайындайды, не «Тарихи-мәдени мұраны қорғау және пайдалану орталығы» мемлекеттік коммуналдық мекемесіне жолдау үшін құжаттарды дайындайды (15 минут);</w:t>
      </w:r>
      <w:r>
        <w:br/>
      </w:r>
      <w:r>
        <w:rPr>
          <w:rFonts w:ascii="Times New Roman"/>
          <w:b w:val="false"/>
          <w:i w:val="false"/>
          <w:color w:val="000000"/>
          <w:sz w:val="28"/>
        </w:rPr>
        <w:t>
</w:t>
      </w:r>
      <w:r>
        <w:rPr>
          <w:rFonts w:ascii="Times New Roman"/>
          <w:b w:val="false"/>
          <w:i w:val="false"/>
          <w:color w:val="000000"/>
          <w:sz w:val="28"/>
        </w:rPr>
        <w:t>
      4) Ақмола облысы мәдениет басқармасының «Тарихи-мәдени мұраны қорғау және пайдалану орталығы» мемлекеттік коммуналдық мекемесі құжаттарды қарайды және жауапты орындаушыға анықтаманы береді - 14 жұмыс күні;</w:t>
      </w:r>
      <w:r>
        <w:br/>
      </w:r>
      <w:r>
        <w:rPr>
          <w:rFonts w:ascii="Times New Roman"/>
          <w:b w:val="false"/>
          <w:i w:val="false"/>
          <w:color w:val="000000"/>
          <w:sz w:val="28"/>
        </w:rPr>
        <w:t>
</w:t>
      </w:r>
      <w:r>
        <w:rPr>
          <w:rFonts w:ascii="Times New Roman"/>
          <w:b w:val="false"/>
          <w:i w:val="false"/>
          <w:color w:val="000000"/>
          <w:sz w:val="28"/>
        </w:rPr>
        <w:t>
      5) жауапты орындаушы алынған анықтаманы басшылыққа береді – 15 минут;</w:t>
      </w:r>
      <w:r>
        <w:br/>
      </w:r>
      <w:r>
        <w:rPr>
          <w:rFonts w:ascii="Times New Roman"/>
          <w:b w:val="false"/>
          <w:i w:val="false"/>
          <w:color w:val="000000"/>
          <w:sz w:val="28"/>
        </w:rPr>
        <w:t>
</w:t>
      </w:r>
      <w:r>
        <w:rPr>
          <w:rFonts w:ascii="Times New Roman"/>
          <w:b w:val="false"/>
          <w:i w:val="false"/>
          <w:color w:val="000000"/>
          <w:sz w:val="28"/>
        </w:rPr>
        <w:t>
      6) көрсетілетін қызметті берушінің басшылығы құжатқа немесе мемлекеттік қызмет көрсетуден бас тарту туралы уәжделген жауапқа қол қояды - 15 минут;</w:t>
      </w:r>
      <w:r>
        <w:br/>
      </w:r>
      <w:r>
        <w:rPr>
          <w:rFonts w:ascii="Times New Roman"/>
          <w:b w:val="false"/>
          <w:i w:val="false"/>
          <w:color w:val="000000"/>
          <w:sz w:val="28"/>
        </w:rPr>
        <w:t>
</w:t>
      </w:r>
      <w:r>
        <w:rPr>
          <w:rFonts w:ascii="Times New Roman"/>
          <w:b w:val="false"/>
          <w:i w:val="false"/>
          <w:color w:val="000000"/>
          <w:sz w:val="28"/>
        </w:rPr>
        <w:t>
      7) жауапты орындаушы анықтаманы елтаңбасы бар мөрмен куәландырады және беру кітабында тіркейді - 5 минут;</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кеңсесі көрсетілетін қызметті алушыға қабылдау және тапсыру журналында белгі қоюмен анықтаманы немесе мемлекеттік қызмет көрсетуден бас тарту туралы уәжделген жауапты береді - 5 минут.</w:t>
      </w:r>
      <w:r>
        <w:br/>
      </w:r>
      <w:r>
        <w:rPr>
          <w:rFonts w:ascii="Times New Roman"/>
          <w:b w:val="false"/>
          <w:i w:val="false"/>
          <w:color w:val="000000"/>
          <w:sz w:val="28"/>
        </w:rPr>
        <w:t>
</w:t>
      </w:r>
      <w:r>
        <w:rPr>
          <w:rFonts w:ascii="Times New Roman"/>
          <w:b w:val="false"/>
          <w:i w:val="false"/>
          <w:color w:val="000000"/>
          <w:sz w:val="28"/>
        </w:rPr>
        <w:t>
      8. Рәсімдер (әрекеттер) кезектілігінің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сүйемелденеді.</w:t>
      </w:r>
    </w:p>
    <w:bookmarkEnd w:id="27"/>
    <w:bookmarkStart w:name="z95" w:id="28"/>
    <w:p>
      <w:pPr>
        <w:spacing w:after="0"/>
        <w:ind w:left="0"/>
        <w:jc w:val="left"/>
      </w:pPr>
      <w:r>
        <w:rPr>
          <w:rFonts w:ascii="Times New Roman"/>
          <w:b/>
          <w:i w:val="false"/>
          <w:color w:val="000000"/>
        </w:rPr>
        <w:t xml:space="preserve"> 
4. «Электрондық үкімет» веб-порталы арқылы мемлекеттік қызмет көрсету кезінде көрсетілетін қызметті беруші және көрсетілетін қызметті алушының процедуралары (іс-әрекеттері) жүйелігінің және әрекет ету тәртібінің сипаттамасы</w:t>
      </w:r>
    </w:p>
    <w:bookmarkEnd w:id="28"/>
    <w:bookmarkStart w:name="z96" w:id="29"/>
    <w:p>
      <w:pPr>
        <w:spacing w:after="0"/>
        <w:ind w:left="0"/>
        <w:jc w:val="both"/>
      </w:pPr>
      <w:r>
        <w:rPr>
          <w:rFonts w:ascii="Times New Roman"/>
          <w:b w:val="false"/>
          <w:i w:val="false"/>
          <w:color w:val="000000"/>
          <w:sz w:val="28"/>
        </w:rPr>
        <w:t>
      9. «Электрондық үкімет» веб-порталы арқылы көрсетілетін қызметті берушінің қадам бойынша әрекеті және шешімі:</w:t>
      </w:r>
      <w:r>
        <w:br/>
      </w:r>
      <w:r>
        <w:rPr>
          <w:rFonts w:ascii="Times New Roman"/>
          <w:b w:val="false"/>
          <w:i w:val="false"/>
          <w:color w:val="000000"/>
          <w:sz w:val="28"/>
        </w:rPr>
        <w:t>
</w:t>
      </w:r>
      <w:r>
        <w:rPr>
          <w:rFonts w:ascii="Times New Roman"/>
          <w:b w:val="false"/>
          <w:i w:val="false"/>
          <w:color w:val="000000"/>
          <w:sz w:val="28"/>
        </w:rPr>
        <w:t>
      1) көрсетілетін қызметті алушы жеке сәйкестендіру нөмірінің немесе бизнес-сәйкестендіру нөмірінің (ЖСН/БСН) және паролінің көмегімен ЭҮП-та тіркеуді жүзеге асырады (ЭҮП-та тіркелмеген көрсетілетін қызметті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1-процесс – көрсетілетін қызметті алу үшін ЭҮП-ға көрсетілетін қызметті алушының ЖСН/БСН мен паролін енгізу үдерісі (авторизация үдерісі);</w:t>
      </w:r>
      <w:r>
        <w:br/>
      </w:r>
      <w:r>
        <w:rPr>
          <w:rFonts w:ascii="Times New Roman"/>
          <w:b w:val="false"/>
          <w:i w:val="false"/>
          <w:color w:val="000000"/>
          <w:sz w:val="28"/>
        </w:rPr>
        <w:t>
</w:t>
      </w:r>
      <w:r>
        <w:rPr>
          <w:rFonts w:ascii="Times New Roman"/>
          <w:b w:val="false"/>
          <w:i w:val="false"/>
          <w:color w:val="000000"/>
          <w:sz w:val="28"/>
        </w:rPr>
        <w:t>
      3) 1-шарт - ЭҮП-да (ЖСН/БСН) және пароль арқылы тіркелген көрсетілетін қызметті алушы туралы деректердің төлтумалылығын тексеру;</w:t>
      </w:r>
      <w:r>
        <w:br/>
      </w:r>
      <w:r>
        <w:rPr>
          <w:rFonts w:ascii="Times New Roman"/>
          <w:b w:val="false"/>
          <w:i w:val="false"/>
          <w:color w:val="000000"/>
          <w:sz w:val="28"/>
        </w:rPr>
        <w:t>
</w:t>
      </w:r>
      <w:r>
        <w:rPr>
          <w:rFonts w:ascii="Times New Roman"/>
          <w:b w:val="false"/>
          <w:i w:val="false"/>
          <w:color w:val="000000"/>
          <w:sz w:val="28"/>
        </w:rPr>
        <w:t>
      4) 2-процесс – Порталда көрсетілетін қызметті алушының деректерінде бар бұзушылықтармен байланысты авторизациялаудан бас тарту туралы хабарлама қалыптастыруы;</w:t>
      </w:r>
      <w:r>
        <w:br/>
      </w:r>
      <w:r>
        <w:rPr>
          <w:rFonts w:ascii="Times New Roman"/>
          <w:b w:val="false"/>
          <w:i w:val="false"/>
          <w:color w:val="000000"/>
          <w:sz w:val="28"/>
        </w:rPr>
        <w:t>
</w:t>
      </w:r>
      <w:r>
        <w:rPr>
          <w:rFonts w:ascii="Times New Roman"/>
          <w:b w:val="false"/>
          <w:i w:val="false"/>
          <w:color w:val="000000"/>
          <w:sz w:val="28"/>
        </w:rPr>
        <w:t>
      5)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таңдап алуы, қызмет көрсету үшін уал түрін экранға шығару және құрылымдық пен форматтық талаптарын ескере отырып, сауал түріне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түрдегі қажет құжаттарды бекітумен көрсетілетін қызметті алушының үлгілерді толтыруы (деректерді енгізу), сондай-ақ сауалды куәландыру (қол қою) үшін көрсетілетін қызмет алушының электрондық-цифрлық қолтаңба (ЭЦҚ) тіркеу куәлігін таңдап алуы;</w:t>
      </w:r>
      <w:r>
        <w:br/>
      </w:r>
      <w:r>
        <w:rPr>
          <w:rFonts w:ascii="Times New Roman"/>
          <w:b w:val="false"/>
          <w:i w:val="false"/>
          <w:color w:val="000000"/>
          <w:sz w:val="28"/>
        </w:rPr>
        <w:t>
</w:t>
      </w:r>
      <w:r>
        <w:rPr>
          <w:rFonts w:ascii="Times New Roman"/>
          <w:b w:val="false"/>
          <w:i w:val="false"/>
          <w:color w:val="000000"/>
          <w:sz w:val="28"/>
        </w:rPr>
        <w:t>
      6) 2-шарт - ЭҮП-да ЭЦҚ тіркеу куәлігінің қолдану мерзімін және тізімде кері қайтарылған (жойылғандар) тіркеу куәліктерінің жоқтығын, сондай-ақ, (сауалда көрсетілген ЖСН/БСН мен ЭЦҚ тіркеу куәлігінде көрсетілген ЖСН/БСН арасындағы) деректердің сәйкестігін тексеру;</w:t>
      </w:r>
      <w:r>
        <w:br/>
      </w:r>
      <w:r>
        <w:rPr>
          <w:rFonts w:ascii="Times New Roman"/>
          <w:b w:val="false"/>
          <w:i w:val="false"/>
          <w:color w:val="000000"/>
          <w:sz w:val="28"/>
        </w:rPr>
        <w:t>
</w:t>
      </w:r>
      <w:r>
        <w:rPr>
          <w:rFonts w:ascii="Times New Roman"/>
          <w:b w:val="false"/>
          <w:i w:val="false"/>
          <w:color w:val="000000"/>
          <w:sz w:val="28"/>
        </w:rPr>
        <w:t>
      7) 4-процесс - көрсетілетін қызметті алушы ЭЦҚ төлтумалылығы расталмағандығына байланысты сұратып отырған қызметтен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8) 5-процесс – көрсетілетін қызметті берушінің сауалды өңдеуі үшін көрсетілетін қызметті алушының ЭЦҚ куәландырылған электрондық құжатты (көрсетілетін қызметті алушының сауалын) «электрондық үкіметтің» шлюзі автоматтандырылған жұмыс орнында (АЖО) ЭҮШ арқылы жолдау;</w:t>
      </w:r>
      <w:r>
        <w:br/>
      </w:r>
      <w:r>
        <w:rPr>
          <w:rFonts w:ascii="Times New Roman"/>
          <w:b w:val="false"/>
          <w:i w:val="false"/>
          <w:color w:val="000000"/>
          <w:sz w:val="28"/>
        </w:rPr>
        <w:t>
</w:t>
      </w:r>
      <w:r>
        <w:rPr>
          <w:rFonts w:ascii="Times New Roman"/>
          <w:b w:val="false"/>
          <w:i w:val="false"/>
          <w:color w:val="000000"/>
          <w:sz w:val="28"/>
        </w:rPr>
        <w:t>
      9) 6-процесс - көрсетілетін қызметті берушінің АЖО электрондық құжатты тіркеу;</w:t>
      </w:r>
      <w:r>
        <w:br/>
      </w:r>
      <w:r>
        <w:rPr>
          <w:rFonts w:ascii="Times New Roman"/>
          <w:b w:val="false"/>
          <w:i w:val="false"/>
          <w:color w:val="000000"/>
          <w:sz w:val="28"/>
        </w:rPr>
        <w:t>
</w:t>
      </w:r>
      <w:r>
        <w:rPr>
          <w:rFonts w:ascii="Times New Roman"/>
          <w:b w:val="false"/>
          <w:i w:val="false"/>
          <w:color w:val="000000"/>
          <w:sz w:val="28"/>
        </w:rPr>
        <w:t>
      10) 3-шарт – көрсетілетін қызметті берушінің көрсетілетін қызметті алушы қоса берген </w:t>
      </w:r>
      <w:r>
        <w:rPr>
          <w:rFonts w:ascii="Times New Roman"/>
          <w:b w:val="false"/>
          <w:i w:val="false"/>
          <w:color w:val="000000"/>
          <w:sz w:val="28"/>
        </w:rPr>
        <w:t>Стандартта</w:t>
      </w:r>
      <w:r>
        <w:rPr>
          <w:rFonts w:ascii="Times New Roman"/>
          <w:b w:val="false"/>
          <w:i w:val="false"/>
          <w:color w:val="000000"/>
          <w:sz w:val="28"/>
        </w:rPr>
        <w:t xml:space="preserve"> көрсетілген құжаттарды және негіздерді қызмет көрсету үшін сәйкестікке тексеруі (өңдеуі);</w:t>
      </w:r>
      <w:r>
        <w:br/>
      </w:r>
      <w:r>
        <w:rPr>
          <w:rFonts w:ascii="Times New Roman"/>
          <w:b w:val="false"/>
          <w:i w:val="false"/>
          <w:color w:val="000000"/>
          <w:sz w:val="28"/>
        </w:rPr>
        <w:t>
</w:t>
      </w:r>
      <w:r>
        <w:rPr>
          <w:rFonts w:ascii="Times New Roman"/>
          <w:b w:val="false"/>
          <w:i w:val="false"/>
          <w:color w:val="000000"/>
          <w:sz w:val="28"/>
        </w:rPr>
        <w:t>
      11) 7-процесс - көрсетілетін қызметті алушының құжаттарында бұзушылықтар болуына байланысты сұратылған қызметтен бас тарту туралы хабарлама қалыптастыруы;</w:t>
      </w:r>
      <w:r>
        <w:br/>
      </w:r>
      <w:r>
        <w:rPr>
          <w:rFonts w:ascii="Times New Roman"/>
          <w:b w:val="false"/>
          <w:i w:val="false"/>
          <w:color w:val="000000"/>
          <w:sz w:val="28"/>
        </w:rPr>
        <w:t>
</w:t>
      </w:r>
      <w:r>
        <w:rPr>
          <w:rFonts w:ascii="Times New Roman"/>
          <w:b w:val="false"/>
          <w:i w:val="false"/>
          <w:color w:val="000000"/>
          <w:sz w:val="28"/>
        </w:rPr>
        <w:t>
      12) 8-процесс - көрсетілетін қызметті алушының көрсетілетін қызметті берушінің АЖО қалыптастырған қызмет нәтижесін (электрондық құжат түріндегі хабарлама) алуы.</w:t>
      </w:r>
      <w:r>
        <w:br/>
      </w:r>
      <w:r>
        <w:rPr>
          <w:rFonts w:ascii="Times New Roman"/>
          <w:b w:val="false"/>
          <w:i w:val="false"/>
          <w:color w:val="000000"/>
          <w:sz w:val="28"/>
        </w:rPr>
        <w:t>
</w:t>
      </w:r>
      <w:r>
        <w:rPr>
          <w:rFonts w:ascii="Times New Roman"/>
          <w:b w:val="false"/>
          <w:i w:val="false"/>
          <w:color w:val="000000"/>
          <w:sz w:val="28"/>
        </w:rPr>
        <w:t>
      10. Іс-әрекеттердің (электрондық мемлекеттік қызмет көрсету процесінде) логикалық жүйелілігінің өзара байланысын көрсететін диаграмма олардың сипаттамаларына сәйкес,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11.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r>
        <w:rPr>
          <w:rFonts w:ascii="Times New Roman"/>
          <w:b w:val="false"/>
          <w:i w:val="false"/>
          <w:color w:val="ff0000"/>
          <w:sz w:val="28"/>
        </w:rPr>
        <w:t xml:space="preserve">      Ескерту. Регламент 11-тармақпен толықтырылды - Ақмола облысы әкімдігінің 30.07.2014 </w:t>
      </w:r>
      <w:r>
        <w:rPr>
          <w:rFonts w:ascii="Times New Roman"/>
          <w:b w:val="false"/>
          <w:i w:val="false"/>
          <w:color w:val="000000"/>
          <w:sz w:val="28"/>
        </w:rPr>
        <w:t>№ А-7/334</w:t>
      </w:r>
      <w:r>
        <w:rPr>
          <w:rFonts w:ascii="Times New Roman"/>
          <w:b w:val="false"/>
          <w:i w:val="false"/>
          <w:color w:val="ff0000"/>
          <w:sz w:val="28"/>
        </w:rPr>
        <w:t xml:space="preserve"> (ресми жарияланған күнінен бастап қолданысқа енгізіледі) қаулысымен.</w:t>
      </w:r>
    </w:p>
    <w:bookmarkEnd w:id="29"/>
    <w:bookmarkStart w:name="z110" w:id="30"/>
    <w:p>
      <w:pPr>
        <w:spacing w:after="0"/>
        <w:ind w:left="0"/>
        <w:jc w:val="both"/>
      </w:pPr>
      <w:r>
        <w:rPr>
          <w:rFonts w:ascii="Times New Roman"/>
          <w:b w:val="false"/>
          <w:i w:val="false"/>
          <w:color w:val="000000"/>
          <w:sz w:val="28"/>
        </w:rPr>
        <w:t xml:space="preserve">
«Жергілікті маңызы бар тарих  </w:t>
      </w:r>
      <w:r>
        <w:br/>
      </w:r>
      <w:r>
        <w:rPr>
          <w:rFonts w:ascii="Times New Roman"/>
          <w:b w:val="false"/>
          <w:i w:val="false"/>
          <w:color w:val="000000"/>
          <w:sz w:val="28"/>
        </w:rPr>
        <w:t xml:space="preserve">
және мәдениет ескерткіштеріне </w:t>
      </w:r>
      <w:r>
        <w:br/>
      </w:r>
      <w:r>
        <w:rPr>
          <w:rFonts w:ascii="Times New Roman"/>
          <w:b w:val="false"/>
          <w:i w:val="false"/>
          <w:color w:val="000000"/>
          <w:sz w:val="28"/>
        </w:rPr>
        <w:t>
ғылыми-қайта жаңарту жұмыстарын</w:t>
      </w:r>
      <w:r>
        <w:br/>
      </w:r>
      <w:r>
        <w:rPr>
          <w:rFonts w:ascii="Times New Roman"/>
          <w:b w:val="false"/>
          <w:i w:val="false"/>
          <w:color w:val="000000"/>
          <w:sz w:val="28"/>
        </w:rPr>
        <w:t xml:space="preserve">
жүргізуге келісім беру»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регламентіне 1-қосымша    </w:t>
      </w:r>
    </w:p>
    <w:bookmarkEnd w:id="30"/>
    <w:bookmarkStart w:name="z111" w:id="31"/>
    <w:p>
      <w:pPr>
        <w:spacing w:after="0"/>
        <w:ind w:left="0"/>
        <w:jc w:val="left"/>
      </w:pPr>
      <w:r>
        <w:rPr>
          <w:rFonts w:ascii="Times New Roman"/>
          <w:b/>
          <w:i w:val="false"/>
          <w:color w:val="000000"/>
        </w:rPr>
        <w:t xml:space="preserve"> 
Рәсімдер (әрекеттер) кезектілігінің сипаттамасы</w:t>
      </w:r>
    </w:p>
    <w:bookmarkEnd w:id="31"/>
    <w:p>
      <w:pPr>
        <w:spacing w:after="0"/>
        <w:ind w:left="0"/>
        <w:jc w:val="both"/>
      </w:pPr>
      <w:r>
        <w:drawing>
          <wp:inline distT="0" distB="0" distL="0" distR="0">
            <wp:extent cx="6654800" cy="674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654800" cy="6743700"/>
                    </a:xfrm>
                    <a:prstGeom prst="rect">
                      <a:avLst/>
                    </a:prstGeom>
                  </pic:spPr>
                </pic:pic>
              </a:graphicData>
            </a:graphic>
          </wp:inline>
        </w:drawing>
      </w:r>
    </w:p>
    <w:p>
      <w:pPr>
        <w:spacing w:after="0"/>
        <w:ind w:left="0"/>
        <w:jc w:val="both"/>
      </w:pPr>
      <w:r>
        <w:rPr>
          <w:rFonts w:ascii="Times New Roman"/>
          <w:b w:val="false"/>
          <w:i w:val="false"/>
          <w:color w:val="000000"/>
          <w:sz w:val="28"/>
        </w:rPr>
        <w:t>Қысқартылған атаулардың мағынасын ашу: ҚФБ – құрылымдық- функционалдық бірліктер</w:t>
      </w:r>
    </w:p>
    <w:bookmarkStart w:name="z112" w:id="32"/>
    <w:p>
      <w:pPr>
        <w:spacing w:after="0"/>
        <w:ind w:left="0"/>
        <w:jc w:val="both"/>
      </w:pPr>
      <w:r>
        <w:rPr>
          <w:rFonts w:ascii="Times New Roman"/>
          <w:b w:val="false"/>
          <w:i w:val="false"/>
          <w:color w:val="000000"/>
          <w:sz w:val="28"/>
        </w:rPr>
        <w:t xml:space="preserve">
«Жергілікті маңызы бар тарих     </w:t>
      </w:r>
      <w:r>
        <w:br/>
      </w:r>
      <w:r>
        <w:rPr>
          <w:rFonts w:ascii="Times New Roman"/>
          <w:b w:val="false"/>
          <w:i w:val="false"/>
          <w:color w:val="000000"/>
          <w:sz w:val="28"/>
        </w:rPr>
        <w:t xml:space="preserve">
және мәдениет ескерткіштеріне    </w:t>
      </w:r>
      <w:r>
        <w:br/>
      </w:r>
      <w:r>
        <w:rPr>
          <w:rFonts w:ascii="Times New Roman"/>
          <w:b w:val="false"/>
          <w:i w:val="false"/>
          <w:color w:val="000000"/>
          <w:sz w:val="28"/>
        </w:rPr>
        <w:t xml:space="preserve">
ғылыми-қайта жаңарту жұмыстарын   </w:t>
      </w:r>
      <w:r>
        <w:br/>
      </w:r>
      <w:r>
        <w:rPr>
          <w:rFonts w:ascii="Times New Roman"/>
          <w:b w:val="false"/>
          <w:i w:val="false"/>
          <w:color w:val="000000"/>
          <w:sz w:val="28"/>
        </w:rPr>
        <w:t>
жүргізуге келісім беру» электрондық</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2-қосымша       </w:t>
      </w:r>
    </w:p>
    <w:bookmarkEnd w:id="32"/>
    <w:bookmarkStart w:name="z113" w:id="33"/>
    <w:p>
      <w:pPr>
        <w:spacing w:after="0"/>
        <w:ind w:left="0"/>
        <w:jc w:val="left"/>
      </w:pPr>
      <w:r>
        <w:rPr>
          <w:rFonts w:ascii="Times New Roman"/>
          <w:b/>
          <w:i w:val="false"/>
          <w:color w:val="000000"/>
        </w:rPr>
        <w:t xml:space="preserve"> 
ЭҮП арқылы электрондық мемлекеттік қызметті көрсетуде функционалды өзара әрекеттесудің № 1 диаграммасы</w:t>
      </w:r>
    </w:p>
    <w:bookmarkEnd w:id="33"/>
    <w:p>
      <w:pPr>
        <w:spacing w:after="0"/>
        <w:ind w:left="0"/>
        <w:jc w:val="both"/>
      </w:pPr>
      <w:r>
        <w:drawing>
          <wp:inline distT="0" distB="0" distL="0" distR="0">
            <wp:extent cx="94488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9448800" cy="5092700"/>
                    </a:xfrm>
                    <a:prstGeom prst="rect">
                      <a:avLst/>
                    </a:prstGeom>
                  </pic:spPr>
                </pic:pic>
              </a:graphicData>
            </a:graphic>
          </wp:inline>
        </w:drawing>
      </w:r>
    </w:p>
    <w:bookmarkStart w:name="z114" w:id="34"/>
    <w:p>
      <w:pPr>
        <w:spacing w:after="0"/>
        <w:ind w:left="0"/>
        <w:jc w:val="left"/>
      </w:pPr>
      <w:r>
        <w:rPr>
          <w:rFonts w:ascii="Times New Roman"/>
          <w:b/>
          <w:i w:val="false"/>
          <w:color w:val="000000"/>
        </w:rPr>
        <w:t xml:space="preserve"> 
Қызмет көрсетуші арқылы электрондық мемлекеттік қызметті көрсетуде функционалды өзара әрекеттесудің № 2 диаграммасы</w:t>
      </w:r>
    </w:p>
    <w:bookmarkEnd w:id="34"/>
    <w:p>
      <w:pPr>
        <w:spacing w:after="0"/>
        <w:ind w:left="0"/>
        <w:jc w:val="both"/>
      </w:pPr>
      <w:r>
        <w:drawing>
          <wp:inline distT="0" distB="0" distL="0" distR="0">
            <wp:extent cx="9309100" cy="492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9309100" cy="4927600"/>
                    </a:xfrm>
                    <a:prstGeom prst="rect">
                      <a:avLst/>
                    </a:prstGeom>
                  </pic:spPr>
                </pic:pic>
              </a:graphicData>
            </a:graphic>
          </wp:inline>
        </w:drawing>
      </w:r>
    </w:p>
    <w:bookmarkStart w:name="z121" w:id="35"/>
    <w:p>
      <w:pPr>
        <w:spacing w:after="0"/>
        <w:ind w:left="0"/>
        <w:jc w:val="both"/>
      </w:pPr>
      <w:r>
        <w:rPr>
          <w:rFonts w:ascii="Times New Roman"/>
          <w:b w:val="false"/>
          <w:i w:val="false"/>
          <w:color w:val="000000"/>
          <w:sz w:val="28"/>
        </w:rPr>
        <w:t>
«Жергілікті маңызы бар тарих және мәдениет</w:t>
      </w:r>
      <w:r>
        <w:br/>
      </w:r>
      <w:r>
        <w:rPr>
          <w:rFonts w:ascii="Times New Roman"/>
          <w:b w:val="false"/>
          <w:i w:val="false"/>
          <w:color w:val="000000"/>
          <w:sz w:val="28"/>
        </w:rPr>
        <w:t xml:space="preserve">
ескерткіштеріне ғылыми-қайта жаңарту   </w:t>
      </w:r>
      <w:r>
        <w:br/>
      </w:r>
      <w:r>
        <w:rPr>
          <w:rFonts w:ascii="Times New Roman"/>
          <w:b w:val="false"/>
          <w:i w:val="false"/>
          <w:color w:val="000000"/>
          <w:sz w:val="28"/>
        </w:rPr>
        <w:t xml:space="preserve">
жұмыстарын жүргізуге келісім беру»    </w:t>
      </w:r>
      <w:r>
        <w:br/>
      </w:r>
      <w:r>
        <w:rPr>
          <w:rFonts w:ascii="Times New Roman"/>
          <w:b w:val="false"/>
          <w:i w:val="false"/>
          <w:color w:val="000000"/>
          <w:sz w:val="28"/>
        </w:rPr>
        <w:t xml:space="preserve">
мемлекеттік көрсетілетін қызметтің    </w:t>
      </w:r>
      <w:r>
        <w:br/>
      </w:r>
      <w:r>
        <w:rPr>
          <w:rFonts w:ascii="Times New Roman"/>
          <w:b w:val="false"/>
          <w:i w:val="false"/>
          <w:color w:val="000000"/>
          <w:sz w:val="28"/>
        </w:rPr>
        <w:t xml:space="preserve">
регламентіне 3-қосымша            </w:t>
      </w:r>
    </w:p>
    <w:bookmarkEnd w:id="35"/>
    <w:bookmarkStart w:name="z122" w:id="36"/>
    <w:p>
      <w:pPr>
        <w:spacing w:after="0"/>
        <w:ind w:left="0"/>
        <w:jc w:val="left"/>
      </w:pPr>
      <w:r>
        <w:rPr>
          <w:rFonts w:ascii="Times New Roman"/>
          <w:b/>
          <w:i w:val="false"/>
          <w:color w:val="000000"/>
        </w:rPr>
        <w:t xml:space="preserve"> 
«Жергілікті маңызы бар тарих және мәдениет ескерткіштеріне ғылыми-қайта жаңарту жұмыстарын жүргізуге келісім беру» мемлекеттік көрсетілетін қызметтің бизнес-процестер анықтамалығы.</w:t>
      </w:r>
    </w:p>
    <w:bookmarkEnd w:id="36"/>
    <w:p>
      <w:pPr>
        <w:spacing w:after="0"/>
        <w:ind w:left="0"/>
        <w:jc w:val="both"/>
      </w:pPr>
      <w:r>
        <w:rPr>
          <w:rFonts w:ascii="Times New Roman"/>
          <w:b w:val="false"/>
          <w:i w:val="false"/>
          <w:color w:val="ff0000"/>
          <w:sz w:val="28"/>
        </w:rPr>
        <w:t xml:space="preserve">      Ескерту. Регламент 3-қосымшамен толықтырылды - Ақмола облысы әкімдігінің 30.07.2014 </w:t>
      </w:r>
      <w:r>
        <w:rPr>
          <w:rFonts w:ascii="Times New Roman"/>
          <w:b w:val="false"/>
          <w:i w:val="false"/>
          <w:color w:val="ff0000"/>
          <w:sz w:val="28"/>
        </w:rPr>
        <w:t>№ А-7/334</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drawing>
          <wp:inline distT="0" distB="0" distL="0" distR="0">
            <wp:extent cx="10668000" cy="721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0668000" cy="7213600"/>
                    </a:xfrm>
                    <a:prstGeom prst="rect">
                      <a:avLst/>
                    </a:prstGeom>
                  </pic:spPr>
                </pic:pic>
              </a:graphicData>
            </a:graphic>
          </wp:inline>
        </w:drawing>
      </w:r>
    </w:p>
    <w:p>
      <w:pPr>
        <w:spacing w:after="0"/>
        <w:ind w:left="0"/>
        <w:jc w:val="both"/>
      </w:pPr>
      <w:r>
        <w:rPr>
          <w:rFonts w:ascii="Times New Roman"/>
          <w:b w:val="false"/>
          <w:i w:val="false"/>
          <w:color w:val="000000"/>
          <w:sz w:val="28"/>
        </w:rPr>
        <w:t>Қысқартылған атаулардың мағынасын ашу:</w:t>
      </w:r>
    </w:p>
    <w:p>
      <w:pPr>
        <w:spacing w:after="0"/>
        <w:ind w:left="0"/>
        <w:jc w:val="both"/>
      </w:pPr>
      <w:r>
        <w:drawing>
          <wp:inline distT="0" distB="0" distL="0" distR="0">
            <wp:extent cx="94615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9461500" cy="1473200"/>
                    </a:xfrm>
                    <a:prstGeom prst="rect">
                      <a:avLst/>
                    </a:prstGeom>
                  </pic:spPr>
                </pic:pic>
              </a:graphicData>
            </a:graphic>
          </wp:inline>
        </w:drawing>
      </w:r>
    </w:p>
    <w:bookmarkStart w:name="z123" w:id="37"/>
    <w:p>
      <w:pPr>
        <w:spacing w:after="0"/>
        <w:ind w:left="0"/>
        <w:jc w:val="both"/>
      </w:pPr>
      <w:r>
        <w:rPr>
          <w:rFonts w:ascii="Times New Roman"/>
          <w:b w:val="false"/>
          <w:i w:val="false"/>
          <w:color w:val="000000"/>
          <w:sz w:val="28"/>
        </w:rPr>
        <w:t>
«Жергілікті маңызы бар тарих және мәдениет</w:t>
      </w:r>
      <w:r>
        <w:br/>
      </w:r>
      <w:r>
        <w:rPr>
          <w:rFonts w:ascii="Times New Roman"/>
          <w:b w:val="false"/>
          <w:i w:val="false"/>
          <w:color w:val="000000"/>
          <w:sz w:val="28"/>
        </w:rPr>
        <w:t xml:space="preserve">
ескерткіштеріне ғылыми-қайта жаңарту   </w:t>
      </w:r>
      <w:r>
        <w:br/>
      </w:r>
      <w:r>
        <w:rPr>
          <w:rFonts w:ascii="Times New Roman"/>
          <w:b w:val="false"/>
          <w:i w:val="false"/>
          <w:color w:val="000000"/>
          <w:sz w:val="28"/>
        </w:rPr>
        <w:t xml:space="preserve">
жұмыстарын жүргізуге келісім беру»    </w:t>
      </w:r>
      <w:r>
        <w:br/>
      </w:r>
      <w:r>
        <w:rPr>
          <w:rFonts w:ascii="Times New Roman"/>
          <w:b w:val="false"/>
          <w:i w:val="false"/>
          <w:color w:val="000000"/>
          <w:sz w:val="28"/>
        </w:rPr>
        <w:t xml:space="preserve">
мемлекеттік көрсетілетін қызметтің    </w:t>
      </w:r>
      <w:r>
        <w:br/>
      </w:r>
      <w:r>
        <w:rPr>
          <w:rFonts w:ascii="Times New Roman"/>
          <w:b w:val="false"/>
          <w:i w:val="false"/>
          <w:color w:val="000000"/>
          <w:sz w:val="28"/>
        </w:rPr>
        <w:t xml:space="preserve">
регламентіне 4-қосымша           </w:t>
      </w:r>
    </w:p>
    <w:bookmarkEnd w:id="37"/>
    <w:bookmarkStart w:name="z124" w:id="38"/>
    <w:p>
      <w:pPr>
        <w:spacing w:after="0"/>
        <w:ind w:left="0"/>
        <w:jc w:val="left"/>
      </w:pPr>
      <w:r>
        <w:rPr>
          <w:rFonts w:ascii="Times New Roman"/>
          <w:b/>
          <w:i w:val="false"/>
          <w:color w:val="000000"/>
        </w:rPr>
        <w:t xml:space="preserve"> 
«Жергілікті маңызы бар тарих және мәдениет ескерткіштеріне ғылыми-қайта жаңарту жұмыстарын жүргізуге келісім беру» мемлекеттік көрсетілетін қызметтің бизнес-процестер анықтамалығы.</w:t>
      </w:r>
    </w:p>
    <w:bookmarkEnd w:id="38"/>
    <w:p>
      <w:pPr>
        <w:spacing w:after="0"/>
        <w:ind w:left="0"/>
        <w:jc w:val="both"/>
      </w:pPr>
      <w:r>
        <w:rPr>
          <w:rFonts w:ascii="Times New Roman"/>
          <w:b w:val="false"/>
          <w:i w:val="false"/>
          <w:color w:val="ff0000"/>
          <w:sz w:val="28"/>
        </w:rPr>
        <w:t xml:space="preserve">      Ескерту. Регламент 4-қосымшамен толықтырылды - Ақмола облысы әкімдігінің 30.07.2014 </w:t>
      </w:r>
      <w:r>
        <w:rPr>
          <w:rFonts w:ascii="Times New Roman"/>
          <w:b w:val="false"/>
          <w:i w:val="false"/>
          <w:color w:val="ff0000"/>
          <w:sz w:val="28"/>
        </w:rPr>
        <w:t>№ А-7/334</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drawing>
          <wp:inline distT="0" distB="0" distL="0" distR="0">
            <wp:extent cx="10375900" cy="768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0375900" cy="7683500"/>
                    </a:xfrm>
                    <a:prstGeom prst="rect">
                      <a:avLst/>
                    </a:prstGeom>
                  </pic:spPr>
                </pic:pic>
              </a:graphicData>
            </a:graphic>
          </wp:inline>
        </w:drawing>
      </w:r>
    </w:p>
    <w:p>
      <w:pPr>
        <w:spacing w:after="0"/>
        <w:ind w:left="0"/>
        <w:jc w:val="both"/>
      </w:pPr>
      <w:r>
        <w:rPr>
          <w:rFonts w:ascii="Times New Roman"/>
          <w:b w:val="false"/>
          <w:i w:val="false"/>
          <w:color w:val="000000"/>
          <w:sz w:val="28"/>
        </w:rPr>
        <w:t>Қысқартылған атаулардың мағынасын ашу:</w:t>
      </w:r>
    </w:p>
    <w:p>
      <w:pPr>
        <w:spacing w:after="0"/>
        <w:ind w:left="0"/>
        <w:jc w:val="both"/>
      </w:pPr>
      <w:r>
        <w:drawing>
          <wp:inline distT="0" distB="0" distL="0" distR="0">
            <wp:extent cx="9461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9461500" cy="1600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header.xml" Type="http://schemas.openxmlformats.org/officeDocument/2006/relationships/header" Id="rId1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