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f5d6ba" w14:textId="6f5d6b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2014 жылғы 19 наурыздағы № А-3/92 қаулысы. Ақмола облысының Әділет департаментінде 2014 жылғы 28 сәуірде № 4135 болып тіркелді. Күші жойылды - Ақмола облысы әкімдігінің 2015 жылғы 26 маусымдағы № А-7/298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26.06.2015 </w:t>
      </w:r>
      <w:r>
        <w:rPr>
          <w:rFonts w:ascii="Times New Roman"/>
          <w:b w:val="false"/>
          <w:i w:val="false"/>
          <w:color w:val="ff0000"/>
          <w:sz w:val="28"/>
        </w:rPr>
        <w:t>№ А-7/298</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«Қорғаншылық және қамқоршылық жөнінде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орынбасары Д.З.Әділбековке жүктелсін.</w:t>
      </w:r>
      <w:r>
        <w:br/>
      </w:r>
      <w:r>
        <w:rPr>
          <w:rFonts w:ascii="Times New Roman"/>
          <w:b w:val="false"/>
          <w:i w:val="false"/>
          <w:color w:val="000000"/>
          <w:sz w:val="28"/>
        </w:rPr>
        <w:t>
</w:t>
      </w:r>
      <w:r>
        <w:rPr>
          <w:rFonts w:ascii="Times New Roman"/>
          <w:b w:val="false"/>
          <w:i w:val="false"/>
          <w:color w:val="000000"/>
          <w:sz w:val="28"/>
        </w:rPr>
        <w:t>
      3. Осы облыс әкімдігінің қаулысы Ақмола облысының Әділет департаментінде мемлекеттік тіркелген күнінен бастап күшіне енеді және ресми жарияланған күнінен бастап 10 күнтізбелік күн аяқталған соң, алайда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Қазақстан Республикасы Үкіметінің 2014 жылғы 19 ақпандағы № 115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енгізілгенінен кейін қолданысқа енгізіледі.</w:t>
      </w:r>
    </w:p>
    <w:bookmarkEnd w:id="0"/>
    <w:p>
      <w:pPr>
        <w:spacing w:after="0"/>
        <w:ind w:left="0"/>
        <w:jc w:val="both"/>
      </w:pPr>
      <w:r>
        <w:rPr>
          <w:rFonts w:ascii="Times New Roman"/>
          <w:b w:val="false"/>
          <w:i/>
          <w:color w:val="000000"/>
          <w:sz w:val="28"/>
        </w:rPr>
        <w:t>      Ақмола облысының әкімі                     Қ.Айтмұхаметов</w:t>
      </w:r>
    </w:p>
    <w:bookmarkStart w:name="z12" w:id="1"/>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19 наурыздағы</w:t>
      </w:r>
      <w:r>
        <w:br/>
      </w:r>
      <w:r>
        <w:rPr>
          <w:rFonts w:ascii="Times New Roman"/>
          <w:b w:val="false"/>
          <w:i w:val="false"/>
          <w:color w:val="000000"/>
          <w:sz w:val="28"/>
        </w:rPr>
        <w:t xml:space="preserve">
№ А-3/92 қаулысымен  </w:t>
      </w:r>
      <w:r>
        <w:br/>
      </w:r>
      <w:r>
        <w:rPr>
          <w:rFonts w:ascii="Times New Roman"/>
          <w:b w:val="false"/>
          <w:i w:val="false"/>
          <w:color w:val="000000"/>
          <w:sz w:val="28"/>
        </w:rPr>
        <w:t xml:space="preserve">
бекітілді       </w:t>
      </w:r>
    </w:p>
    <w:bookmarkEnd w:id="1"/>
    <w:bookmarkStart w:name="z13" w:id="2"/>
    <w:p>
      <w:pPr>
        <w:spacing w:after="0"/>
        <w:ind w:left="0"/>
        <w:jc w:val="left"/>
      </w:pPr>
      <w:r>
        <w:rPr>
          <w:rFonts w:ascii="Times New Roman"/>
          <w:b/>
          <w:i w:val="false"/>
          <w:color w:val="000000"/>
        </w:rPr>
        <w:t xml:space="preserve"> 
«Қорғаншылық және қамқоршылық жөнінде анықтама беру» мемлекеттік көрсетілетін қызмет регламенті</w:t>
      </w:r>
    </w:p>
    <w:bookmarkEnd w:id="2"/>
    <w:bookmarkStart w:name="z14" w:id="3"/>
    <w:p>
      <w:pPr>
        <w:spacing w:after="0"/>
        <w:ind w:left="0"/>
        <w:jc w:val="left"/>
      </w:pPr>
      <w:r>
        <w:rPr>
          <w:rFonts w:ascii="Times New Roman"/>
          <w:b/>
          <w:i w:val="false"/>
          <w:color w:val="000000"/>
        </w:rPr>
        <w:t xml:space="preserve"> 
1. Жалпы ережелер</w:t>
      </w:r>
    </w:p>
    <w:bookmarkEnd w:id="3"/>
    <w:bookmarkStart w:name="z15" w:id="4"/>
    <w:p>
      <w:pPr>
        <w:spacing w:after="0"/>
        <w:ind w:left="0"/>
        <w:jc w:val="both"/>
      </w:pPr>
      <w:r>
        <w:rPr>
          <w:rFonts w:ascii="Times New Roman"/>
          <w:b w:val="false"/>
          <w:i w:val="false"/>
          <w:color w:val="000000"/>
          <w:sz w:val="28"/>
        </w:rPr>
        <w:t>
      1. «Қорғаншылық және қамқоршылық жөнінде анықтама беру» мемлекеттік көрсетілетін қызмет (бұдан әрі – мемлекеттік көрсетілетін қызмет) аудандардың және облыстық маңызы бар қалалардың білім бөлімдерімен (бұдан әрі – көрсетілетін қызметті беруші) халыққа қызмет көрсету орталықтары (бұдан әрі – ХҚКО), сондай-ақ «Электрондық үкіметтің» веб-порталы www.egov.kz арқылы (бұдан әрі - портал)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қызметі көрсету жүзінде нысаны: электрондық (толық автоматтандырылған) және (немесе) қағаз.</w:t>
      </w:r>
      <w:r>
        <w:br/>
      </w:r>
      <w:r>
        <w:rPr>
          <w:rFonts w:ascii="Times New Roman"/>
          <w:b w:val="false"/>
          <w:i w:val="false"/>
          <w:color w:val="000000"/>
          <w:sz w:val="28"/>
        </w:rPr>
        <w:t>
</w:t>
      </w:r>
      <w:r>
        <w:rPr>
          <w:rFonts w:ascii="Times New Roman"/>
          <w:b w:val="false"/>
          <w:i w:val="false"/>
          <w:color w:val="000000"/>
          <w:sz w:val="28"/>
        </w:rPr>
        <w:t>
      3. Жетім балаға (жетім балаларға) және ата-анасының қамқорлығынсыз қалған балаға (балаларға) қорғаншылық және қамқоршылық жөніндегі анықтама беру мемлекеттік көрсетілетін қызметтің нәтижесі болып табылады. Мемлекеттік көрсетілетін қызметтің нәтижесі электрондық форматта ұсынылады. Көрсетілетін қызметті алушы мемлекеттік қызметті қағаз тасығышта алуға өтініш білдірген жағдайда, нәтижесі электронды форматта рәсімделеді, қағазға басып шығарылады және көрсетілетін қызметті берушінің басшысының қолымен расталады.</w:t>
      </w:r>
      <w:r>
        <w:br/>
      </w:r>
      <w:r>
        <w:rPr>
          <w:rFonts w:ascii="Times New Roman"/>
          <w:b w:val="false"/>
          <w:i w:val="false"/>
          <w:color w:val="000000"/>
          <w:sz w:val="28"/>
        </w:rPr>
        <w:t>
</w:t>
      </w:r>
      <w:r>
        <w:rPr>
          <w:rFonts w:ascii="Times New Roman"/>
          <w:b w:val="false"/>
          <w:i w:val="false"/>
          <w:color w:val="000000"/>
          <w:sz w:val="28"/>
        </w:rPr>
        <w:t>
      Порталда мемлекеттік көрсетілетін қызметтің нәтижесі көрсетілетін қызметті берушінің уәкілетті тұлғасының электрондық цифрлық қолтаңбасымен (бұдан әрі – ЭЦҚ) электронды форматты көрсетілетін қызметті алушыға «жеке кабинетіне» жолданады.</w:t>
      </w:r>
    </w:p>
    <w:bookmarkEnd w:id="4"/>
    <w:bookmarkStart w:name="z19" w:id="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іс-қимыл тәртібінің сипаттамасы</w:t>
      </w:r>
    </w:p>
    <w:bookmarkEnd w:id="5"/>
    <w:bookmarkStart w:name="z20" w:id="6"/>
    <w:p>
      <w:pPr>
        <w:spacing w:after="0"/>
        <w:ind w:left="0"/>
        <w:jc w:val="both"/>
      </w:pPr>
      <w:r>
        <w:rPr>
          <w:rFonts w:ascii="Times New Roman"/>
          <w:b w:val="false"/>
          <w:i w:val="false"/>
          <w:color w:val="000000"/>
          <w:sz w:val="28"/>
        </w:rPr>
        <w:t>
      4. Мемлекеттік қызмет алу үшін көрсетілетін қызметті алушы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орталыққа терминал арқылы кезек талонын алады – 15 минут. Нәтижесі – кезектегі реттік нөмірі;</w:t>
      </w:r>
      <w:r>
        <w:br/>
      </w:r>
      <w:r>
        <w:rPr>
          <w:rFonts w:ascii="Times New Roman"/>
          <w:b w:val="false"/>
          <w:i w:val="false"/>
          <w:color w:val="000000"/>
          <w:sz w:val="28"/>
        </w:rPr>
        <w:t>
</w:t>
      </w:r>
      <w:r>
        <w:rPr>
          <w:rFonts w:ascii="Times New Roman"/>
          <w:b w:val="false"/>
          <w:i w:val="false"/>
          <w:color w:val="000000"/>
          <w:sz w:val="28"/>
        </w:rPr>
        <w:t>
      2) орталық қызметкері құжаттарды қабылдауды, оларды тіркеуді жүзеге асырады – 2 минут. Нәтижесі – құжаттардың толық топтамасы;</w:t>
      </w:r>
      <w:r>
        <w:br/>
      </w:r>
      <w:r>
        <w:rPr>
          <w:rFonts w:ascii="Times New Roman"/>
          <w:b w:val="false"/>
          <w:i w:val="false"/>
          <w:color w:val="000000"/>
          <w:sz w:val="28"/>
        </w:rPr>
        <w:t>
</w:t>
      </w:r>
      <w:r>
        <w:rPr>
          <w:rFonts w:ascii="Times New Roman"/>
          <w:b w:val="false"/>
          <w:i w:val="false"/>
          <w:color w:val="000000"/>
          <w:sz w:val="28"/>
        </w:rPr>
        <w:t>
      3) орталық қызметкері құжаттарды рәсімдеу барысында қателерді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топтамасының толық еместігін анықтаған жағдайда, оларды кері қайтарудың себептерін жазбаша негіздей отырып қайтарады;</w:t>
      </w:r>
      <w:r>
        <w:br/>
      </w:r>
      <w:r>
        <w:rPr>
          <w:rFonts w:ascii="Times New Roman"/>
          <w:b w:val="false"/>
          <w:i w:val="false"/>
          <w:color w:val="000000"/>
          <w:sz w:val="28"/>
        </w:rPr>
        <w:t>
</w:t>
      </w:r>
      <w:r>
        <w:rPr>
          <w:rFonts w:ascii="Times New Roman"/>
          <w:b w:val="false"/>
          <w:i w:val="false"/>
          <w:color w:val="000000"/>
          <w:sz w:val="28"/>
        </w:rPr>
        <w:t>
      4) орталық қызметкері анықтама немесе мемлекеттік қызмет көрсетуден бас тарту туралы дәлелді жауап береді – 3 минут. Нәтижесі - анықтама немесе мемлекеттік қызмет көрсетуден бас тарту туралы дәлелді жауап.</w:t>
      </w:r>
    </w:p>
    <w:bookmarkEnd w:id="6"/>
    <w:bookmarkStart w:name="z26" w:id="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ету тәртібінің сипаттамасы</w:t>
      </w:r>
    </w:p>
    <w:bookmarkEnd w:id="7"/>
    <w:bookmarkStart w:name="z27" w:id="8"/>
    <w:p>
      <w:pPr>
        <w:spacing w:after="0"/>
        <w:ind w:left="0"/>
        <w:jc w:val="both"/>
      </w:pPr>
      <w:r>
        <w:rPr>
          <w:rFonts w:ascii="Times New Roman"/>
          <w:b w:val="false"/>
          <w:i w:val="false"/>
          <w:color w:val="000000"/>
          <w:sz w:val="28"/>
        </w:rPr>
        <w:t>
      6. Мемлекеттік көрсетілетін қызметті берушінің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орталық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ұзақтылығын көрсете отырып, құрылымдық бөлімшелер (қызметкер) арасында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орталық қызметкері құжаттарды қабылдауды және тіркеуді жүзеге асырады, құжаттарды рәсімдеу барысында қателерді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топтамасының толық еместігін анықтаған жағдайда, оларды кері қайтарудың себептерін жазбаша негіздей отырып қайтарады – 2 минут;</w:t>
      </w:r>
      <w:r>
        <w:br/>
      </w:r>
      <w:r>
        <w:rPr>
          <w:rFonts w:ascii="Times New Roman"/>
          <w:b w:val="false"/>
          <w:i w:val="false"/>
          <w:color w:val="000000"/>
          <w:sz w:val="28"/>
        </w:rPr>
        <w:t>
</w:t>
      </w:r>
      <w:r>
        <w:rPr>
          <w:rFonts w:ascii="Times New Roman"/>
          <w:b w:val="false"/>
          <w:i w:val="false"/>
          <w:color w:val="000000"/>
          <w:sz w:val="28"/>
        </w:rPr>
        <w:t>
      2) орталық қызметкері анықтаманы немесе мемлекеттік қызмет көрсетуден бас тарту туралы дәлелді жауапты беруді жүзеге асырады – 3 минут.</w:t>
      </w:r>
    </w:p>
    <w:bookmarkEnd w:id="8"/>
    <w:bookmarkStart w:name="z32" w:id="9"/>
    <w:p>
      <w:pPr>
        <w:spacing w:after="0"/>
        <w:ind w:left="0"/>
        <w:jc w:val="left"/>
      </w:pPr>
      <w:r>
        <w:rPr>
          <w:rFonts w:ascii="Times New Roman"/>
          <w:b/>
          <w:i w:val="false"/>
          <w:color w:val="000000"/>
        </w:rPr>
        <w:t xml:space="preserve"> 
4. Мемлекеттік қызмет көрсету іс-қимыл халыққа қызмет көрсету орталығы және «электрондық үкімет» www.egov.kz веб-порталымен өзара іс-қимыл тәртібін, сонымен қатар ақпараттық жүйені қолдану тәртібін сипаттау</w:t>
      </w:r>
    </w:p>
    <w:bookmarkEnd w:id="9"/>
    <w:bookmarkStart w:name="z33" w:id="10"/>
    <w:p>
      <w:pPr>
        <w:spacing w:after="0"/>
        <w:ind w:left="0"/>
        <w:jc w:val="both"/>
      </w:pPr>
      <w:r>
        <w:rPr>
          <w:rFonts w:ascii="Times New Roman"/>
          <w:b w:val="false"/>
          <w:i w:val="false"/>
          <w:color w:val="000000"/>
          <w:sz w:val="28"/>
        </w:rPr>
        <w:t>
      8. Мемлекеттік қызметті алу үшін көрсетілетін қызметті алушы Орталыққа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береді. Мемлекеттік электрондық ақпараттық ресурстар болып саналатын көрсетілетін қызметті алушының тұлғасын куәландыратын құжаттардың мәліметтерін орталықтың қызметкері электрондық цифрлық қолтаңбасымен қол қойылған электрондық мәліметтер нысанында тиісті мемлекеттік ақпараттық жүйелерден мемлекеттік қызмет көрсету мониторингісінің ақпараттық жүйесі арқылы алады.</w:t>
      </w:r>
      <w:r>
        <w:br/>
      </w:r>
      <w:r>
        <w:rPr>
          <w:rFonts w:ascii="Times New Roman"/>
          <w:b w:val="false"/>
          <w:i w:val="false"/>
          <w:color w:val="000000"/>
          <w:sz w:val="28"/>
        </w:rPr>
        <w:t>
</w:t>
      </w:r>
      <w:r>
        <w:rPr>
          <w:rFonts w:ascii="Times New Roman"/>
          <w:b w:val="false"/>
          <w:i w:val="false"/>
          <w:color w:val="000000"/>
          <w:sz w:val="28"/>
        </w:rPr>
        <w:t>
      Орталық қызметкері құжаттар түпнұсқалығының дұрыстығын мемлекеттік органдардың мемлекеттік ақпараттық жүйелерінен алынған мәліметтермен салыстырады, одан кейін түпнұсқаларын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9. Барлық қажетті құжаттарды тапсырғаннан кейін, көрсетілетін қызметті алушыға беріледі:</w:t>
      </w:r>
      <w:r>
        <w:br/>
      </w:r>
      <w:r>
        <w:rPr>
          <w:rFonts w:ascii="Times New Roman"/>
          <w:b w:val="false"/>
          <w:i w:val="false"/>
          <w:color w:val="000000"/>
          <w:sz w:val="28"/>
        </w:rPr>
        <w:t>
</w:t>
      </w:r>
      <w:r>
        <w:rPr>
          <w:rFonts w:ascii="Times New Roman"/>
          <w:b w:val="false"/>
          <w:i w:val="false"/>
          <w:color w:val="000000"/>
          <w:sz w:val="28"/>
        </w:rPr>
        <w:t>
      төмендегі деректерді көрсету арқылы тиісті құжаттарды қабылдап алғандығы туралы қолхат:</w:t>
      </w:r>
      <w:r>
        <w:br/>
      </w:r>
      <w:r>
        <w:rPr>
          <w:rFonts w:ascii="Times New Roman"/>
          <w:b w:val="false"/>
          <w:i w:val="false"/>
          <w:color w:val="000000"/>
          <w:sz w:val="28"/>
        </w:rPr>
        <w:t>
</w:t>
      </w:r>
      <w:r>
        <w:rPr>
          <w:rFonts w:ascii="Times New Roman"/>
          <w:b w:val="false"/>
          <w:i w:val="false"/>
          <w:color w:val="000000"/>
          <w:sz w:val="28"/>
        </w:rPr>
        <w:t>
      өтінішті қабылдаған күні мен нөмірі;</w:t>
      </w:r>
      <w:r>
        <w:br/>
      </w:r>
      <w:r>
        <w:rPr>
          <w:rFonts w:ascii="Times New Roman"/>
          <w:b w:val="false"/>
          <w:i w:val="false"/>
          <w:color w:val="000000"/>
          <w:sz w:val="28"/>
        </w:rPr>
        <w:t>
</w:t>
      </w:r>
      <w:r>
        <w:rPr>
          <w:rFonts w:ascii="Times New Roman"/>
          <w:b w:val="false"/>
          <w:i w:val="false"/>
          <w:color w:val="000000"/>
          <w:sz w:val="28"/>
        </w:rPr>
        <w:t>
      сұратылып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қоса ұсынылған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күні (уақыты) және құжаттарды берген жері;</w:t>
      </w:r>
      <w:r>
        <w:br/>
      </w:r>
      <w:r>
        <w:rPr>
          <w:rFonts w:ascii="Times New Roman"/>
          <w:b w:val="false"/>
          <w:i w:val="false"/>
          <w:color w:val="000000"/>
          <w:sz w:val="28"/>
        </w:rPr>
        <w:t>
</w:t>
      </w:r>
      <w:r>
        <w:rPr>
          <w:rFonts w:ascii="Times New Roman"/>
          <w:b w:val="false"/>
          <w:i w:val="false"/>
          <w:color w:val="000000"/>
          <w:sz w:val="28"/>
        </w:rPr>
        <w:t>
      құжаттарды ресімдеуге өтінішті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w:t>
      </w:r>
      <w:r>
        <w:rPr>
          <w:rFonts w:ascii="Times New Roman"/>
          <w:b w:val="false"/>
          <w:i w:val="false"/>
          <w:color w:val="000000"/>
          <w:sz w:val="28"/>
        </w:rPr>
        <w:t>
      10. Көрсетілетін қызмет алушы көрсетілген мерзімде қызметтің нәтижесіне өтініш білдірмеген жағдайларда, ХҚКО оны бір айдың ішінде сақтауды қамтамасыз етеді, одан кейін ХҚКО мұрағатына тапсырады. Құжаттарды қабылдаудан бас тартқан жағдайда, Орталық қызметкерімен мемлекеттік көрсетілетін қызметтің қызмет алушысына жетіспейтін құжаттарды көрсету арқылы қолхат беріледі.</w:t>
      </w:r>
      <w:r>
        <w:br/>
      </w:r>
      <w:r>
        <w:rPr>
          <w:rFonts w:ascii="Times New Roman"/>
          <w:b w:val="false"/>
          <w:i w:val="false"/>
          <w:color w:val="000000"/>
          <w:sz w:val="28"/>
        </w:rPr>
        <w:t>
</w:t>
      </w:r>
      <w:r>
        <w:rPr>
          <w:rFonts w:ascii="Times New Roman"/>
          <w:b w:val="false"/>
          <w:i w:val="false"/>
          <w:color w:val="000000"/>
          <w:sz w:val="28"/>
        </w:rPr>
        <w:t>
      11. Рәсімдеудің (іс-қимылдың) кезеңділігін ХҚКО арқылы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(1-диаграмма) сәйкес схемамен сүйемелденеді.</w:t>
      </w:r>
      <w:r>
        <w:br/>
      </w:r>
      <w:r>
        <w:rPr>
          <w:rFonts w:ascii="Times New Roman"/>
          <w:b w:val="false"/>
          <w:i w:val="false"/>
          <w:color w:val="000000"/>
          <w:sz w:val="28"/>
        </w:rPr>
        <w:t>
</w:t>
      </w:r>
      <w:r>
        <w:rPr>
          <w:rFonts w:ascii="Times New Roman"/>
          <w:b w:val="false"/>
          <w:i w:val="false"/>
          <w:color w:val="000000"/>
          <w:sz w:val="28"/>
        </w:rPr>
        <w:t>
      13. Көрсетілетін қызметті берушінің Портал және көрсетілетін қызмет етуші арқылы әрбір қадамының әрекеті мен шешімі: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Порталда қызмет алушы жеке сәйкестендіру нөмірінің (бұдан әрі – ЖСН) және бизнес сәйкестендіру нөмірінің (бұдан әрі – БСН), сондай-ақ парольдің (Порталда тіркелмеген көрсетілетін қызметті алушылар үшін жүзеге асырылады) көмегімен тіркелуді жүзеге асырады;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 қызметті алу үшін Порталда ЖСН/БСН мен пароль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көрсетілетін қызмет алушының тіркелгені туралы ЖСН/БСН мен пароль арқылы деректердің түпнұсқалығын Порталда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 алушының деректерінде бұзушылықтардың болуына байланысты авторизациялаудан бас тарту туралы хабарламаны Порталмен құрастыру;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 алушы осы Регламентте көрсетілген көрсетілетін қызметті таңдауы, көрсетілетін қызмет алушының нысанын оның құрылымы мен форматты талаптарын ескере отырып, толтыру және қызметті көрсетуге арналған сұрау салу нысанын экранға шығаруы және көрсетілетін қызмет алушы деректерін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электронды түрде қажетті құжаттардың көшірмелерін, сондай-ақ көрсетілетін қызмет алушы сұрауды куәландыру (таңбалуды) үшін тіркеу куәлігін электронды - цифрлық (одан әрі - ЭЦТ) таңдауы;</w:t>
      </w:r>
      <w:r>
        <w:br/>
      </w:r>
      <w:r>
        <w:rPr>
          <w:rFonts w:ascii="Times New Roman"/>
          <w:b w:val="false"/>
          <w:i w:val="false"/>
          <w:color w:val="000000"/>
          <w:sz w:val="28"/>
        </w:rPr>
        <w:t>
</w:t>
      </w:r>
      <w:r>
        <w:rPr>
          <w:rFonts w:ascii="Times New Roman"/>
          <w:b w:val="false"/>
          <w:i w:val="false"/>
          <w:color w:val="000000"/>
          <w:sz w:val="28"/>
        </w:rPr>
        <w:t>
      6) 2-шарт – тіркеу куәлігінің қолданыс мерзімін және қайтарып алынған (жойылған) тіркеу куәліктерінің тізімінде жоқ екендігін, сондай-ақ сәйкестендіру деректерінің сәйкестікті тексеру (сұрауда көрсетілген ЖСН/БСН арасында, және ЭЦҚ тіркеу куәлігінде көрсетілген ЖСН/БСН);</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 алушының ЭЦҚ түпнұсқалығын растамауға байланысты сұралған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 берушінің сұрауын өндеу үшін «электрондық үкімет» өңірлік шлюзінің автоматтандырылған жұмыс орнына «электрондық үкіметтің» шлюзі (бұдан әрі – ЭҮӨШ АЖО) арқылы көрсетілетін қызмет алушының ЭЦҚ (қолы қойылған) куәландырған (қызмет алушының сұрауын) электрондық құжатты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 алушының </w:t>
      </w:r>
      <w:r>
        <w:rPr>
          <w:rFonts w:ascii="Times New Roman"/>
          <w:b w:val="false"/>
          <w:i w:val="false"/>
          <w:color w:val="000000"/>
          <w:sz w:val="28"/>
        </w:rPr>
        <w:t>Стандартта</w:t>
      </w:r>
      <w:r>
        <w:rPr>
          <w:rFonts w:ascii="Times New Roman"/>
          <w:b w:val="false"/>
          <w:i w:val="false"/>
          <w:color w:val="000000"/>
          <w:sz w:val="28"/>
        </w:rPr>
        <w:t xml:space="preserve"> көзделген және қызметтерді көрсету үшін негізделіп қоса берілген құжаттарын көрсетілетін қызмет берушімен тексеруі;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орын алған бұзушылықтарға байланысты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 алушы Порталмен қалыптастырылған (электронды құжат түрінде хабарлама) қызметтің нәтижесін алуы. Электронды құжат көрсетілетін қызмет берушінің өкілетті тұлғасының ЭЦҚ пайдаланумен қалыптасады.</w:t>
      </w:r>
      <w:r>
        <w:br/>
      </w:r>
      <w:r>
        <w:rPr>
          <w:rFonts w:ascii="Times New Roman"/>
          <w:b w:val="false"/>
          <w:i w:val="false"/>
          <w:color w:val="000000"/>
          <w:sz w:val="28"/>
        </w:rPr>
        <w:t>
</w:t>
      </w:r>
      <w:r>
        <w:rPr>
          <w:rFonts w:ascii="Times New Roman"/>
          <w:b w:val="false"/>
          <w:i w:val="false"/>
          <w:color w:val="000000"/>
          <w:sz w:val="28"/>
        </w:rPr>
        <w:t>
      14. Портал, және ХҚКО көрсетілетін қызметті беруші арқылы мемлекеттік көрсетілетін қызметтерді көрсету барысында тартылған ақпараттық жүйелердің функционалдық өзара әрекеті осы Регламенттің қосымшасына сәйкес №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 диаграммаларда</w:t>
      </w:r>
      <w:r>
        <w:rPr>
          <w:rFonts w:ascii="Times New Roman"/>
          <w:b w:val="false"/>
          <w:i w:val="false"/>
          <w:color w:val="000000"/>
          <w:sz w:val="28"/>
        </w:rPr>
        <w:t xml:space="preserve"> келтірілген.</w:t>
      </w:r>
    </w:p>
    <w:bookmarkEnd w:id="10"/>
    <w:bookmarkStart w:name="z58" w:id="11"/>
    <w:p>
      <w:pPr>
        <w:spacing w:after="0"/>
        <w:ind w:left="0"/>
        <w:jc w:val="both"/>
      </w:pPr>
      <w:r>
        <w:rPr>
          <w:rFonts w:ascii="Times New Roman"/>
          <w:b w:val="false"/>
          <w:i w:val="false"/>
          <w:color w:val="000000"/>
          <w:sz w:val="28"/>
        </w:rPr>
        <w:t xml:space="preserve">
«Қорғаншылық және қамқоршылық жөнінде </w:t>
      </w:r>
      <w:r>
        <w:br/>
      </w:r>
      <w:r>
        <w:rPr>
          <w:rFonts w:ascii="Times New Roman"/>
          <w:b w:val="false"/>
          <w:i w:val="false"/>
          <w:color w:val="000000"/>
          <w:sz w:val="28"/>
        </w:rPr>
        <w:t>
анықтама беру» мемлекеттік көрсетілітін</w:t>
      </w:r>
      <w:r>
        <w:br/>
      </w:r>
      <w:r>
        <w:rPr>
          <w:rFonts w:ascii="Times New Roman"/>
          <w:b w:val="false"/>
          <w:i w:val="false"/>
          <w:color w:val="000000"/>
          <w:sz w:val="28"/>
        </w:rPr>
        <w:t xml:space="preserve">
қызмет регламентінің қосымшасы     </w:t>
      </w:r>
    </w:p>
    <w:bookmarkEnd w:id="11"/>
    <w:bookmarkStart w:name="z59" w:id="12"/>
    <w:p>
      <w:pPr>
        <w:spacing w:after="0"/>
        <w:ind w:left="0"/>
        <w:jc w:val="left"/>
      </w:pPr>
      <w:r>
        <w:rPr>
          <w:rFonts w:ascii="Times New Roman"/>
          <w:b/>
          <w:i w:val="false"/>
          <w:color w:val="000000"/>
        </w:rPr>
        <w:t xml:space="preserve"> 
Электрондық мемлекеттік қызметті ЭҮП арқылы көрсету кезіндегі функционалдық өзара әрекеттесудің № 2 диаграммасы</w:t>
      </w:r>
    </w:p>
    <w:bookmarkEnd w:id="12"/>
    <w:p>
      <w:pPr>
        <w:spacing w:after="0"/>
        <w:ind w:left="0"/>
        <w:jc w:val="both"/>
      </w:pPr>
      <w:r>
        <w:drawing>
          <wp:inline distT="0" distB="0" distL="0" distR="0">
            <wp:extent cx="107950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0795000" cy="5880100"/>
                    </a:xfrm>
                    <a:prstGeom prst="rect">
                      <a:avLst/>
                    </a:prstGeom>
                  </pic:spPr>
                </pic:pic>
              </a:graphicData>
            </a:graphic>
          </wp:inline>
        </w:drawing>
      </w:r>
    </w:p>
    <w:bookmarkStart w:name="z60" w:id="13"/>
    <w:p>
      <w:pPr>
        <w:spacing w:after="0"/>
        <w:ind w:left="0"/>
        <w:jc w:val="left"/>
      </w:pPr>
      <w:r>
        <w:rPr>
          <w:rFonts w:ascii="Times New Roman"/>
          <w:b/>
          <w:i w:val="false"/>
          <w:color w:val="000000"/>
        </w:rPr>
        <w:t xml:space="preserve"> 
№ 1 диаграмма ХҚКО арқылы мемлекеттік қызметті көрсетуде функционалдық өзара әрекет</w:t>
      </w:r>
    </w:p>
    <w:bookmarkEnd w:id="13"/>
    <w:p>
      <w:pPr>
        <w:spacing w:after="0"/>
        <w:ind w:left="0"/>
        <w:jc w:val="both"/>
      </w:pPr>
      <w:r>
        <w:drawing>
          <wp:inline distT="0" distB="0" distL="0" distR="0">
            <wp:extent cx="110109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1010900" cy="5321300"/>
                    </a:xfrm>
                    <a:prstGeom prst="rect">
                      <a:avLst/>
                    </a:prstGeom>
                  </pic:spPr>
                </pic:pic>
              </a:graphicData>
            </a:graphic>
          </wp:inline>
        </w:drawing>
      </w:r>
    </w:p>
    <w:bookmarkStart w:name="z61" w:id="14"/>
    <w:p>
      <w:pPr>
        <w:spacing w:after="0"/>
        <w:ind w:left="0"/>
        <w:jc w:val="left"/>
      </w:pPr>
      <w:r>
        <w:rPr>
          <w:rFonts w:ascii="Times New Roman"/>
          <w:b/>
          <w:i w:val="false"/>
          <w:color w:val="000000"/>
        </w:rPr>
        <w:t xml:space="preserve"> 
қызмет беруші арқылы мемлекеттік қызметті көрсетуде функционалдық өзара әрекет № 3 диаграммасы</w:t>
      </w:r>
    </w:p>
    <w:bookmarkEnd w:id="14"/>
    <w:p>
      <w:pPr>
        <w:spacing w:after="0"/>
        <w:ind w:left="0"/>
        <w:jc w:val="both"/>
      </w:pPr>
      <w:r>
        <w:drawing>
          <wp:inline distT="0" distB="0" distL="0" distR="0">
            <wp:extent cx="108966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0896600" cy="5334000"/>
                    </a:xfrm>
                    <a:prstGeom prst="rect">
                      <a:avLst/>
                    </a:prstGeom>
                  </pic:spPr>
                </pic:pic>
              </a:graphicData>
            </a:graphic>
          </wp:inline>
        </w:drawing>
      </w:r>
    </w:p>
    <w:bookmarkStart w:name="z62" w:id="15"/>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19 наурыздағы</w:t>
      </w:r>
      <w:r>
        <w:br/>
      </w:r>
      <w:r>
        <w:rPr>
          <w:rFonts w:ascii="Times New Roman"/>
          <w:b w:val="false"/>
          <w:i w:val="false"/>
          <w:color w:val="000000"/>
          <w:sz w:val="28"/>
        </w:rPr>
        <w:t xml:space="preserve">
№ А-3/92 қаулысымен  </w:t>
      </w:r>
      <w:r>
        <w:br/>
      </w:r>
      <w:r>
        <w:rPr>
          <w:rFonts w:ascii="Times New Roman"/>
          <w:b w:val="false"/>
          <w:i w:val="false"/>
          <w:color w:val="000000"/>
          <w:sz w:val="28"/>
        </w:rPr>
        <w:t xml:space="preserve">
бекітілді       </w:t>
      </w:r>
    </w:p>
    <w:bookmarkEnd w:id="15"/>
    <w:bookmarkStart w:name="z63" w:id="16"/>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16"/>
    <w:bookmarkStart w:name="z64" w:id="17"/>
    <w:p>
      <w:pPr>
        <w:spacing w:after="0"/>
        <w:ind w:left="0"/>
        <w:jc w:val="left"/>
      </w:pPr>
      <w:r>
        <w:rPr>
          <w:rFonts w:ascii="Times New Roman"/>
          <w:b/>
          <w:i w:val="false"/>
          <w:color w:val="000000"/>
        </w:rPr>
        <w:t xml:space="preserve"> 
1. Жалпы ережелер</w:t>
      </w:r>
    </w:p>
    <w:bookmarkEnd w:id="17"/>
    <w:bookmarkStart w:name="z65" w:id="18"/>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(бұдан әрі – мемлекеттік көрсетілетін қызмет) Ақмола облысы аудандарының және қалаларының білім бөлімдерімен (бұдан әрі – көрсетілетін қызметті беруші), сондай-ақ «Электрондық үкіметтің» веб-порталы www.egov.kz арқылы (бұдан әрі - портал)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болып табылады: жетім балаға (жетім балаларға) және ата-анасының қамқорлығынсыз қалған балаға (балаларға) қамқоршылық немесе қорғаншылық белгілеу туралы анықтама, немесе қызмет ұсынудан дәлелді бас тарту.</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қызметтің нәтижесі электрондық форматта ұсынылады.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w:t>
      </w:r>
      <w:r>
        <w:rPr>
          <w:rFonts w:ascii="Times New Roman"/>
          <w:b w:val="false"/>
          <w:i w:val="false"/>
          <w:color w:val="000000"/>
          <w:sz w:val="28"/>
        </w:rPr>
        <w:t>
      Портал арқылы мемлекеттік қызмет көрсетудің нәтижесі көрсетілетін қызметті алушы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p>
    <w:bookmarkEnd w:id="18"/>
    <w:bookmarkStart w:name="z70" w:id="1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 ету тәртібінің сипаттамасы</w:t>
      </w:r>
    </w:p>
    <w:bookmarkEnd w:id="19"/>
    <w:bookmarkStart w:name="z71" w:id="20"/>
    <w:p>
      <w:pPr>
        <w:spacing w:after="0"/>
        <w:ind w:left="0"/>
        <w:jc w:val="both"/>
      </w:pPr>
      <w:r>
        <w:rPr>
          <w:rFonts w:ascii="Times New Roman"/>
          <w:b w:val="false"/>
          <w:i w:val="false"/>
          <w:color w:val="000000"/>
          <w:sz w:val="28"/>
        </w:rPr>
        <w:t>
      4. Мемлекеттік қызмет алу үшін көрсетілетін қызметті алушы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(әрекеттің)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20 минут. Нәтижесі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20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жауапты орындаушы анықтаманы, немесе мемлекеттік қызмет көрсетуден бас тарту туралы дәлелді жауапты дайындауды жүзеге асырады – 28 күнтізбелік күні. Нәтижесі – анықтаманың немесе мемлекеттік қызмет көрсетуден бас тарту туралы дәлелді жауаптың жобасын дайындайды;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 2 күнтізбелік күні. Нәтижесі – анықтамаға қол қою немесе мемлекеттік қызмет көрсетуден бас тарту туралы дәлелді жауабына;</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көрсетілетін қызметті алушыға анықтама, немесе мемлекеттік қызмет көрсетуден бас тарту туралы дәлелді жауап береді – 20 минут. Нәтижесі – көрсетілетін қызметті алушының мемлекеттік қызмет көрсету жөніндегі журналға қол қоюы.</w:t>
      </w:r>
    </w:p>
    <w:bookmarkEnd w:id="20"/>
    <w:bookmarkStart w:name="z78" w:id="2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тәртібінің сипаттамасы</w:t>
      </w:r>
    </w:p>
    <w:bookmarkEnd w:id="21"/>
    <w:bookmarkStart w:name="z79" w:id="22"/>
    <w:p>
      <w:pPr>
        <w:spacing w:after="0"/>
        <w:ind w:left="0"/>
        <w:jc w:val="both"/>
      </w:pPr>
      <w:r>
        <w:rPr>
          <w:rFonts w:ascii="Times New Roman"/>
          <w:b w:val="false"/>
          <w:i w:val="false"/>
          <w:color w:val="000000"/>
          <w:sz w:val="28"/>
        </w:rPr>
        <w:t>
      6. Мемлекеттік көрсетілетін қызметті берушінің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 – қимылдың) ұзақтылығын көрсете отырып, құрылымдық бөлімшелер (қызметшілер) арасында рәсімдердің (іс-қимылдың)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бұрыштама қою үшін басшылыққа жолдайды - 20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бұрыштаманы қойып, құжаттарды жауапты орындаушыға жолдайды - 20 минут;</w:t>
      </w:r>
      <w:r>
        <w:br/>
      </w:r>
      <w:r>
        <w:rPr>
          <w:rFonts w:ascii="Times New Roman"/>
          <w:b w:val="false"/>
          <w:i w:val="false"/>
          <w:color w:val="000000"/>
          <w:sz w:val="28"/>
        </w:rPr>
        <w:t>
</w:t>
      </w:r>
      <w:r>
        <w:rPr>
          <w:rFonts w:ascii="Times New Roman"/>
          <w:b w:val="false"/>
          <w:i w:val="false"/>
          <w:color w:val="000000"/>
          <w:sz w:val="28"/>
        </w:rPr>
        <w:t>
      3) жауапты орындаушы анықтаманы немесе мемлекеттік қызмет көрсетуден бас тарту туралы дәлелді жауапты басшылыққа береді – 28 күнтізбелік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анықтамаға немесе мемлекеттік қызмет көрсетуден бас тарту туралы дәлелді жауапқа қол қояды – 2 күнтізбелік күні.</w:t>
      </w:r>
      <w:r>
        <w:br/>
      </w:r>
      <w:r>
        <w:rPr>
          <w:rFonts w:ascii="Times New Roman"/>
          <w:b w:val="false"/>
          <w:i w:val="false"/>
          <w:color w:val="000000"/>
          <w:sz w:val="28"/>
        </w:rPr>
        <w:t>
</w:t>
      </w:r>
      <w:r>
        <w:rPr>
          <w:rFonts w:ascii="Times New Roman"/>
          <w:b w:val="false"/>
          <w:i w:val="false"/>
          <w:color w:val="000000"/>
          <w:sz w:val="28"/>
        </w:rPr>
        <w:t>
      8. Рәсімдердің (іс-қимыл)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22"/>
    <w:bookmarkStart w:name="z89" w:id="23"/>
    <w:p>
      <w:pPr>
        <w:spacing w:after="0"/>
        <w:ind w:left="0"/>
        <w:jc w:val="left"/>
      </w:pPr>
      <w:r>
        <w:rPr>
          <w:rFonts w:ascii="Times New Roman"/>
          <w:b/>
          <w:i w:val="false"/>
          <w:color w:val="000000"/>
        </w:rPr>
        <w:t xml:space="preserve"> 
4. Мемлекеттік қызмет көрсету процесінде «электрондық үкіметтің» www.egov.kz веб-порталымен өзара іс - қимыл тәртібін, сонымен қатар ақпараттық жүйені қолдану тәртібін сипаттау</w:t>
      </w:r>
    </w:p>
    <w:bookmarkEnd w:id="23"/>
    <w:bookmarkStart w:name="z90" w:id="24"/>
    <w:p>
      <w:pPr>
        <w:spacing w:after="0"/>
        <w:ind w:left="0"/>
        <w:jc w:val="both"/>
      </w:pPr>
      <w:r>
        <w:rPr>
          <w:rFonts w:ascii="Times New Roman"/>
          <w:b w:val="false"/>
          <w:i w:val="false"/>
          <w:color w:val="000000"/>
          <w:sz w:val="28"/>
        </w:rPr>
        <w:t>
      9. Портал және көрсетілетін қызметті алушы арқылы көрсетілетін қызметті берушінің қадамдық әрекеттері және шешімдері: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Порталда жеке сәйкестендіру нөмірінің (бұдан әрі – ЖСН) және бизнес сәйкестендіру нөмірінің (бұдан әрі – БСН), сондай-ақ парольдің (Порталда тіркелмеген көрсетілетін қызметті алушылар үшін жүзеге асырылады) көмегімен тіркелуді жүзеге асырады;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 қызметті алу үшін Порталда ЖСН/БСН мен пароль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көрсетілетін қызмет алушының тіркелгені туралы ЖСН/БСН мен пароль арқылы деректердің түпнұсқалығын Порталда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 алушының деректерінде бұзушылықтардың болуына байланысты авторизациялаудан бас тарту туралы хабарламаны Порталмен құрастыру;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 алушы осы Регламентте көрсетілген көрсетілетін қызметті таңдауы, көрсетілетін қызмет алушының нысанын оның құрылымы мен форматты талаптарын ескере отырып, толтыру және қызметті көрсетуге арналған сұрау салу нысанын экранға шығаруы және көрсетілетін қызмет алушы деректерін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электронды түрде қажетті құжаттардың көшірмелерін, сондай-ақ көрсетілетін қызмет алушы сұрауды куәландыру (таңбалау) үшін тіркеу куәлігін электрондық-цифрлық қолтаңбамен (одан әрі - ЭЦҚ) таңдауы;</w:t>
      </w:r>
      <w:r>
        <w:br/>
      </w:r>
      <w:r>
        <w:rPr>
          <w:rFonts w:ascii="Times New Roman"/>
          <w:b w:val="false"/>
          <w:i w:val="false"/>
          <w:color w:val="000000"/>
          <w:sz w:val="28"/>
        </w:rPr>
        <w:t>
</w:t>
      </w:r>
      <w:r>
        <w:rPr>
          <w:rFonts w:ascii="Times New Roman"/>
          <w:b w:val="false"/>
          <w:i w:val="false"/>
          <w:color w:val="000000"/>
          <w:sz w:val="28"/>
        </w:rPr>
        <w:t>
      6) 2-шарт – тіркеу куәлігінің қолданыс мерзімін және қайтарып алынған (жойылған) тіркеу куәліктерінің тізімінде жоқ екендігін, сондай-ақ сәйкестендіру деректерінің сәйкестікті тексеру (сұрауда көрсетілген ЖСН/БСН арасында, және ЭЦҚ тіркеу куәлігінде көрсетілген ЖСН/БСН);</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 алушының ЭЦҚ түпнұсқалығын растамауға байланысты сұралған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 берушінің сұрауын өңдеу үшін «электронды үкімет» өңірлік шлюзінің автоматтандырылған жұмыс орнына «электрондық үкіметтің» төлем шлюзі (бұдан әрі – ЭҮӨШ АЖО) арқылы көрсетілетін қызмет алушының ЭЦҚ (қолы қойылған) куәландырған (қызмет алушының сұрауын) электронды құжатты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 алушының </w:t>
      </w:r>
      <w:r>
        <w:rPr>
          <w:rFonts w:ascii="Times New Roman"/>
          <w:b w:val="false"/>
          <w:i w:val="false"/>
          <w:color w:val="000000"/>
          <w:sz w:val="28"/>
        </w:rPr>
        <w:t>Стандартта</w:t>
      </w:r>
      <w:r>
        <w:rPr>
          <w:rFonts w:ascii="Times New Roman"/>
          <w:b w:val="false"/>
          <w:i w:val="false"/>
          <w:color w:val="000000"/>
          <w:sz w:val="28"/>
        </w:rPr>
        <w:t xml:space="preserve"> көзделген және қызметтерді көрсету үшін негізделіп қоса берілген құжаттарын көрсетілетін қызмет берушімен тексеруі;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орын алған бұзушылықтарға байланысты сұратылып отырған қызметтен бас тарту туралы хабарлама дайындау;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 алушы Порталмен қалыптастырылған (электронды құжат түрінде хабарлама) қызметтің нәтижесін алуы. Электронды құжат көрсетілетін қызмет берушінің өкілетті тұлғасының ЭЦҚ пайдаланумен қалыптасады.</w:t>
      </w:r>
      <w:r>
        <w:br/>
      </w:r>
      <w:r>
        <w:rPr>
          <w:rFonts w:ascii="Times New Roman"/>
          <w:b w:val="false"/>
          <w:i w:val="false"/>
          <w:color w:val="000000"/>
          <w:sz w:val="28"/>
        </w:rPr>
        <w:t>
</w:t>
      </w:r>
      <w:r>
        <w:rPr>
          <w:rFonts w:ascii="Times New Roman"/>
          <w:b w:val="false"/>
          <w:i w:val="false"/>
          <w:color w:val="000000"/>
          <w:sz w:val="28"/>
        </w:rPr>
        <w:t>
      10. Портал және көрсетілетін қызметті беруші арқылы мемлекеттік көрсетілетін қызметтерді көрсету барысында тартылған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диаграммаларда</w:t>
      </w:r>
      <w:r>
        <w:rPr>
          <w:rFonts w:ascii="Times New Roman"/>
          <w:b w:val="false"/>
          <w:i w:val="false"/>
          <w:color w:val="000000"/>
          <w:sz w:val="28"/>
        </w:rPr>
        <w:t xml:space="preserve"> келтірілген.</w:t>
      </w:r>
    </w:p>
    <w:bookmarkEnd w:id="24"/>
    <w:bookmarkStart w:name="z103" w:id="25"/>
    <w:p>
      <w:pPr>
        <w:spacing w:after="0"/>
        <w:ind w:left="0"/>
        <w:jc w:val="both"/>
      </w:pPr>
      <w:r>
        <w:rPr>
          <w:rFonts w:ascii="Times New Roman"/>
          <w:b w:val="false"/>
          <w:i w:val="false"/>
          <w:color w:val="000000"/>
          <w:sz w:val="28"/>
        </w:rPr>
        <w:t xml:space="preserve">
«Жетім балаға (жетім балаларға)  </w:t>
      </w:r>
      <w:r>
        <w:br/>
      </w:r>
      <w:r>
        <w:rPr>
          <w:rFonts w:ascii="Times New Roman"/>
          <w:b w:val="false"/>
          <w:i w:val="false"/>
          <w:color w:val="000000"/>
          <w:sz w:val="28"/>
        </w:rPr>
        <w:t xml:space="preserve">
және ата-анасының қамқорлығынсыз  </w:t>
      </w:r>
      <w:r>
        <w:br/>
      </w:r>
      <w:r>
        <w:rPr>
          <w:rFonts w:ascii="Times New Roman"/>
          <w:b w:val="false"/>
          <w:i w:val="false"/>
          <w:color w:val="000000"/>
          <w:sz w:val="28"/>
        </w:rPr>
        <w:t>
қалған балаға (балаларға) қамқоршылық</w:t>
      </w:r>
      <w:r>
        <w:br/>
      </w:r>
      <w:r>
        <w:rPr>
          <w:rFonts w:ascii="Times New Roman"/>
          <w:b w:val="false"/>
          <w:i w:val="false"/>
          <w:color w:val="000000"/>
          <w:sz w:val="28"/>
        </w:rPr>
        <w:t xml:space="preserve">
немесе қорғаншылық белгілеу»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регламентінің 1-қосымшасы     </w:t>
      </w:r>
    </w:p>
    <w:bookmarkEnd w:id="25"/>
    <w:bookmarkStart w:name="z104" w:id="26"/>
    <w:p>
      <w:pPr>
        <w:spacing w:after="0"/>
        <w:ind w:left="0"/>
        <w:jc w:val="left"/>
      </w:pPr>
      <w:r>
        <w:rPr>
          <w:rFonts w:ascii="Times New Roman"/>
          <w:b/>
          <w:i w:val="false"/>
          <w:color w:val="000000"/>
        </w:rPr>
        <w:t xml:space="preserve"> 
Рәсімдер (іс-қимыл) реттілігінің сипаттамасы</w:t>
      </w:r>
    </w:p>
    <w:bookmarkEnd w:id="26"/>
    <w:p>
      <w:pPr>
        <w:spacing w:after="0"/>
        <w:ind w:left="0"/>
        <w:jc w:val="both"/>
      </w:pPr>
      <w:r>
        <w:drawing>
          <wp:inline distT="0" distB="0" distL="0" distR="0">
            <wp:extent cx="79121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912100" cy="8077200"/>
                    </a:xfrm>
                    <a:prstGeom prst="rect">
                      <a:avLst/>
                    </a:prstGeom>
                  </pic:spPr>
                </pic:pic>
              </a:graphicData>
            </a:graphic>
          </wp:inline>
        </w:drawing>
      </w:r>
    </w:p>
    <w:bookmarkStart w:name="z105" w:id="27"/>
    <w:p>
      <w:pPr>
        <w:spacing w:after="0"/>
        <w:ind w:left="0"/>
        <w:jc w:val="both"/>
      </w:pPr>
      <w:r>
        <w:rPr>
          <w:rFonts w:ascii="Times New Roman"/>
          <w:b w:val="false"/>
          <w:i w:val="false"/>
          <w:color w:val="000000"/>
          <w:sz w:val="28"/>
        </w:rPr>
        <w:t xml:space="preserve">
«Жетім балаға (жетім балаларға)  </w:t>
      </w:r>
      <w:r>
        <w:br/>
      </w:r>
      <w:r>
        <w:rPr>
          <w:rFonts w:ascii="Times New Roman"/>
          <w:b w:val="false"/>
          <w:i w:val="false"/>
          <w:color w:val="000000"/>
          <w:sz w:val="28"/>
        </w:rPr>
        <w:t xml:space="preserve">
және ата-анасының қамқорлығынсыз  </w:t>
      </w:r>
      <w:r>
        <w:br/>
      </w:r>
      <w:r>
        <w:rPr>
          <w:rFonts w:ascii="Times New Roman"/>
          <w:b w:val="false"/>
          <w:i w:val="false"/>
          <w:color w:val="000000"/>
          <w:sz w:val="28"/>
        </w:rPr>
        <w:t>
қалған балаға (балаларға) қамқоршылық</w:t>
      </w:r>
      <w:r>
        <w:br/>
      </w:r>
      <w:r>
        <w:rPr>
          <w:rFonts w:ascii="Times New Roman"/>
          <w:b w:val="false"/>
          <w:i w:val="false"/>
          <w:color w:val="000000"/>
          <w:sz w:val="28"/>
        </w:rPr>
        <w:t xml:space="preserve">
немесе қорғаншылық белгілеу»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регламентінің 2 - қосымшасы    </w:t>
      </w:r>
    </w:p>
    <w:bookmarkEnd w:id="27"/>
    <w:bookmarkStart w:name="z106" w:id="28"/>
    <w:p>
      <w:pPr>
        <w:spacing w:after="0"/>
        <w:ind w:left="0"/>
        <w:jc w:val="left"/>
      </w:pPr>
      <w:r>
        <w:rPr>
          <w:rFonts w:ascii="Times New Roman"/>
          <w:b/>
          <w:i w:val="false"/>
          <w:color w:val="000000"/>
        </w:rPr>
        <w:t xml:space="preserve"> 
Электрондық мемлекеттік қызметті ЭҮП арқылы көрсету кезіндегі функционалдық өзара әрекеттесудің № 1 диаграммасы</w:t>
      </w:r>
    </w:p>
    <w:bookmarkEnd w:id="28"/>
    <w:p>
      <w:pPr>
        <w:spacing w:after="0"/>
        <w:ind w:left="0"/>
        <w:jc w:val="both"/>
      </w:pPr>
      <w:r>
        <w:drawing>
          <wp:inline distT="0" distB="0" distL="0" distR="0">
            <wp:extent cx="107696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0769600" cy="5588000"/>
                    </a:xfrm>
                    <a:prstGeom prst="rect">
                      <a:avLst/>
                    </a:prstGeom>
                  </pic:spPr>
                </pic:pic>
              </a:graphicData>
            </a:graphic>
          </wp:inline>
        </w:drawing>
      </w:r>
    </w:p>
    <w:bookmarkStart w:name="z107" w:id="29"/>
    <w:p>
      <w:pPr>
        <w:spacing w:after="0"/>
        <w:ind w:left="0"/>
        <w:jc w:val="left"/>
      </w:pPr>
      <w:r>
        <w:rPr>
          <w:rFonts w:ascii="Times New Roman"/>
          <w:b/>
          <w:i w:val="false"/>
          <w:color w:val="000000"/>
        </w:rPr>
        <w:t xml:space="preserve"> 
Электрондық мемлекеттік қызметті Орталық арқылы көрсету кезіндегі функционалдық өзара әрекеттесудің № 2 диаграммасы</w:t>
      </w:r>
    </w:p>
    <w:bookmarkEnd w:id="29"/>
    <w:p>
      <w:pPr>
        <w:spacing w:after="0"/>
        <w:ind w:left="0"/>
        <w:jc w:val="both"/>
      </w:pPr>
      <w:r>
        <w:drawing>
          <wp:inline distT="0" distB="0" distL="0" distR="0">
            <wp:extent cx="107188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718800" cy="5143500"/>
                    </a:xfrm>
                    <a:prstGeom prst="rect">
                      <a:avLst/>
                    </a:prstGeom>
                  </pic:spPr>
                </pic:pic>
              </a:graphicData>
            </a:graphic>
          </wp:inline>
        </w:drawing>
      </w:r>
    </w:p>
    <w:bookmarkStart w:name="z108" w:id="30"/>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19 наурыздағы</w:t>
      </w:r>
      <w:r>
        <w:br/>
      </w:r>
      <w:r>
        <w:rPr>
          <w:rFonts w:ascii="Times New Roman"/>
          <w:b w:val="false"/>
          <w:i w:val="false"/>
          <w:color w:val="000000"/>
          <w:sz w:val="28"/>
        </w:rPr>
        <w:t xml:space="preserve">
№ А-3/92 қаулысымен  </w:t>
      </w:r>
      <w:r>
        <w:br/>
      </w:r>
      <w:r>
        <w:rPr>
          <w:rFonts w:ascii="Times New Roman"/>
          <w:b w:val="false"/>
          <w:i w:val="false"/>
          <w:color w:val="000000"/>
          <w:sz w:val="28"/>
        </w:rPr>
        <w:t xml:space="preserve">
бекітілді       </w:t>
      </w:r>
    </w:p>
    <w:bookmarkEnd w:id="30"/>
    <w:bookmarkStart w:name="z109" w:id="31"/>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31"/>
    <w:bookmarkStart w:name="z110" w:id="32"/>
    <w:p>
      <w:pPr>
        <w:spacing w:after="0"/>
        <w:ind w:left="0"/>
        <w:jc w:val="left"/>
      </w:pPr>
      <w:r>
        <w:rPr>
          <w:rFonts w:ascii="Times New Roman"/>
          <w:b/>
          <w:i w:val="false"/>
          <w:color w:val="000000"/>
        </w:rPr>
        <w:t xml:space="preserve"> 
1. Жалпы ережелер</w:t>
      </w:r>
    </w:p>
    <w:bookmarkEnd w:id="32"/>
    <w:bookmarkStart w:name="z111" w:id="33"/>
    <w:p>
      <w:pPr>
        <w:spacing w:after="0"/>
        <w:ind w:left="0"/>
        <w:jc w:val="both"/>
      </w:pPr>
      <w:r>
        <w:rPr>
          <w:rFonts w:ascii="Times New Roman"/>
          <w:b w:val="false"/>
          <w:i w:val="false"/>
          <w:color w:val="000000"/>
          <w:sz w:val="28"/>
        </w:rPr>
        <w:t>
      1. «Бірыңғай жинақтаушы зейнетақы қорына және (немесе) ерікті</w:t>
      </w:r>
      <w:r>
        <w:br/>
      </w:r>
      <w:r>
        <w:rPr>
          <w:rFonts w:ascii="Times New Roman"/>
          <w:b w:val="false"/>
          <w:i w:val="false"/>
          <w:color w:val="000000"/>
          <w:sz w:val="28"/>
        </w:rPr>
        <w:t>
жинақтаушы зейнетақы қорына, банктерге, ішкі істер органдарына</w:t>
      </w:r>
      <w:r>
        <w:br/>
      </w:r>
      <w:r>
        <w:rPr>
          <w:rFonts w:ascii="Times New Roman"/>
          <w:b w:val="false"/>
          <w:i w:val="false"/>
          <w:color w:val="000000"/>
          <w:sz w:val="28"/>
        </w:rPr>
        <w:t>
кәмелетке толмаған балалардың мүлкіне иелік ету және кәмелетке</w:t>
      </w:r>
      <w:r>
        <w:br/>
      </w:r>
      <w:r>
        <w:rPr>
          <w:rFonts w:ascii="Times New Roman"/>
          <w:b w:val="false"/>
          <w:i w:val="false"/>
          <w:color w:val="000000"/>
          <w:sz w:val="28"/>
        </w:rPr>
        <w:t>
толмаған балаларға мұра ресімдеу үшін анықтамалар беру» мемлекеттік көрсетілетін қызмет (бұдан әрі – мемлекеттік көрсетілетін қызмет) Ақмола облысы аудандарының және қалаларының білім бөлімдерімен (бұдан әрі – көрсетілетін қызметті беруші) халыққа қызмет көрсету орталықтары (бұдан әрі – Орталық), сондай-ақ «Электрондық үкіметтің» www.egov.kz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болып табылады:</w:t>
      </w:r>
      <w:r>
        <w:br/>
      </w:r>
      <w:r>
        <w:rPr>
          <w:rFonts w:ascii="Times New Roman"/>
          <w:b w:val="false"/>
          <w:i w:val="false"/>
          <w:color w:val="000000"/>
          <w:sz w:val="28"/>
        </w:rPr>
        <w:t>
</w:t>
      </w:r>
      <w:r>
        <w:rPr>
          <w:rFonts w:ascii="Times New Roman"/>
          <w:b w:val="false"/>
          <w:i w:val="false"/>
          <w:color w:val="000000"/>
          <w:sz w:val="28"/>
        </w:rPr>
        <w:t>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w:t>
      </w:r>
      <w:r>
        <w:br/>
      </w:r>
      <w:r>
        <w:rPr>
          <w:rFonts w:ascii="Times New Roman"/>
          <w:b w:val="false"/>
          <w:i w:val="false"/>
          <w:color w:val="000000"/>
          <w:sz w:val="28"/>
        </w:rPr>
        <w:t>
</w:t>
      </w:r>
      <w:r>
        <w:rPr>
          <w:rFonts w:ascii="Times New Roman"/>
          <w:b w:val="false"/>
          <w:i w:val="false"/>
          <w:color w:val="000000"/>
          <w:sz w:val="28"/>
        </w:rPr>
        <w:t>
      Мемлекеттік қызмет көрсетудің нәтижесі электрондық форматта ұсынылады. Көрсетілетін қызметті алушы мемлекеттік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 беруші басшысының қолымен расталады.</w:t>
      </w:r>
      <w:r>
        <w:br/>
      </w:r>
      <w:r>
        <w:rPr>
          <w:rFonts w:ascii="Times New Roman"/>
          <w:b w:val="false"/>
          <w:i w:val="false"/>
          <w:color w:val="000000"/>
          <w:sz w:val="28"/>
        </w:rPr>
        <w:t>
</w:t>
      </w: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p>
    <w:bookmarkEnd w:id="33"/>
    <w:bookmarkStart w:name="z117" w:id="3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 ету тәртібінің сипаттамасы</w:t>
      </w:r>
    </w:p>
    <w:bookmarkEnd w:id="34"/>
    <w:bookmarkStart w:name="z118" w:id="35"/>
    <w:p>
      <w:pPr>
        <w:spacing w:after="0"/>
        <w:ind w:left="0"/>
        <w:jc w:val="both"/>
      </w:pPr>
      <w:r>
        <w:rPr>
          <w:rFonts w:ascii="Times New Roman"/>
          <w:b w:val="false"/>
          <w:i w:val="false"/>
          <w:color w:val="000000"/>
          <w:sz w:val="28"/>
        </w:rPr>
        <w:t>
      4. Мемлекеттік қызмет алу үшін көрсетілетін қызметті алушы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керек.</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 рәсімнің (әрекеттің) мазмұны, оның орындалу мерзімінің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15 минут. Нәтижесі – тізімдемеге қол қою;</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хат-хабарлармен танысады – 15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жауапты орындаушы анықтаманы немесе мемлекеттік қызметті көрсетуден бас тарту туралы дәлелді жауапты дайындауды жүзеге асырады – 4 жұмыс күні. Нәтижесі – анықтаманың жобасына қол қою немесе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хат-хабарлармен танысады – 1 жұмыс күні. Нәтижесі – анықтамаға қол қою немесе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Орталықтың қызметкеріне анықтаманы немесе мемлекеттік қызметті көрсетуден бас тарту туралы дәлелді жауапты жолдайды – 15 минут. Нәтижесі – тізілімдемеге қол қою.</w:t>
      </w:r>
    </w:p>
    <w:bookmarkEnd w:id="35"/>
    <w:bookmarkStart w:name="z125" w:id="3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тәртібінің сипаттамасы</w:t>
      </w:r>
    </w:p>
    <w:bookmarkEnd w:id="36"/>
    <w:bookmarkStart w:name="z126" w:id="37"/>
    <w:p>
      <w:pPr>
        <w:spacing w:after="0"/>
        <w:ind w:left="0"/>
        <w:jc w:val="both"/>
      </w:pPr>
      <w:r>
        <w:rPr>
          <w:rFonts w:ascii="Times New Roman"/>
          <w:b w:val="false"/>
          <w:i w:val="false"/>
          <w:color w:val="000000"/>
          <w:sz w:val="28"/>
        </w:rPr>
        <w:t>
      6. Мемлекеттік көрсетілетін қызметті берушінің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ұзақтылығын көрсете отырып, құрылымдық бөлімшелер (қызметшілер) арасында рәсімдердің (іс- қимылдың)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бұрыштама қою үшін басшылыққа жолдайды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бұрыштаманы қойып, құжаттарды жауапты орындаушыға жолдайды - 15 минут;</w:t>
      </w:r>
      <w:r>
        <w:br/>
      </w:r>
      <w:r>
        <w:rPr>
          <w:rFonts w:ascii="Times New Roman"/>
          <w:b w:val="false"/>
          <w:i w:val="false"/>
          <w:color w:val="000000"/>
          <w:sz w:val="28"/>
        </w:rPr>
        <w:t>
</w:t>
      </w:r>
      <w:r>
        <w:rPr>
          <w:rFonts w:ascii="Times New Roman"/>
          <w:b w:val="false"/>
          <w:i w:val="false"/>
          <w:color w:val="000000"/>
          <w:sz w:val="28"/>
        </w:rPr>
        <w:t>
      3) жауапты орындаушы анықтаманы немесе мемлекеттік қызмет көрсетуден бас тарту туралы дәлелді жауапты басшылыққа береді – 4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анықтамаға немесе мемлекеттік қызмет көрсетуден бас тарту туралы дәлелді жауапқа қол қояды – 1 жұмыс күні.</w:t>
      </w:r>
      <w:r>
        <w:br/>
      </w:r>
      <w:r>
        <w:rPr>
          <w:rFonts w:ascii="Times New Roman"/>
          <w:b w:val="false"/>
          <w:i w:val="false"/>
          <w:color w:val="000000"/>
          <w:sz w:val="28"/>
        </w:rPr>
        <w:t>
</w:t>
      </w:r>
      <w:r>
        <w:rPr>
          <w:rFonts w:ascii="Times New Roman"/>
          <w:b w:val="false"/>
          <w:i w:val="false"/>
          <w:color w:val="000000"/>
          <w:sz w:val="28"/>
        </w:rPr>
        <w:t>
      8. Рәсімдердің (іс-қимылдың)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37"/>
    <w:bookmarkStart w:name="z136" w:id="38"/>
    <w:p>
      <w:pPr>
        <w:spacing w:after="0"/>
        <w:ind w:left="0"/>
        <w:jc w:val="left"/>
      </w:pPr>
      <w:r>
        <w:rPr>
          <w:rFonts w:ascii="Times New Roman"/>
          <w:b/>
          <w:i w:val="false"/>
          <w:color w:val="000000"/>
        </w:rPr>
        <w:t xml:space="preserve"> 
4. Мемлекеттік қызмет көрсету процесінде «электрондық үкімет» www.egov.kz веб-порталымен өзара тәртібін, сонымен қатар ақпараттық жүйені қолдану тәртібін сипаттау</w:t>
      </w:r>
    </w:p>
    <w:bookmarkEnd w:id="38"/>
    <w:bookmarkStart w:name="z137" w:id="39"/>
    <w:p>
      <w:pPr>
        <w:spacing w:after="0"/>
        <w:ind w:left="0"/>
        <w:jc w:val="both"/>
      </w:pPr>
      <w:r>
        <w:rPr>
          <w:rFonts w:ascii="Times New Roman"/>
          <w:b w:val="false"/>
          <w:i w:val="false"/>
          <w:color w:val="000000"/>
          <w:sz w:val="28"/>
        </w:rPr>
        <w:t>
      9. Мемлекеттік көрсетілетін қызметті алу үшін, көрсетілетін қызметті алушы Орталыққа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тұлғасын растайтын, мемлекеттік электрондық ақпараттық ресурстар болып табылатын құжаттардың мәліметтерін Орталықтың қызметкері электронды цифрлық қолтаңбасымен қол қойылған электрондық мәліметтер нысанында тиісті мемлекеттік ақпараттық жүйелерден мемлекеттік қызмет көрсету мониторингісінің ақпараттық жүйесі арқылы алады.</w:t>
      </w:r>
      <w:r>
        <w:br/>
      </w:r>
      <w:r>
        <w:rPr>
          <w:rFonts w:ascii="Times New Roman"/>
          <w:b w:val="false"/>
          <w:i w:val="false"/>
          <w:color w:val="000000"/>
          <w:sz w:val="28"/>
        </w:rPr>
        <w:t>
</w:t>
      </w:r>
      <w:r>
        <w:rPr>
          <w:rFonts w:ascii="Times New Roman"/>
          <w:b w:val="false"/>
          <w:i w:val="false"/>
          <w:color w:val="000000"/>
          <w:sz w:val="28"/>
        </w:rPr>
        <w:t>
      Орталық қызметкері құжаттар түпнұсқалығының дұрыстығын мемлекеттік органдардың мемлекеттік ақпараттық жүйелерінен алынған мәліметтермен салыстырады, одан кейін түпнұсқаларын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 беріледі:</w:t>
      </w:r>
      <w:r>
        <w:br/>
      </w:r>
      <w:r>
        <w:rPr>
          <w:rFonts w:ascii="Times New Roman"/>
          <w:b w:val="false"/>
          <w:i w:val="false"/>
          <w:color w:val="000000"/>
          <w:sz w:val="28"/>
        </w:rPr>
        <w:t>
</w:t>
      </w:r>
      <w:r>
        <w:rPr>
          <w:rFonts w:ascii="Times New Roman"/>
          <w:b w:val="false"/>
          <w:i w:val="false"/>
          <w:color w:val="000000"/>
          <w:sz w:val="28"/>
        </w:rPr>
        <w:t>
      төмендегі деректерді көрсету арқылы тиісті құжаттарды қабылдап алғандығы туралы қолхат:</w:t>
      </w:r>
      <w:r>
        <w:br/>
      </w:r>
      <w:r>
        <w:rPr>
          <w:rFonts w:ascii="Times New Roman"/>
          <w:b w:val="false"/>
          <w:i w:val="false"/>
          <w:color w:val="000000"/>
          <w:sz w:val="28"/>
        </w:rPr>
        <w:t>
</w:t>
      </w:r>
      <w:r>
        <w:rPr>
          <w:rFonts w:ascii="Times New Roman"/>
          <w:b w:val="false"/>
          <w:i w:val="false"/>
          <w:color w:val="000000"/>
          <w:sz w:val="28"/>
        </w:rPr>
        <w:t>
      өтінішті қабылдаған күні мен нөмірі;</w:t>
      </w:r>
      <w:r>
        <w:br/>
      </w:r>
      <w:r>
        <w:rPr>
          <w:rFonts w:ascii="Times New Roman"/>
          <w:b w:val="false"/>
          <w:i w:val="false"/>
          <w:color w:val="000000"/>
          <w:sz w:val="28"/>
        </w:rPr>
        <w:t>
</w:t>
      </w:r>
      <w:r>
        <w:rPr>
          <w:rFonts w:ascii="Times New Roman"/>
          <w:b w:val="false"/>
          <w:i w:val="false"/>
          <w:color w:val="000000"/>
          <w:sz w:val="28"/>
        </w:rPr>
        <w:t>
      сұратылып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қоса ұсынылған құжаттардың саны мен атауы: күні (уақыты) және құжаттарды берген жері; құжаттарды ресімдеуге өтінішті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w:t>
      </w:r>
      <w:r>
        <w:rPr>
          <w:rFonts w:ascii="Times New Roman"/>
          <w:b w:val="false"/>
          <w:i w:val="false"/>
          <w:color w:val="000000"/>
          <w:sz w:val="28"/>
        </w:rPr>
        <w:t>
      11. Мемлекеттік көрсетілетін қызметтің нәтижесін немесе мемлекеттік қызмет көрсетуден бас тарту туралы дәлелді жауапты беру Орталықта «терезе» арқылы жеке өзі өтініш білдірген кезде жүзеге асырылады.</w:t>
      </w:r>
      <w:r>
        <w:br/>
      </w:r>
      <w:r>
        <w:rPr>
          <w:rFonts w:ascii="Times New Roman"/>
          <w:b w:val="false"/>
          <w:i w:val="false"/>
          <w:color w:val="000000"/>
          <w:sz w:val="28"/>
        </w:rPr>
        <w:t>
</w:t>
      </w:r>
      <w:r>
        <w:rPr>
          <w:rFonts w:ascii="Times New Roman"/>
          <w:b w:val="false"/>
          <w:i w:val="false"/>
          <w:color w:val="000000"/>
          <w:sz w:val="28"/>
        </w:rPr>
        <w:t>
      12. Көрсетілетін қызмет алушы көрсетілген мерзімде қызметтің нәтижесіне өтініш білдірілмеген жағдайларда, Орталық оны бір айдың ішінде сақтауды қамтамасыз етеді, одан кейін Орталықтың мұрағатына тапсырады. Құжаттарды қабылдаудан бас тартқан жағдайда, Орталық қызметкерімен мемлекеттік көрсетілетін қызметтің қызмет берушісіне жетіспейтін құжаттарды көрсету арқылы қолхат беріледі.</w:t>
      </w:r>
      <w:r>
        <w:br/>
      </w:r>
      <w:r>
        <w:rPr>
          <w:rFonts w:ascii="Times New Roman"/>
          <w:b w:val="false"/>
          <w:i w:val="false"/>
          <w:color w:val="000000"/>
          <w:sz w:val="28"/>
        </w:rPr>
        <w:t>
</w:t>
      </w:r>
      <w:r>
        <w:rPr>
          <w:rFonts w:ascii="Times New Roman"/>
          <w:b w:val="false"/>
          <w:i w:val="false"/>
          <w:color w:val="000000"/>
          <w:sz w:val="28"/>
        </w:rPr>
        <w:t>
      13. Рәсімдердің реттілігін (іс-қимылдың) сипаттау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блок-схемамен сүйемелденеді.</w:t>
      </w:r>
      <w:r>
        <w:br/>
      </w:r>
      <w:r>
        <w:rPr>
          <w:rFonts w:ascii="Times New Roman"/>
          <w:b w:val="false"/>
          <w:i w:val="false"/>
          <w:color w:val="000000"/>
          <w:sz w:val="28"/>
        </w:rPr>
        <w:t>
</w:t>
      </w:r>
      <w:r>
        <w:rPr>
          <w:rFonts w:ascii="Times New Roman"/>
          <w:b w:val="false"/>
          <w:i w:val="false"/>
          <w:color w:val="000000"/>
          <w:sz w:val="28"/>
        </w:rPr>
        <w:t>
      14. Көрсетілетін қызметті берушінің Портал арқылы әрбір қадамының әрекеті мен шешімі:</w:t>
      </w:r>
      <w:r>
        <w:br/>
      </w:r>
      <w:r>
        <w:rPr>
          <w:rFonts w:ascii="Times New Roman"/>
          <w:b w:val="false"/>
          <w:i w:val="false"/>
          <w:color w:val="000000"/>
          <w:sz w:val="28"/>
        </w:rPr>
        <w:t>
</w:t>
      </w:r>
      <w:r>
        <w:rPr>
          <w:rFonts w:ascii="Times New Roman"/>
          <w:b w:val="false"/>
          <w:i w:val="false"/>
          <w:color w:val="000000"/>
          <w:sz w:val="28"/>
        </w:rPr>
        <w:t>
      1) көрсетілетін қызмет алушы жеке сәйкестендіру нөмірінің (бұдан әрі - ЖКН) және бизнес-сәйкестендіру нөмірі (бұдан әрі - БСН), сондай-ақ парольдің (Порталда тіркелмеген көрсетілетін қызмет алушылар үшін іске асырылады) көмегімен Порталға тіркеуді іске асырады;</w:t>
      </w:r>
      <w:r>
        <w:br/>
      </w:r>
      <w:r>
        <w:rPr>
          <w:rFonts w:ascii="Times New Roman"/>
          <w:b w:val="false"/>
          <w:i w:val="false"/>
          <w:color w:val="000000"/>
          <w:sz w:val="28"/>
        </w:rPr>
        <w:t>
</w:t>
      </w:r>
      <w:r>
        <w:rPr>
          <w:rFonts w:ascii="Times New Roman"/>
          <w:b w:val="false"/>
          <w:i w:val="false"/>
          <w:color w:val="000000"/>
          <w:sz w:val="28"/>
        </w:rPr>
        <w:t>
      2) 1-процесс – қызмет алушы қызметті алу үшін Порталда ЖСН/БСН мен пароль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көрсетілетін қызмет алушының тіркелгені туралы ЖСН/БСН мен пароль арқылы деректердің түпнұсқалығын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 алушының деректерінде бұзушылықтардың болуына байланысты авторизациялаудан бас тарту туралы хабарламаны Порталмен құрастыру;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 алушы осы Регламентте көрсетілген көрсетілетін қызметті таңдауы, көрсетілетін қызмет алушының нысанын оның құрылымы мен форматты талаптарын ескере отырып, толтыру және қызметті көрсетуге арналған сұрау салу нысанын экранға шығаруы және көрсетілетін қызмет алушы деректерін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электронды түрде қажетті құжаттардың көшірмелерін, сондай-ақ көрсетілетін қызмет алушы сұрауды куәландыру (таңбалау) үшін тіркеу куәлігін электронды-цифрлық таңбалуды (одан әрі - ЭЦТ) таңдауы;</w:t>
      </w:r>
      <w:r>
        <w:br/>
      </w:r>
      <w:r>
        <w:rPr>
          <w:rFonts w:ascii="Times New Roman"/>
          <w:b w:val="false"/>
          <w:i w:val="false"/>
          <w:color w:val="000000"/>
          <w:sz w:val="28"/>
        </w:rPr>
        <w:t>
</w:t>
      </w:r>
      <w:r>
        <w:rPr>
          <w:rFonts w:ascii="Times New Roman"/>
          <w:b w:val="false"/>
          <w:i w:val="false"/>
          <w:color w:val="000000"/>
          <w:sz w:val="28"/>
        </w:rPr>
        <w:t>
      6) 2-шарт – тіркеу куәлігінің қолданыс мерзімін және қайтарып алынған (жойылған) тіркеу куәліктерінің тізімінде жоқ екендігін, сондай-ақ сәйкестендіру деректерінің сұрау салуда көрсетілген БСН мен ЭЦҚ тіркеу куәлігінде көрсетілген БСН арасындағы сәйкестікті тексеру (сұрауда көрсетілген ЖСН/БСН арасында, және ЭЦҚ тіркеу куәлігінде көрсетілген ЖСН/БСН);</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 алушының ЭЦҚ түпнұсқалығын растамауға байланысты сұралған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 берушінің сұрауын өңдеу үшін «электронды үкімет» өңірлік шлюзінің автоматтандырылған жұмыс орнына «электрондық үкіметтің» төлем шлюзі (бұдан әрі – ЭҮТШ АЖО) арқылы көрсетілетін қызмет алушының ЭЦҚ (қолы қойылған) куәландырған (қызмет алушының сұрауын) электронды құжатты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 алушының Стандартта көзделген және қызметтерді көрсету үшін негізделіп қоса берілген құжаттарын көрсетілетін қызмет берушінің тексеруі;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орын алған бұзушылықтарға байланысты сұратылып отырған қызметтен бас тарту туралы хабарлама дайындау;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 алушы Порталмен қалыптастырылған (электронды құжат түрінде хабарлама) қызметтің нәтижесін алуы. Электронды құжат көрсетілетін қызмет берушінің өкілетті тұлғасының ЭЦҚ пайдаланумен қалыптасады.</w:t>
      </w:r>
      <w:r>
        <w:br/>
      </w:r>
      <w:r>
        <w:rPr>
          <w:rFonts w:ascii="Times New Roman"/>
          <w:b w:val="false"/>
          <w:i w:val="false"/>
          <w:color w:val="000000"/>
          <w:sz w:val="28"/>
        </w:rPr>
        <w:t>
</w:t>
      </w:r>
      <w:r>
        <w:rPr>
          <w:rFonts w:ascii="Times New Roman"/>
          <w:b w:val="false"/>
          <w:i w:val="false"/>
          <w:color w:val="000000"/>
          <w:sz w:val="28"/>
        </w:rPr>
        <w:t>
      15. Портал, Орталық және көрсетілетін қызметті беруші арқылы мемлекеттік көрсетілетін қызметтерді көрсету барысында тартылған ақпараттық жүйелердің функционалдық өзара әрекеті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 диаграммаларда</w:t>
      </w:r>
      <w:r>
        <w:rPr>
          <w:rFonts w:ascii="Times New Roman"/>
          <w:b w:val="false"/>
          <w:i w:val="false"/>
          <w:color w:val="000000"/>
          <w:sz w:val="28"/>
        </w:rPr>
        <w:t xml:space="preserve"> келтірілген.</w:t>
      </w:r>
    </w:p>
    <w:bookmarkEnd w:id="39"/>
    <w:bookmarkStart w:name="z162" w:id="40"/>
    <w:p>
      <w:pPr>
        <w:spacing w:after="0"/>
        <w:ind w:left="0"/>
        <w:jc w:val="both"/>
      </w:pPr>
      <w:r>
        <w:rPr>
          <w:rFonts w:ascii="Times New Roman"/>
          <w:b w:val="false"/>
          <w:i w:val="false"/>
          <w:color w:val="000000"/>
          <w:sz w:val="28"/>
        </w:rPr>
        <w:t>
«Бірыңғай жинақтаушы зейнетақы қорына және</w:t>
      </w:r>
      <w:r>
        <w:br/>
      </w:r>
      <w:r>
        <w:rPr>
          <w:rFonts w:ascii="Times New Roman"/>
          <w:b w:val="false"/>
          <w:i w:val="false"/>
          <w:color w:val="000000"/>
          <w:sz w:val="28"/>
        </w:rPr>
        <w:t>
(немесе) ерікті жинақтаушы зейнетақы қорына,</w:t>
      </w:r>
      <w:r>
        <w:br/>
      </w:r>
      <w:r>
        <w:rPr>
          <w:rFonts w:ascii="Times New Roman"/>
          <w:b w:val="false"/>
          <w:i w:val="false"/>
          <w:color w:val="000000"/>
          <w:sz w:val="28"/>
        </w:rPr>
        <w:t>
банктерге, ішкі істер органдарына кәмелетке</w:t>
      </w:r>
      <w:r>
        <w:br/>
      </w:r>
      <w:r>
        <w:rPr>
          <w:rFonts w:ascii="Times New Roman"/>
          <w:b w:val="false"/>
          <w:i w:val="false"/>
          <w:color w:val="000000"/>
          <w:sz w:val="28"/>
        </w:rPr>
        <w:t>
толмаған балалардың мүлкіне иелік ету және</w:t>
      </w:r>
      <w:r>
        <w:br/>
      </w:r>
      <w:r>
        <w:rPr>
          <w:rFonts w:ascii="Times New Roman"/>
          <w:b w:val="false"/>
          <w:i w:val="false"/>
          <w:color w:val="000000"/>
          <w:sz w:val="28"/>
        </w:rPr>
        <w:t>
кәмелетке толмаған балаларға мұра ресімдеу</w:t>
      </w:r>
      <w:r>
        <w:br/>
      </w:r>
      <w:r>
        <w:rPr>
          <w:rFonts w:ascii="Times New Roman"/>
          <w:b w:val="false"/>
          <w:i w:val="false"/>
          <w:color w:val="000000"/>
          <w:sz w:val="28"/>
        </w:rPr>
        <w:t>
үшін анықтамалар беру» мемлекеттік қызмет</w:t>
      </w:r>
      <w:r>
        <w:br/>
      </w:r>
      <w:r>
        <w:rPr>
          <w:rFonts w:ascii="Times New Roman"/>
          <w:b w:val="false"/>
          <w:i w:val="false"/>
          <w:color w:val="000000"/>
          <w:sz w:val="28"/>
        </w:rPr>
        <w:t xml:space="preserve">
көрсету регламентіне қосымша        </w:t>
      </w:r>
    </w:p>
    <w:bookmarkEnd w:id="40"/>
    <w:bookmarkStart w:name="z163" w:id="41"/>
    <w:p>
      <w:pPr>
        <w:spacing w:after="0"/>
        <w:ind w:left="0"/>
        <w:jc w:val="left"/>
      </w:pPr>
      <w:r>
        <w:rPr>
          <w:rFonts w:ascii="Times New Roman"/>
          <w:b/>
          <w:i w:val="false"/>
          <w:color w:val="000000"/>
        </w:rPr>
        <w:t xml:space="preserve"> 
Рәсімдер (әрекеттер) сабақтастығының сипаттамасы</w:t>
      </w:r>
    </w:p>
    <w:bookmarkEnd w:id="41"/>
    <w:p>
      <w:pPr>
        <w:spacing w:after="0"/>
        <w:ind w:left="0"/>
        <w:jc w:val="both"/>
      </w:pPr>
      <w:r>
        <w:drawing>
          <wp:inline distT="0" distB="0" distL="0" distR="0">
            <wp:extent cx="86360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636000" cy="8547100"/>
                    </a:xfrm>
                    <a:prstGeom prst="rect">
                      <a:avLst/>
                    </a:prstGeom>
                  </pic:spPr>
                </pic:pic>
              </a:graphicData>
            </a:graphic>
          </wp:inline>
        </w:drawing>
      </w:r>
    </w:p>
    <w:bookmarkStart w:name="z164" w:id="42"/>
    <w:p>
      <w:pPr>
        <w:spacing w:after="0"/>
        <w:ind w:left="0"/>
        <w:jc w:val="both"/>
      </w:pPr>
      <w:r>
        <w:rPr>
          <w:rFonts w:ascii="Times New Roman"/>
          <w:b w:val="false"/>
          <w:i w:val="false"/>
          <w:color w:val="000000"/>
          <w:sz w:val="28"/>
        </w:rPr>
        <w:t xml:space="preserve">
«Бірыңғай жинақтаушы зейнетақы қорына және  </w:t>
      </w:r>
      <w:r>
        <w:br/>
      </w:r>
      <w:r>
        <w:rPr>
          <w:rFonts w:ascii="Times New Roman"/>
          <w:b w:val="false"/>
          <w:i w:val="false"/>
          <w:color w:val="000000"/>
          <w:sz w:val="28"/>
        </w:rPr>
        <w:t>
(немесе) ерікті жинақтаушы зейнетақы қорларына,</w:t>
      </w:r>
      <w:r>
        <w:br/>
      </w:r>
      <w:r>
        <w:rPr>
          <w:rFonts w:ascii="Times New Roman"/>
          <w:b w:val="false"/>
          <w:i w:val="false"/>
          <w:color w:val="000000"/>
          <w:sz w:val="28"/>
        </w:rPr>
        <w:t xml:space="preserve">
банктерге, ішкі істер органдарына кәмелетке </w:t>
      </w:r>
      <w:r>
        <w:br/>
      </w:r>
      <w:r>
        <w:rPr>
          <w:rFonts w:ascii="Times New Roman"/>
          <w:b w:val="false"/>
          <w:i w:val="false"/>
          <w:color w:val="000000"/>
          <w:sz w:val="28"/>
        </w:rPr>
        <w:t xml:space="preserve">
толмаған балаларға мұраны ресімдеу мен   </w:t>
      </w:r>
      <w:r>
        <w:br/>
      </w:r>
      <w:r>
        <w:rPr>
          <w:rFonts w:ascii="Times New Roman"/>
          <w:b w:val="false"/>
          <w:i w:val="false"/>
          <w:color w:val="000000"/>
          <w:sz w:val="28"/>
        </w:rPr>
        <w:t xml:space="preserve">
кәмелетке толмағандардың тиесілі мүліктеріне </w:t>
      </w:r>
      <w:r>
        <w:br/>
      </w:r>
      <w:r>
        <w:rPr>
          <w:rFonts w:ascii="Times New Roman"/>
          <w:b w:val="false"/>
          <w:i w:val="false"/>
          <w:color w:val="000000"/>
          <w:sz w:val="28"/>
        </w:rPr>
        <w:t>
билік ету үшін анықтамалар беруге» мемлекеттік</w:t>
      </w:r>
      <w:r>
        <w:br/>
      </w:r>
      <w:r>
        <w:rPr>
          <w:rFonts w:ascii="Times New Roman"/>
          <w:b w:val="false"/>
          <w:i w:val="false"/>
          <w:color w:val="000000"/>
          <w:sz w:val="28"/>
        </w:rPr>
        <w:t xml:space="preserve">
қызмет көрсету регламентіне 2-қосымша    </w:t>
      </w:r>
    </w:p>
    <w:bookmarkEnd w:id="42"/>
    <w:bookmarkStart w:name="z165" w:id="43"/>
    <w:p>
      <w:pPr>
        <w:spacing w:after="0"/>
        <w:ind w:left="0"/>
        <w:jc w:val="left"/>
      </w:pPr>
      <w:r>
        <w:rPr>
          <w:rFonts w:ascii="Times New Roman"/>
          <w:b/>
          <w:i w:val="false"/>
          <w:color w:val="000000"/>
        </w:rPr>
        <w:t xml:space="preserve"> 
Электрондық мемлекеттік қызметті Орталық арқылы көрсету кезіндегі функционалдық өзара әрекеттесудің № 1 диаграммасы</w:t>
      </w:r>
    </w:p>
    <w:bookmarkEnd w:id="43"/>
    <w:p>
      <w:pPr>
        <w:spacing w:after="0"/>
        <w:ind w:left="0"/>
        <w:jc w:val="both"/>
      </w:pPr>
      <w:r>
        <w:drawing>
          <wp:inline distT="0" distB="0" distL="0" distR="0">
            <wp:extent cx="107823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0782300" cy="5930900"/>
                    </a:xfrm>
                    <a:prstGeom prst="rect">
                      <a:avLst/>
                    </a:prstGeom>
                  </pic:spPr>
                </pic:pic>
              </a:graphicData>
            </a:graphic>
          </wp:inline>
        </w:drawing>
      </w:r>
    </w:p>
    <w:bookmarkStart w:name="z166" w:id="44"/>
    <w:p>
      <w:pPr>
        <w:spacing w:after="0"/>
        <w:ind w:left="0"/>
        <w:jc w:val="left"/>
      </w:pPr>
      <w:r>
        <w:rPr>
          <w:rFonts w:ascii="Times New Roman"/>
          <w:b/>
          <w:i w:val="false"/>
          <w:color w:val="000000"/>
        </w:rPr>
        <w:t xml:space="preserve"> 
Электрондық мемлекеттік қызметті ЭҮП арқылы көрсету кезіндегі функционалдық өзара әрекеттесудің № 2 диаграммасы</w:t>
      </w:r>
    </w:p>
    <w:bookmarkEnd w:id="44"/>
    <w:p>
      <w:pPr>
        <w:spacing w:after="0"/>
        <w:ind w:left="0"/>
        <w:jc w:val="both"/>
      </w:pPr>
      <w:r>
        <w:drawing>
          <wp:inline distT="0" distB="0" distL="0" distR="0">
            <wp:extent cx="108204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0820400" cy="5829300"/>
                    </a:xfrm>
                    <a:prstGeom prst="rect">
                      <a:avLst/>
                    </a:prstGeom>
                  </pic:spPr>
                </pic:pic>
              </a:graphicData>
            </a:graphic>
          </wp:inline>
        </w:drawing>
      </w:r>
    </w:p>
    <w:bookmarkStart w:name="z167" w:id="45"/>
    <w:p>
      <w:pPr>
        <w:spacing w:after="0"/>
        <w:ind w:left="0"/>
        <w:jc w:val="left"/>
      </w:pPr>
      <w:r>
        <w:rPr>
          <w:rFonts w:ascii="Times New Roman"/>
          <w:b/>
          <w:i w:val="false"/>
          <w:color w:val="000000"/>
        </w:rPr>
        <w:t xml:space="preserve"> 
қызмет беруші арқылы мемлекеттік қызметті көрсетуде функционалдық өзара әрекет № 3 диаграммасы</w:t>
      </w:r>
    </w:p>
    <w:bookmarkEnd w:id="45"/>
    <w:p>
      <w:pPr>
        <w:spacing w:after="0"/>
        <w:ind w:left="0"/>
        <w:jc w:val="both"/>
      </w:pPr>
      <w:r>
        <w:drawing>
          <wp:inline distT="0" distB="0" distL="0" distR="0">
            <wp:extent cx="107823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0782300" cy="5880100"/>
                    </a:xfrm>
                    <a:prstGeom prst="rect">
                      <a:avLst/>
                    </a:prstGeom>
                  </pic:spPr>
                </pic:pic>
              </a:graphicData>
            </a:graphic>
          </wp:inline>
        </w:drawing>
      </w:r>
    </w:p>
    <w:bookmarkStart w:name="z168" w:id="46"/>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19 наурыздағы</w:t>
      </w:r>
      <w:r>
        <w:br/>
      </w:r>
      <w:r>
        <w:rPr>
          <w:rFonts w:ascii="Times New Roman"/>
          <w:b w:val="false"/>
          <w:i w:val="false"/>
          <w:color w:val="000000"/>
          <w:sz w:val="28"/>
        </w:rPr>
        <w:t xml:space="preserve">
№ А-3/92 қаулысымен  </w:t>
      </w:r>
      <w:r>
        <w:br/>
      </w:r>
      <w:r>
        <w:rPr>
          <w:rFonts w:ascii="Times New Roman"/>
          <w:b w:val="false"/>
          <w:i w:val="false"/>
          <w:color w:val="000000"/>
          <w:sz w:val="28"/>
        </w:rPr>
        <w:t xml:space="preserve">
бекітілді        </w:t>
      </w:r>
    </w:p>
    <w:bookmarkEnd w:id="46"/>
    <w:bookmarkStart w:name="z169" w:id="47"/>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47"/>
    <w:bookmarkStart w:name="z170" w:id="48"/>
    <w:p>
      <w:pPr>
        <w:spacing w:after="0"/>
        <w:ind w:left="0"/>
        <w:jc w:val="left"/>
      </w:pPr>
      <w:r>
        <w:rPr>
          <w:rFonts w:ascii="Times New Roman"/>
          <w:b/>
          <w:i w:val="false"/>
          <w:color w:val="000000"/>
        </w:rPr>
        <w:t xml:space="preserve"> 
1. Жалпы ережелер</w:t>
      </w:r>
    </w:p>
    <w:bookmarkEnd w:id="48"/>
    <w:bookmarkStart w:name="z171" w:id="49"/>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аудандық және қалалық білім бөлімдерімен (бұдан әрі – көрсетілетін қызметті беруші) халыққа қызмет көрсету орталықтары (бұдан әрі – орталық), сондай-ақ «Электрондық үкіметтің» www.egov.kz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болып табылады:</w:t>
      </w:r>
      <w:r>
        <w:br/>
      </w:r>
      <w:r>
        <w:rPr>
          <w:rFonts w:ascii="Times New Roman"/>
          <w:b w:val="false"/>
          <w:i w:val="false"/>
          <w:color w:val="000000"/>
          <w:sz w:val="28"/>
        </w:rPr>
        <w:t>
</w:t>
      </w:r>
      <w:r>
        <w:rPr>
          <w:rFonts w:ascii="Times New Roman"/>
          <w:b w:val="false"/>
          <w:i w:val="false"/>
          <w:color w:val="000000"/>
          <w:sz w:val="28"/>
        </w:rPr>
        <w:t>
      -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немесе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 мемлекеттік көрсетілетін қызметтің нәтижесі электрондық форматта ұсынылады.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w:t>
      </w:r>
      <w:r>
        <w:rPr>
          <w:rFonts w:ascii="Times New Roman"/>
          <w:b w:val="false"/>
          <w:i w:val="false"/>
          <w:color w:val="000000"/>
          <w:sz w:val="28"/>
        </w:rPr>
        <w:t>
      - порталда мемлекеттік қызмет көрсетуді қарау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p>
    <w:bookmarkEnd w:id="49"/>
    <w:bookmarkStart w:name="z177" w:id="5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іс-қимыл тәртібінің сипаттамасы</w:t>
      </w:r>
    </w:p>
    <w:bookmarkEnd w:id="50"/>
    <w:bookmarkStart w:name="z178" w:id="51"/>
    <w:p>
      <w:pPr>
        <w:spacing w:after="0"/>
        <w:ind w:left="0"/>
        <w:jc w:val="both"/>
      </w:pPr>
      <w:r>
        <w:rPr>
          <w:rFonts w:ascii="Times New Roman"/>
          <w:b w:val="false"/>
          <w:i w:val="false"/>
          <w:color w:val="000000"/>
          <w:sz w:val="28"/>
        </w:rPr>
        <w:t>
      4. Мемлекеттік қызмет алу үшін көрсетілетін қызметті алушы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 рәсімнің (әрекеттің) мазмұны, оның орындалу мерзімінің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15 минут. Нәтижесі – тізімдемеге қол қою;</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хат-хабарлармен танысады – 15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жауапты орындаушы анықтаманы немесе мемлекеттік қызметті көрсетуден бас тарту туралы дәлелді жауапты дайындауды жүзеге асырады – 4 жұмыс күні. Нәтижесі – анықтаманың жобасына қол қою немесе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хат-хабарлармен танысады – 1 жұмыс күні. Нәтижесі – анықтамаға қол қою немесе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Орталыққа анықтаманы немесе мемлекеттік қызметті көрсетуден бас тарту туралы дәлелді жауапты жолдайды.</w:t>
      </w:r>
    </w:p>
    <w:bookmarkEnd w:id="51"/>
    <w:bookmarkStart w:name="z185" w:id="5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тәртібінің сипаттамасы</w:t>
      </w:r>
    </w:p>
    <w:bookmarkEnd w:id="52"/>
    <w:bookmarkStart w:name="z186" w:id="53"/>
    <w:p>
      <w:pPr>
        <w:spacing w:after="0"/>
        <w:ind w:left="0"/>
        <w:jc w:val="both"/>
      </w:pPr>
      <w:r>
        <w:rPr>
          <w:rFonts w:ascii="Times New Roman"/>
          <w:b w:val="false"/>
          <w:i w:val="false"/>
          <w:color w:val="000000"/>
          <w:sz w:val="28"/>
        </w:rPr>
        <w:t>
      6. Мемлекеттік көрсетілетін қызметті берушінің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іс-қимылдың ұзақтылығын көрсете отырып, құрылымдық бөлімшелер (қызметшілер) арасында рәсімдердің (әрекеттердің)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бұрыштама қою үшін басшылыққа жолдайды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бұрыштаманы қойып, құжаттарды жауапты орындаушыға жолдайды - 15 минут;</w:t>
      </w:r>
      <w:r>
        <w:br/>
      </w:r>
      <w:r>
        <w:rPr>
          <w:rFonts w:ascii="Times New Roman"/>
          <w:b w:val="false"/>
          <w:i w:val="false"/>
          <w:color w:val="000000"/>
          <w:sz w:val="28"/>
        </w:rPr>
        <w:t>
</w:t>
      </w:r>
      <w:r>
        <w:rPr>
          <w:rFonts w:ascii="Times New Roman"/>
          <w:b w:val="false"/>
          <w:i w:val="false"/>
          <w:color w:val="000000"/>
          <w:sz w:val="28"/>
        </w:rPr>
        <w:t>
      3) жауапты орындаушы анықтаманы немесе мемлекеттік қызмет көрсетуден бас тарту туралы дәлелді жауапты басшылыққа береді – 4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анықтамаға немесе мемлекеттік қызмет көрсетуден бас тарту туралы дәлелді жауапқа қол қояды – 1 жұмыс күні.</w:t>
      </w:r>
      <w:r>
        <w:br/>
      </w:r>
      <w:r>
        <w:rPr>
          <w:rFonts w:ascii="Times New Roman"/>
          <w:b w:val="false"/>
          <w:i w:val="false"/>
          <w:color w:val="000000"/>
          <w:sz w:val="28"/>
        </w:rPr>
        <w:t>
</w:t>
      </w:r>
      <w:r>
        <w:rPr>
          <w:rFonts w:ascii="Times New Roman"/>
          <w:b w:val="false"/>
          <w:i w:val="false"/>
          <w:color w:val="000000"/>
          <w:sz w:val="28"/>
        </w:rPr>
        <w:t>
      8. Рәсімдердің (іс-қимыл)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53"/>
    <w:bookmarkStart w:name="z196" w:id="54"/>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 немесе «электрондық үкімет» www.egov.kz веб-порталымен өзара іс-қимыл тәртібін, сонымен қатар ақпараттық жүйені қолдану тәртібін сипаттау</w:t>
      </w:r>
    </w:p>
    <w:bookmarkEnd w:id="54"/>
    <w:bookmarkStart w:name="z197" w:id="55"/>
    <w:p>
      <w:pPr>
        <w:spacing w:after="0"/>
        <w:ind w:left="0"/>
        <w:jc w:val="both"/>
      </w:pPr>
      <w:r>
        <w:rPr>
          <w:rFonts w:ascii="Times New Roman"/>
          <w:b w:val="false"/>
          <w:i w:val="false"/>
          <w:color w:val="000000"/>
          <w:sz w:val="28"/>
        </w:rPr>
        <w:t>
      9. Мемлекеттік көрсетілетін қызметті алу үшін, мемлекеттік көрсетілетін қызметті алушы Орталыққа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 Көрсетілетін қызметті алушының тұлғасын растайтын, мемлекеттік электрондық ақпараттық ресурстар болып табылатын құжаттардың мәліметтерін Орталықтың қызметкері электронды цифрлық қолтаңбасымен қол қойылған электрондық мәліметтер нысанында тиісті мемлекеттік ақпараттық жүйелерден мемлекеттік қызмет көрсету мониторингісінің ақпараттық жүйесі арқылы алады.</w:t>
      </w:r>
      <w:r>
        <w:br/>
      </w:r>
      <w:r>
        <w:rPr>
          <w:rFonts w:ascii="Times New Roman"/>
          <w:b w:val="false"/>
          <w:i w:val="false"/>
          <w:color w:val="000000"/>
          <w:sz w:val="28"/>
        </w:rPr>
        <w:t>
</w:t>
      </w:r>
      <w:r>
        <w:rPr>
          <w:rFonts w:ascii="Times New Roman"/>
          <w:b w:val="false"/>
          <w:i w:val="false"/>
          <w:color w:val="000000"/>
          <w:sz w:val="28"/>
        </w:rPr>
        <w:t>
      Орталық қызметкері құжаттар түпнұсқалығының дұрыстығын мемлекеттік органдардың мемлекеттік ақпараттық жүйелерінен алынған мәліметтермен салыстырады, одан кейін түпнұсқаларын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 беріледі:</w:t>
      </w:r>
      <w:r>
        <w:br/>
      </w:r>
      <w:r>
        <w:rPr>
          <w:rFonts w:ascii="Times New Roman"/>
          <w:b w:val="false"/>
          <w:i w:val="false"/>
          <w:color w:val="000000"/>
          <w:sz w:val="28"/>
        </w:rPr>
        <w:t>
</w:t>
      </w:r>
      <w:r>
        <w:rPr>
          <w:rFonts w:ascii="Times New Roman"/>
          <w:b w:val="false"/>
          <w:i w:val="false"/>
          <w:color w:val="000000"/>
          <w:sz w:val="28"/>
        </w:rPr>
        <w:t>
      төмендегі деректерді көрсету арқылы тиісті құжаттарды қабылдап алғандығы туралы қолхат:</w:t>
      </w:r>
      <w:r>
        <w:br/>
      </w:r>
      <w:r>
        <w:rPr>
          <w:rFonts w:ascii="Times New Roman"/>
          <w:b w:val="false"/>
          <w:i w:val="false"/>
          <w:color w:val="000000"/>
          <w:sz w:val="28"/>
        </w:rPr>
        <w:t>
</w:t>
      </w:r>
      <w:r>
        <w:rPr>
          <w:rFonts w:ascii="Times New Roman"/>
          <w:b w:val="false"/>
          <w:i w:val="false"/>
          <w:color w:val="000000"/>
          <w:sz w:val="28"/>
        </w:rPr>
        <w:t>
      өтінішті қабылдаған күні мен нөмірі;</w:t>
      </w:r>
      <w:r>
        <w:br/>
      </w:r>
      <w:r>
        <w:rPr>
          <w:rFonts w:ascii="Times New Roman"/>
          <w:b w:val="false"/>
          <w:i w:val="false"/>
          <w:color w:val="000000"/>
          <w:sz w:val="28"/>
        </w:rPr>
        <w:t>
</w:t>
      </w:r>
      <w:r>
        <w:rPr>
          <w:rFonts w:ascii="Times New Roman"/>
          <w:b w:val="false"/>
          <w:i w:val="false"/>
          <w:color w:val="000000"/>
          <w:sz w:val="28"/>
        </w:rPr>
        <w:t>
      сұратылып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қоса ұсынылған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күні (уақыты) және құжаттарды берген жері;</w:t>
      </w:r>
      <w:r>
        <w:br/>
      </w:r>
      <w:r>
        <w:rPr>
          <w:rFonts w:ascii="Times New Roman"/>
          <w:b w:val="false"/>
          <w:i w:val="false"/>
          <w:color w:val="000000"/>
          <w:sz w:val="28"/>
        </w:rPr>
        <w:t>
</w:t>
      </w:r>
      <w:r>
        <w:rPr>
          <w:rFonts w:ascii="Times New Roman"/>
          <w:b w:val="false"/>
          <w:i w:val="false"/>
          <w:color w:val="000000"/>
          <w:sz w:val="28"/>
        </w:rPr>
        <w:t>
      құжаттарды ресімдеуге өтінішті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w:t>
      </w:r>
      <w:r>
        <w:rPr>
          <w:rFonts w:ascii="Times New Roman"/>
          <w:b w:val="false"/>
          <w:i w:val="false"/>
          <w:color w:val="000000"/>
          <w:sz w:val="28"/>
        </w:rPr>
        <w:t>
      11. Мемлекеттік көрсетілетін қызметтің нәтижесін немесе мемлекеттік қызмет көрсетуден бас тарту туралы дәлелді жауапты беру Орталықта «терезе» арқылы жеке өзі өтініш білдірген кезде жүзеге асырылады.</w:t>
      </w:r>
      <w:r>
        <w:br/>
      </w:r>
      <w:r>
        <w:rPr>
          <w:rFonts w:ascii="Times New Roman"/>
          <w:b w:val="false"/>
          <w:i w:val="false"/>
          <w:color w:val="000000"/>
          <w:sz w:val="28"/>
        </w:rPr>
        <w:t>
</w:t>
      </w:r>
      <w:r>
        <w:rPr>
          <w:rFonts w:ascii="Times New Roman"/>
          <w:b w:val="false"/>
          <w:i w:val="false"/>
          <w:color w:val="000000"/>
          <w:sz w:val="28"/>
        </w:rPr>
        <w:t>
      12. Көрсетілетін қызмет алушы көрсетілген мерзімде қызметтің нәтижесіне өтініш білдірілмеген жағдайларда, Орталық оны бір айдың ішінде сақтауды қамтамасыз етеді, одан кейін Орталықтың мұрағатына тапсырады. Құжаттарды қабылдаудан бас тартқан жағдайда, Орталық қызметкерімен мемлекеттік көрсетілетін қызметтің қызмет алушыға жетіспейтін құжаттарды көрсету арқылы қолхат беріледі.</w:t>
      </w:r>
      <w:r>
        <w:br/>
      </w:r>
      <w:r>
        <w:rPr>
          <w:rFonts w:ascii="Times New Roman"/>
          <w:b w:val="false"/>
          <w:i w:val="false"/>
          <w:color w:val="000000"/>
          <w:sz w:val="28"/>
        </w:rPr>
        <w:t>
</w:t>
      </w:r>
      <w:r>
        <w:rPr>
          <w:rFonts w:ascii="Times New Roman"/>
          <w:b w:val="false"/>
          <w:i w:val="false"/>
          <w:color w:val="000000"/>
          <w:sz w:val="28"/>
        </w:rPr>
        <w:t>
      13. Рәсімнің (іс-қимыл) реттілігін сипаттау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блок-схемамен сүйемелденеді.</w:t>
      </w:r>
      <w:r>
        <w:br/>
      </w:r>
      <w:r>
        <w:rPr>
          <w:rFonts w:ascii="Times New Roman"/>
          <w:b w:val="false"/>
          <w:i w:val="false"/>
          <w:color w:val="000000"/>
          <w:sz w:val="28"/>
        </w:rPr>
        <w:t>
</w:t>
      </w:r>
      <w:r>
        <w:rPr>
          <w:rFonts w:ascii="Times New Roman"/>
          <w:b w:val="false"/>
          <w:i w:val="false"/>
          <w:color w:val="000000"/>
          <w:sz w:val="28"/>
        </w:rPr>
        <w:t>
      14. Көрсетілетін қызметті берушінің Портал арқылы әрбір қадамының әрекеті мен шешімі:</w:t>
      </w:r>
      <w:r>
        <w:br/>
      </w:r>
      <w:r>
        <w:rPr>
          <w:rFonts w:ascii="Times New Roman"/>
          <w:b w:val="false"/>
          <w:i w:val="false"/>
          <w:color w:val="000000"/>
          <w:sz w:val="28"/>
        </w:rPr>
        <w:t>
</w:t>
      </w:r>
      <w:r>
        <w:rPr>
          <w:rFonts w:ascii="Times New Roman"/>
          <w:b w:val="false"/>
          <w:i w:val="false"/>
          <w:color w:val="000000"/>
          <w:sz w:val="28"/>
        </w:rPr>
        <w:t>
      1) көрсетілетін қызмет алушы жеке сәйкестендіру нөмірінің (бұдан әрі - ЖСН) және бизнес-сәйкестендіру нөмірі (бұдан әрі - БСН), сондай-ақ парольдің (Порталда тіркелмеген көрсетілетін қызмет алушылар үшін іске асырылады) көмегімен Порталға тіркеуді іске асырады;</w:t>
      </w:r>
      <w:r>
        <w:br/>
      </w:r>
      <w:r>
        <w:rPr>
          <w:rFonts w:ascii="Times New Roman"/>
          <w:b w:val="false"/>
          <w:i w:val="false"/>
          <w:color w:val="000000"/>
          <w:sz w:val="28"/>
        </w:rPr>
        <w:t>
</w:t>
      </w:r>
      <w:r>
        <w:rPr>
          <w:rFonts w:ascii="Times New Roman"/>
          <w:b w:val="false"/>
          <w:i w:val="false"/>
          <w:color w:val="000000"/>
          <w:sz w:val="28"/>
        </w:rPr>
        <w:t>
      2) 1-процесс – қызмет алушы қызметті алу үшін Порталда ЖСН/БСН мен пароль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көрсетілетін қызмет алушының тіркелгені туралы ЖСН/БСН мен пароль арқылы деректердің түпнұсқалығын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 алушының деректерінде бұзушылықтардың болуына байланысты авторизациялаудан бас тарту туралы хабарламаны Порталмен құрастыру;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 алушы осы Регламентте көрсетілген көрсетілетін қызметті таңдауы, көрсетілетін қызмет алушының нысанын оның құрылымы мен форматты талаптарын ескере отырып, толтыру және қызметті көрсетуге арналған сұрау салу нысанын экранға шығаруы және көрсетілетін қызмет алушы деректерін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электронды түрде қажетті құжаттардың көшірмелерін, сондай-ақ көрсетілетін қызмет алушы сұрауды куәландыру (таңбалау) үшін тіркеу куәлігін электронды-цифрлық таңбалуды (одан әрі - ЭЦТ) таңдауы;</w:t>
      </w:r>
      <w:r>
        <w:br/>
      </w:r>
      <w:r>
        <w:rPr>
          <w:rFonts w:ascii="Times New Roman"/>
          <w:b w:val="false"/>
          <w:i w:val="false"/>
          <w:color w:val="000000"/>
          <w:sz w:val="28"/>
        </w:rPr>
        <w:t>
</w:t>
      </w:r>
      <w:r>
        <w:rPr>
          <w:rFonts w:ascii="Times New Roman"/>
          <w:b w:val="false"/>
          <w:i w:val="false"/>
          <w:color w:val="000000"/>
          <w:sz w:val="28"/>
        </w:rPr>
        <w:t>
      6) 2-шарт – тіркеу куәлігінің қолданыс мерзімін және қайтарып алынған (жойылған) тіркеу куәліктерінің тізімінде жоқ екендігін, сондай-ақ сәйкестендіру деректерінің сәйкестікті тексеру (сұрауда көрсетілген ЖСН/БСН арасында, және ЭЦҚ тіркеу куәлігінде көрсетілген ЖСН/БСН);</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 алушының ЭЦҚ түпнұсқалығын растамауға байланысты сұралған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 берушінің сұрауын өңдеу үшін «электронды үкімет» өңірлік шлюзінің автоматтандырылған жұмыс орнында «электрондық үкіметтің» шлюзі (бұдан әрі – ЭҮӨШ АЖО) арқылы көрсетілетін қызмет алушының ЭЦҚ (қолы қойылған) куәландырған (қызмет алушының сұрауын) электронды құжатты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 алушының </w:t>
      </w:r>
      <w:r>
        <w:rPr>
          <w:rFonts w:ascii="Times New Roman"/>
          <w:b w:val="false"/>
          <w:i w:val="false"/>
          <w:color w:val="000000"/>
          <w:sz w:val="28"/>
        </w:rPr>
        <w:t>Стандартта</w:t>
      </w:r>
      <w:r>
        <w:rPr>
          <w:rFonts w:ascii="Times New Roman"/>
          <w:b w:val="false"/>
          <w:i w:val="false"/>
          <w:color w:val="000000"/>
          <w:sz w:val="28"/>
        </w:rPr>
        <w:t xml:space="preserve"> көзделген және қызметтерді көрсету үшін негізделіп қоса берілген құжаттарын көрсетілетін қызмет берушімен тексеруі;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орын алған бұзушылықтарға байланысты сұратылып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 алушы Порталмен қалыптастырылған (электронды құжат түрінде хабарлама) қызметтің нәтижесін алуы. Электронды құжат көрсетілетін қызмет берушінің өкілетті тұлғасының ЭЦҚ пайдалануымен қалыптасады.</w:t>
      </w:r>
      <w:r>
        <w:br/>
      </w:r>
      <w:r>
        <w:rPr>
          <w:rFonts w:ascii="Times New Roman"/>
          <w:b w:val="false"/>
          <w:i w:val="false"/>
          <w:color w:val="000000"/>
          <w:sz w:val="28"/>
        </w:rPr>
        <w:t>
</w:t>
      </w:r>
      <w:r>
        <w:rPr>
          <w:rFonts w:ascii="Times New Roman"/>
          <w:b w:val="false"/>
          <w:i w:val="false"/>
          <w:color w:val="000000"/>
          <w:sz w:val="28"/>
        </w:rPr>
        <w:t>
      15. Портал, орталық арқылы мемлекеттік көрсетілетін қызметтерді көрсету барысында тартылған ақпараттық жүйелердің функционалдық өзара әрекеті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диаграммаларда</w:t>
      </w:r>
      <w:r>
        <w:rPr>
          <w:rFonts w:ascii="Times New Roman"/>
          <w:b w:val="false"/>
          <w:i w:val="false"/>
          <w:color w:val="000000"/>
          <w:sz w:val="28"/>
        </w:rPr>
        <w:t xml:space="preserve"> келтірілген.</w:t>
      </w:r>
    </w:p>
    <w:bookmarkEnd w:id="55"/>
    <w:bookmarkStart w:name="z223" w:id="56"/>
    <w:p>
      <w:pPr>
        <w:spacing w:after="0"/>
        <w:ind w:left="0"/>
        <w:jc w:val="both"/>
      </w:pPr>
      <w:r>
        <w:rPr>
          <w:rFonts w:ascii="Times New Roman"/>
          <w:b w:val="false"/>
          <w:i w:val="false"/>
          <w:color w:val="000000"/>
          <w:sz w:val="28"/>
        </w:rPr>
        <w:t xml:space="preserve">
«Кәмелетке толмаған балаларға </w:t>
      </w:r>
      <w:r>
        <w:br/>
      </w:r>
      <w:r>
        <w:rPr>
          <w:rFonts w:ascii="Times New Roman"/>
          <w:b w:val="false"/>
          <w:i w:val="false"/>
          <w:color w:val="000000"/>
          <w:sz w:val="28"/>
        </w:rPr>
        <w:t>
меншік құқығында тиесілі мүлікпен</w:t>
      </w:r>
      <w:r>
        <w:br/>
      </w:r>
      <w:r>
        <w:rPr>
          <w:rFonts w:ascii="Times New Roman"/>
          <w:b w:val="false"/>
          <w:i w:val="false"/>
          <w:color w:val="000000"/>
          <w:sz w:val="28"/>
        </w:rPr>
        <w:t xml:space="preserve">
жасалатын мәмілелерді ресімдеу  </w:t>
      </w:r>
      <w:r>
        <w:br/>
      </w:r>
      <w:r>
        <w:rPr>
          <w:rFonts w:ascii="Times New Roman"/>
          <w:b w:val="false"/>
          <w:i w:val="false"/>
          <w:color w:val="000000"/>
          <w:sz w:val="28"/>
        </w:rPr>
        <w:t>
үшін қорғаншылық немесе қамқоршылық</w:t>
      </w:r>
      <w:r>
        <w:br/>
      </w:r>
      <w:r>
        <w:rPr>
          <w:rFonts w:ascii="Times New Roman"/>
          <w:b w:val="false"/>
          <w:i w:val="false"/>
          <w:color w:val="000000"/>
          <w:sz w:val="28"/>
        </w:rPr>
        <w:t xml:space="preserve">
бойынша функцияларды жүзеге   </w:t>
      </w:r>
      <w:r>
        <w:br/>
      </w:r>
      <w:r>
        <w:rPr>
          <w:rFonts w:ascii="Times New Roman"/>
          <w:b w:val="false"/>
          <w:i w:val="false"/>
          <w:color w:val="000000"/>
          <w:sz w:val="28"/>
        </w:rPr>
        <w:t xml:space="preserve">
асыратын органдардың       </w:t>
      </w:r>
      <w:r>
        <w:br/>
      </w:r>
      <w:r>
        <w:rPr>
          <w:rFonts w:ascii="Times New Roman"/>
          <w:b w:val="false"/>
          <w:i w:val="false"/>
          <w:color w:val="000000"/>
          <w:sz w:val="28"/>
        </w:rPr>
        <w:t xml:space="preserve">
анықтамаларын беру»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регламентінің 1-қосымшасы    </w:t>
      </w:r>
    </w:p>
    <w:bookmarkEnd w:id="56"/>
    <w:bookmarkStart w:name="z224" w:id="57"/>
    <w:p>
      <w:pPr>
        <w:spacing w:after="0"/>
        <w:ind w:left="0"/>
        <w:jc w:val="left"/>
      </w:pPr>
      <w:r>
        <w:rPr>
          <w:rFonts w:ascii="Times New Roman"/>
          <w:b/>
          <w:i w:val="false"/>
          <w:color w:val="000000"/>
        </w:rPr>
        <w:t xml:space="preserve"> 
Рәсімдер (әрекеттер) сабақтастығының сипаттамасы</w:t>
      </w:r>
    </w:p>
    <w:bookmarkEnd w:id="57"/>
    <w:p>
      <w:pPr>
        <w:spacing w:after="0"/>
        <w:ind w:left="0"/>
        <w:jc w:val="both"/>
      </w:pPr>
      <w:r>
        <w:drawing>
          <wp:inline distT="0" distB="0" distL="0" distR="0">
            <wp:extent cx="86741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674100" cy="7797800"/>
                    </a:xfrm>
                    <a:prstGeom prst="rect">
                      <a:avLst/>
                    </a:prstGeom>
                  </pic:spPr>
                </pic:pic>
              </a:graphicData>
            </a:graphic>
          </wp:inline>
        </w:drawing>
      </w:r>
    </w:p>
    <w:bookmarkStart w:name="z225" w:id="58"/>
    <w:p>
      <w:pPr>
        <w:spacing w:after="0"/>
        <w:ind w:left="0"/>
        <w:jc w:val="both"/>
      </w:pPr>
      <w:r>
        <w:rPr>
          <w:rFonts w:ascii="Times New Roman"/>
          <w:b w:val="false"/>
          <w:i w:val="false"/>
          <w:color w:val="000000"/>
          <w:sz w:val="28"/>
        </w:rPr>
        <w:t xml:space="preserve">
«Кәмелетке толмаған балаларға  </w:t>
      </w:r>
      <w:r>
        <w:br/>
      </w:r>
      <w:r>
        <w:rPr>
          <w:rFonts w:ascii="Times New Roman"/>
          <w:b w:val="false"/>
          <w:i w:val="false"/>
          <w:color w:val="000000"/>
          <w:sz w:val="28"/>
        </w:rPr>
        <w:t xml:space="preserve">
меншік құқығында тиесілі мүлікпен </w:t>
      </w:r>
      <w:r>
        <w:br/>
      </w:r>
      <w:r>
        <w:rPr>
          <w:rFonts w:ascii="Times New Roman"/>
          <w:b w:val="false"/>
          <w:i w:val="false"/>
          <w:color w:val="000000"/>
          <w:sz w:val="28"/>
        </w:rPr>
        <w:t>
жасалатын мәмілелерді ресімдеу үшін</w:t>
      </w:r>
      <w:r>
        <w:br/>
      </w:r>
      <w:r>
        <w:rPr>
          <w:rFonts w:ascii="Times New Roman"/>
          <w:b w:val="false"/>
          <w:i w:val="false"/>
          <w:color w:val="000000"/>
          <w:sz w:val="28"/>
        </w:rPr>
        <w:t xml:space="preserve">
қорғаншылық немесе қамқоршылық  </w:t>
      </w:r>
      <w:r>
        <w:br/>
      </w:r>
      <w:r>
        <w:rPr>
          <w:rFonts w:ascii="Times New Roman"/>
          <w:b w:val="false"/>
          <w:i w:val="false"/>
          <w:color w:val="000000"/>
          <w:sz w:val="28"/>
        </w:rPr>
        <w:t>
бойынша функцияларды жүзеге асыратын</w:t>
      </w:r>
      <w:r>
        <w:br/>
      </w:r>
      <w:r>
        <w:rPr>
          <w:rFonts w:ascii="Times New Roman"/>
          <w:b w:val="false"/>
          <w:i w:val="false"/>
          <w:color w:val="000000"/>
          <w:sz w:val="28"/>
        </w:rPr>
        <w:t xml:space="preserve">
органдардың анықтамаларын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регламентінің 2-қосымшасы     </w:t>
      </w:r>
    </w:p>
    <w:bookmarkEnd w:id="58"/>
    <w:bookmarkStart w:name="z226" w:id="59"/>
    <w:p>
      <w:pPr>
        <w:spacing w:after="0"/>
        <w:ind w:left="0"/>
        <w:jc w:val="left"/>
      </w:pPr>
      <w:r>
        <w:rPr>
          <w:rFonts w:ascii="Times New Roman"/>
          <w:b/>
          <w:i w:val="false"/>
          <w:color w:val="000000"/>
        </w:rPr>
        <w:t xml:space="preserve"> 
Электрондық мемлекеттік қызметті Орталық арқылы көрсету кезіндегі функционалдық өзара әрекеттесудің № 1 диаграммасы</w:t>
      </w:r>
    </w:p>
    <w:bookmarkEnd w:id="59"/>
    <w:p>
      <w:pPr>
        <w:spacing w:after="0"/>
        <w:ind w:left="0"/>
        <w:jc w:val="both"/>
      </w:pPr>
      <w:r>
        <w:drawing>
          <wp:inline distT="0" distB="0" distL="0" distR="0">
            <wp:extent cx="107442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744200" cy="5892800"/>
                    </a:xfrm>
                    <a:prstGeom prst="rect">
                      <a:avLst/>
                    </a:prstGeom>
                  </pic:spPr>
                </pic:pic>
              </a:graphicData>
            </a:graphic>
          </wp:inline>
        </w:drawing>
      </w:r>
    </w:p>
    <w:bookmarkStart w:name="z227" w:id="60"/>
    <w:p>
      <w:pPr>
        <w:spacing w:after="0"/>
        <w:ind w:left="0"/>
        <w:jc w:val="left"/>
      </w:pPr>
      <w:r>
        <w:rPr>
          <w:rFonts w:ascii="Times New Roman"/>
          <w:b/>
          <w:i w:val="false"/>
          <w:color w:val="000000"/>
        </w:rPr>
        <w:t xml:space="preserve"> 
Электрондық мемлекеттік қызметті ЭҮП арқылы көрсету кезіндегі функционалдық өзара әрекеттесудің № 2 диаграммасы</w:t>
      </w:r>
    </w:p>
    <w:bookmarkEnd w:id="60"/>
    <w:p>
      <w:pPr>
        <w:spacing w:after="0"/>
        <w:ind w:left="0"/>
        <w:jc w:val="both"/>
      </w:pPr>
      <w:r>
        <w:drawing>
          <wp:inline distT="0" distB="0" distL="0" distR="0">
            <wp:extent cx="107442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0744200" cy="5753100"/>
                    </a:xfrm>
                    <a:prstGeom prst="rect">
                      <a:avLst/>
                    </a:prstGeom>
                  </pic:spPr>
                </pic:pic>
              </a:graphicData>
            </a:graphic>
          </wp:inline>
        </w:drawing>
      </w:r>
    </w:p>
    <w:bookmarkStart w:name="z228" w:id="61"/>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19 наурыздағы</w:t>
      </w:r>
      <w:r>
        <w:br/>
      </w:r>
      <w:r>
        <w:rPr>
          <w:rFonts w:ascii="Times New Roman"/>
          <w:b w:val="false"/>
          <w:i w:val="false"/>
          <w:color w:val="000000"/>
          <w:sz w:val="28"/>
        </w:rPr>
        <w:t xml:space="preserve">
№ А-3/92 қаулысымен  </w:t>
      </w:r>
      <w:r>
        <w:br/>
      </w:r>
      <w:r>
        <w:rPr>
          <w:rFonts w:ascii="Times New Roman"/>
          <w:b w:val="false"/>
          <w:i w:val="false"/>
          <w:color w:val="000000"/>
          <w:sz w:val="28"/>
        </w:rPr>
        <w:t xml:space="preserve">
бекітілді        </w:t>
      </w:r>
    </w:p>
    <w:bookmarkEnd w:id="61"/>
    <w:bookmarkStart w:name="z229" w:id="62"/>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w:t>
      </w:r>
    </w:p>
    <w:bookmarkEnd w:id="62"/>
    <w:bookmarkStart w:name="z230" w:id="63"/>
    <w:p>
      <w:pPr>
        <w:spacing w:after="0"/>
        <w:ind w:left="0"/>
        <w:jc w:val="left"/>
      </w:pPr>
      <w:r>
        <w:rPr>
          <w:rFonts w:ascii="Times New Roman"/>
          <w:b/>
          <w:i w:val="false"/>
          <w:color w:val="000000"/>
        </w:rPr>
        <w:t xml:space="preserve"> 
1. Жалпы ережелер</w:t>
      </w:r>
    </w:p>
    <w:bookmarkEnd w:id="63"/>
    <w:bookmarkStart w:name="z231" w:id="64"/>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(бұдан әрі – мемлекеттік көрсетілетін қызмет) Ақмола облысы кент, ауыл, ауылдық округ әкімдерінің аппараттарымен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 жалпы білім беру ұйымдарына және кері қарай үйлеріне тегін тасымалдауды қамтамасыз ету жөніндегі анықтама.</w:t>
      </w:r>
    </w:p>
    <w:bookmarkEnd w:id="64"/>
    <w:bookmarkStart w:name="z234" w:id="6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іс-қимыл тәртібінің сипаттамасы</w:t>
      </w:r>
    </w:p>
    <w:bookmarkEnd w:id="65"/>
    <w:bookmarkStart w:name="z235" w:id="66"/>
    <w:p>
      <w:pPr>
        <w:spacing w:after="0"/>
        <w:ind w:left="0"/>
        <w:jc w:val="both"/>
      </w:pPr>
      <w:r>
        <w:rPr>
          <w:rFonts w:ascii="Times New Roman"/>
          <w:b w:val="false"/>
          <w:i w:val="false"/>
          <w:color w:val="000000"/>
          <w:sz w:val="28"/>
        </w:rPr>
        <w:t>
      4. Мемлекеттік қызмет алу үшін көрсетілетін қызметті алушы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рәсімдеудің (әрекеттің) мазмұны, оны орындаудың ұзақтылығы: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20 минут. Нәтижесі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20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жауапты орындаушы анықтаманы, немесе мемлекеттік қызмет көрсетуден бас тарту туралы дәлелді жауапты дайындауды жүзеге асырады – 4 жұмыс күні. Нәтижесі – анықтаманың немесе мемлекеттік қызмет көрсетуден бас тарту туралы дәлелді жауаптың жобасын дайындайды;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 1 жұмыс күні. Нәтижесі – анықтамаға қол қою немесе мемлекеттік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көрсетілетін қызметті алушыға анықтама, немесе мемлекеттік қызмет көрсетуден бас тарту туралы дәлелді жауап береді – 20 минут. Нәтижесі – көрсетілетін қызметті алушының мемлекеттік қызмет көрсету жөніндегі журналға қол қоюы.</w:t>
      </w:r>
    </w:p>
    <w:bookmarkEnd w:id="66"/>
    <w:bookmarkStart w:name="z242" w:id="6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тәртібінің сипаттамасы</w:t>
      </w:r>
    </w:p>
    <w:bookmarkEnd w:id="67"/>
    <w:bookmarkStart w:name="z243" w:id="68"/>
    <w:p>
      <w:pPr>
        <w:spacing w:after="0"/>
        <w:ind w:left="0"/>
        <w:jc w:val="both"/>
      </w:pPr>
      <w:r>
        <w:rPr>
          <w:rFonts w:ascii="Times New Roman"/>
          <w:b w:val="false"/>
          <w:i w:val="false"/>
          <w:color w:val="000000"/>
          <w:sz w:val="28"/>
        </w:rPr>
        <w:t>
      6. Мемлекеттік көрсетілетін қызметті берушінің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ұзақтылығын көрсете отырып, құрылымдық бөлімшелер (қызметшілер) арасында рәсімдердің (іс-қимылдың)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бұрыштама қою үшін басшылыққа жолдайды - 20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бұрыштаманы қойып, құжаттарды жауапты орындаушыға жолдайды - 20 минут;</w:t>
      </w:r>
      <w:r>
        <w:br/>
      </w:r>
      <w:r>
        <w:rPr>
          <w:rFonts w:ascii="Times New Roman"/>
          <w:b w:val="false"/>
          <w:i w:val="false"/>
          <w:color w:val="000000"/>
          <w:sz w:val="28"/>
        </w:rPr>
        <w:t>
</w:t>
      </w:r>
      <w:r>
        <w:rPr>
          <w:rFonts w:ascii="Times New Roman"/>
          <w:b w:val="false"/>
          <w:i w:val="false"/>
          <w:color w:val="000000"/>
          <w:sz w:val="28"/>
        </w:rPr>
        <w:t>
      3) жауапты орындаушы анықтаманы немесе мемлекеттік қызмет көрсетуден бас тарту туралы дәлелді жауапты басшылыққа береді – 4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анықтамаға немесе мемлекеттік қызмет көрсетуден бас тарту туралы дәлелді жауапқа қол қояды – 1 жұмыс күні.</w:t>
      </w:r>
      <w:r>
        <w:br/>
      </w:r>
      <w:r>
        <w:rPr>
          <w:rFonts w:ascii="Times New Roman"/>
          <w:b w:val="false"/>
          <w:i w:val="false"/>
          <w:color w:val="000000"/>
          <w:sz w:val="28"/>
        </w:rPr>
        <w:t>
</w:t>
      </w:r>
      <w:r>
        <w:rPr>
          <w:rFonts w:ascii="Times New Roman"/>
          <w:b w:val="false"/>
          <w:i w:val="false"/>
          <w:color w:val="000000"/>
          <w:sz w:val="28"/>
        </w:rPr>
        <w:t>
      8. Рәсімдердің (іс-қимылдың)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блок-схемамен сүйемелденеді.</w:t>
      </w:r>
    </w:p>
    <w:bookmarkEnd w:id="68"/>
    <w:bookmarkStart w:name="z253" w:id="69"/>
    <w:p>
      <w:pPr>
        <w:spacing w:after="0"/>
        <w:ind w:left="0"/>
        <w:jc w:val="both"/>
      </w:pPr>
      <w:r>
        <w:rPr>
          <w:rFonts w:ascii="Times New Roman"/>
          <w:b w:val="false"/>
          <w:i w:val="false"/>
          <w:color w:val="000000"/>
          <w:sz w:val="28"/>
        </w:rPr>
        <w:t>
«Шалғайдағы ауылдық елді мекендерде</w:t>
      </w:r>
      <w:r>
        <w:br/>
      </w:r>
      <w:r>
        <w:rPr>
          <w:rFonts w:ascii="Times New Roman"/>
          <w:b w:val="false"/>
          <w:i w:val="false"/>
          <w:color w:val="000000"/>
          <w:sz w:val="28"/>
        </w:rPr>
        <w:t xml:space="preserve">
тұратын балаларды жалпы білім   </w:t>
      </w:r>
      <w:r>
        <w:br/>
      </w:r>
      <w:r>
        <w:rPr>
          <w:rFonts w:ascii="Times New Roman"/>
          <w:b w:val="false"/>
          <w:i w:val="false"/>
          <w:color w:val="000000"/>
          <w:sz w:val="28"/>
        </w:rPr>
        <w:t xml:space="preserve">
беру ұйымдарына және кері қарай  </w:t>
      </w:r>
      <w:r>
        <w:br/>
      </w:r>
      <w:r>
        <w:rPr>
          <w:rFonts w:ascii="Times New Roman"/>
          <w:b w:val="false"/>
          <w:i w:val="false"/>
          <w:color w:val="000000"/>
          <w:sz w:val="28"/>
        </w:rPr>
        <w:t xml:space="preserve">
үйлеріне тегін тасымалдауды    </w:t>
      </w:r>
      <w:r>
        <w:br/>
      </w:r>
      <w:r>
        <w:rPr>
          <w:rFonts w:ascii="Times New Roman"/>
          <w:b w:val="false"/>
          <w:i w:val="false"/>
          <w:color w:val="000000"/>
          <w:sz w:val="28"/>
        </w:rPr>
        <w:t xml:space="preserve">
ұсыну» мемлекеттік қызмет     </w:t>
      </w:r>
      <w:r>
        <w:br/>
      </w:r>
      <w:r>
        <w:rPr>
          <w:rFonts w:ascii="Times New Roman"/>
          <w:b w:val="false"/>
          <w:i w:val="false"/>
          <w:color w:val="000000"/>
          <w:sz w:val="28"/>
        </w:rPr>
        <w:t xml:space="preserve">
көрсетілетін регламентіне     </w:t>
      </w:r>
      <w:r>
        <w:br/>
      </w:r>
      <w:r>
        <w:rPr>
          <w:rFonts w:ascii="Times New Roman"/>
          <w:b w:val="false"/>
          <w:i w:val="false"/>
          <w:color w:val="000000"/>
          <w:sz w:val="28"/>
        </w:rPr>
        <w:t xml:space="preserve">
қосымша               </w:t>
      </w:r>
    </w:p>
    <w:bookmarkEnd w:id="69"/>
    <w:bookmarkStart w:name="z254" w:id="70"/>
    <w:p>
      <w:pPr>
        <w:spacing w:after="0"/>
        <w:ind w:left="0"/>
        <w:jc w:val="left"/>
      </w:pPr>
      <w:r>
        <w:rPr>
          <w:rFonts w:ascii="Times New Roman"/>
          <w:b/>
          <w:i w:val="false"/>
          <w:color w:val="000000"/>
        </w:rPr>
        <w:t xml:space="preserve"> 
Рәсімдер (әрекеттер) реттілігінің сипаттамасы</w:t>
      </w:r>
    </w:p>
    <w:bookmarkEnd w:id="70"/>
    <w:p>
      <w:pPr>
        <w:spacing w:after="0"/>
        <w:ind w:left="0"/>
        <w:jc w:val="both"/>
      </w:pPr>
      <w:r>
        <w:drawing>
          <wp:inline distT="0" distB="0" distL="0" distR="0">
            <wp:extent cx="86487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648700" cy="7493000"/>
                    </a:xfrm>
                    <a:prstGeom prst="rect">
                      <a:avLst/>
                    </a:prstGeom>
                  </pic:spPr>
                </pic:pic>
              </a:graphicData>
            </a:graphic>
          </wp:inline>
        </w:drawing>
      </w:r>
    </w:p>
    <w:bookmarkStart w:name="z255" w:id="71"/>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19 наурыздағы</w:t>
      </w:r>
      <w:r>
        <w:br/>
      </w:r>
      <w:r>
        <w:rPr>
          <w:rFonts w:ascii="Times New Roman"/>
          <w:b w:val="false"/>
          <w:i w:val="false"/>
          <w:color w:val="000000"/>
          <w:sz w:val="28"/>
        </w:rPr>
        <w:t xml:space="preserve">
№ А-3/92 қаулысымен  </w:t>
      </w:r>
      <w:r>
        <w:br/>
      </w:r>
      <w:r>
        <w:rPr>
          <w:rFonts w:ascii="Times New Roman"/>
          <w:b w:val="false"/>
          <w:i w:val="false"/>
          <w:color w:val="000000"/>
          <w:sz w:val="28"/>
        </w:rPr>
        <w:t xml:space="preserve">
бекітілді        </w:t>
      </w:r>
    </w:p>
    <w:bookmarkEnd w:id="71"/>
    <w:bookmarkStart w:name="z256" w:id="72"/>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регламенті</w:t>
      </w:r>
    </w:p>
    <w:bookmarkEnd w:id="72"/>
    <w:bookmarkStart w:name="z257" w:id="73"/>
    <w:p>
      <w:pPr>
        <w:spacing w:after="0"/>
        <w:ind w:left="0"/>
        <w:jc w:val="left"/>
      </w:pPr>
      <w:r>
        <w:rPr>
          <w:rFonts w:ascii="Times New Roman"/>
          <w:b/>
          <w:i w:val="false"/>
          <w:color w:val="000000"/>
        </w:rPr>
        <w:t xml:space="preserve"> 
1. Жалпы ережелер</w:t>
      </w:r>
    </w:p>
    <w:bookmarkEnd w:id="73"/>
    <w:bookmarkStart w:name="z258" w:id="74"/>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(бұдан әрі – мемлекеттік көрсетілетін қызмет) аудандарының және облыстық маңызы бар қалаларының жергілікті атқарушы органдарымен (бұдан әрі – көрсетілетін қызметті беруші), сондай-ақ «Электрондық үкіметтің» www.egov.kz веб-порталы арқылы (бұдан әрі - портал)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көрсетудің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w:t>
      </w:r>
      <w:r>
        <w:br/>
      </w:r>
      <w:r>
        <w:rPr>
          <w:rFonts w:ascii="Times New Roman"/>
          <w:b w:val="false"/>
          <w:i w:val="false"/>
          <w:color w:val="000000"/>
          <w:sz w:val="28"/>
        </w:rPr>
        <w:t>
</w:t>
      </w:r>
      <w:r>
        <w:rPr>
          <w:rFonts w:ascii="Times New Roman"/>
          <w:b w:val="false"/>
          <w:i w:val="false"/>
          <w:color w:val="000000"/>
          <w:sz w:val="28"/>
        </w:rPr>
        <w:t>
      – жалпы білім беретін мектепте тегін тамақтандыруды ұсыну туралы анықтама.</w:t>
      </w:r>
      <w:r>
        <w:br/>
      </w:r>
      <w:r>
        <w:rPr>
          <w:rFonts w:ascii="Times New Roman"/>
          <w:b w:val="false"/>
          <w:i w:val="false"/>
          <w:color w:val="000000"/>
          <w:sz w:val="28"/>
        </w:rPr>
        <w:t>
</w:t>
      </w:r>
      <w:r>
        <w:rPr>
          <w:rFonts w:ascii="Times New Roman"/>
          <w:b w:val="false"/>
          <w:i w:val="false"/>
          <w:color w:val="000000"/>
          <w:sz w:val="28"/>
        </w:rPr>
        <w:t>
      - Мемлекеттік қызмет көрсетудің нәтижесі электрондық форматта ұсынылады. Көрсетілетін қызметті алушы мемлекеттік қызметті қағаз тасымалдағышта алу үшін өтініш берген жағдайда нәтижесі электрондық түрде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w:t>
      </w:r>
      <w:r>
        <w:rPr>
          <w:rFonts w:ascii="Times New Roman"/>
          <w:b w:val="false"/>
          <w:i w:val="false"/>
          <w:color w:val="000000"/>
          <w:sz w:val="28"/>
        </w:rPr>
        <w:t>
      - Порталда мемлекеттік қызмет көрсетудің нәтижесі көрсетілетін қызметті алушының «жеке кабинетіне» көрсетілетін қызметті берушінің уәкілетті тұлғасының электрондық цифлық қолтаңбасымен (бұдан әрі – ЭЦҚ) қол қойылған электрондық құжат форматында жіберіледі.</w:t>
      </w:r>
    </w:p>
    <w:bookmarkEnd w:id="74"/>
    <w:bookmarkStart w:name="z264" w:id="7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 (қызметшілерінің) іс-қимыл тәртібінің сипаттамасы</w:t>
      </w:r>
    </w:p>
    <w:bookmarkEnd w:id="75"/>
    <w:bookmarkStart w:name="z265" w:id="76"/>
    <w:p>
      <w:pPr>
        <w:spacing w:after="0"/>
        <w:ind w:left="0"/>
        <w:jc w:val="both"/>
      </w:pPr>
      <w:r>
        <w:rPr>
          <w:rFonts w:ascii="Times New Roman"/>
          <w:b w:val="false"/>
          <w:i w:val="false"/>
          <w:color w:val="000000"/>
          <w:sz w:val="28"/>
        </w:rPr>
        <w:t>
      4. Мемлекеттік қызмет алу үшін көрсетілетін қызметті алушы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сондай-ақ қағаз тасығышта өтініш немесе электрондық сұрау салу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рәсімдеудің (әрекеттің) мазмұны, оны орындаудың ұзақтылығы: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20 минут. Нәтижесі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20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жауапты орындаушы анықтаманы, немесе мемлекеттік қызмет көрсетуден бас тарту туралы дәлелді жауапты дайындауды жүзеге асырады – 4 жұмыс күні. Нәтижесі – анықтама немесе мемлекеттік қызмет көрсетуден бас тарту туралы дәлелді жауаптың жобасы;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 1 жұмыс күні. Нәтижесі – анықтамаға қол қою немесе мемлекеттік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көрсетілетін қызметті алушыға анықтама, немесе мемлекеттік қызмет көрсетуден бас тарту туралы дәлелді жауап береді – 20 минут. Нәтижесі – көрсетілетін қызметті алушының мемлекеттік қызмет көрсету жөніндегі журналға қол қоюы.</w:t>
      </w:r>
    </w:p>
    <w:bookmarkEnd w:id="76"/>
    <w:bookmarkStart w:name="z272" w:id="7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тәртібінің сипаттамасы</w:t>
      </w:r>
    </w:p>
    <w:bookmarkEnd w:id="77"/>
    <w:bookmarkStart w:name="z273" w:id="78"/>
    <w:p>
      <w:pPr>
        <w:spacing w:after="0"/>
        <w:ind w:left="0"/>
        <w:jc w:val="both"/>
      </w:pPr>
      <w:r>
        <w:rPr>
          <w:rFonts w:ascii="Times New Roman"/>
          <w:b w:val="false"/>
          <w:i w:val="false"/>
          <w:color w:val="000000"/>
          <w:sz w:val="28"/>
        </w:rPr>
        <w:t>
      6. Мемлекеттік көрсетілетін қызметті берушінің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ұзақтылығын көрсете отырып, құрылымдық бөлімшелер (қызметшілер) арасында рәсімдердің (іс-қимылдың)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бұрыштама қою үшін басшылыққа жолдайды - 20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бұрыштаманы қойып, құжаттарды жауапты орындаушыға жолдайды - 20 минут;</w:t>
      </w:r>
      <w:r>
        <w:br/>
      </w:r>
      <w:r>
        <w:rPr>
          <w:rFonts w:ascii="Times New Roman"/>
          <w:b w:val="false"/>
          <w:i w:val="false"/>
          <w:color w:val="000000"/>
          <w:sz w:val="28"/>
        </w:rPr>
        <w:t>
</w:t>
      </w:r>
      <w:r>
        <w:rPr>
          <w:rFonts w:ascii="Times New Roman"/>
          <w:b w:val="false"/>
          <w:i w:val="false"/>
          <w:color w:val="000000"/>
          <w:sz w:val="28"/>
        </w:rPr>
        <w:t>
      3)жауапты орындаушы анықтаманы немесе мемлекеттік қызмет көрсетуден бас тарту туралы дәлелді жауапты басшылыққа береді – 4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анықтамаға немесе мемлекеттік қызмет көрсетуден бас тарту туралы дәлелді жауапқа қол қояды – 1 жұмыс күні.</w:t>
      </w:r>
      <w:r>
        <w:br/>
      </w:r>
      <w:r>
        <w:rPr>
          <w:rFonts w:ascii="Times New Roman"/>
          <w:b w:val="false"/>
          <w:i w:val="false"/>
          <w:color w:val="000000"/>
          <w:sz w:val="28"/>
        </w:rPr>
        <w:t>
</w:t>
      </w:r>
      <w:r>
        <w:rPr>
          <w:rFonts w:ascii="Times New Roman"/>
          <w:b w:val="false"/>
          <w:i w:val="false"/>
          <w:color w:val="000000"/>
          <w:sz w:val="28"/>
        </w:rPr>
        <w:t>
      8. Рәсімдердің (іс-қимылын)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78"/>
    <w:bookmarkStart w:name="z283" w:id="79"/>
    <w:p>
      <w:pPr>
        <w:spacing w:after="0"/>
        <w:ind w:left="0"/>
        <w:jc w:val="left"/>
      </w:pPr>
      <w:r>
        <w:rPr>
          <w:rFonts w:ascii="Times New Roman"/>
          <w:b/>
          <w:i w:val="false"/>
          <w:color w:val="000000"/>
        </w:rPr>
        <w:t xml:space="preserve"> 
4. Мемлекеттік қызмет көрсету процесінде «электрондық үкімет» www.egov.kz веб-порталымен өзара тәртібін, сонымен қатар ақпараттық жүйені қолдану тәртібін сипаттау</w:t>
      </w:r>
    </w:p>
    <w:bookmarkEnd w:id="79"/>
    <w:bookmarkStart w:name="z284" w:id="80"/>
    <w:p>
      <w:pPr>
        <w:spacing w:after="0"/>
        <w:ind w:left="0"/>
        <w:jc w:val="both"/>
      </w:pPr>
      <w:r>
        <w:rPr>
          <w:rFonts w:ascii="Times New Roman"/>
          <w:b w:val="false"/>
          <w:i w:val="false"/>
          <w:color w:val="000000"/>
          <w:sz w:val="28"/>
        </w:rPr>
        <w:t>
      9. Портал және көрсетілетін қызметті алушы арқылы көрсетілетін қызметті берушінің қадамдық әрекеттері және шешімдері: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Порталда жеке сәйкестендіру нөмірінің (бұдан әрі – ЖСН) және бизнес сәйкестендіру нөмірінің (бұдан әрі – БСН), сондай-ақ парольдің (Порталда тіркелмеген көрсетілетін қызметті алушылар үшін жүзеге асырылады) көмегімен тіркелуді жүзеге асырады;</w:t>
      </w:r>
      <w:r>
        <w:br/>
      </w:r>
      <w:r>
        <w:rPr>
          <w:rFonts w:ascii="Times New Roman"/>
          <w:b w:val="false"/>
          <w:i w:val="false"/>
          <w:color w:val="000000"/>
          <w:sz w:val="28"/>
        </w:rPr>
        <w:t>
</w:t>
      </w:r>
      <w:r>
        <w:rPr>
          <w:rFonts w:ascii="Times New Roman"/>
          <w:b w:val="false"/>
          <w:i w:val="false"/>
          <w:color w:val="000000"/>
          <w:sz w:val="28"/>
        </w:rPr>
        <w:t>
      2) 1-процесс – қызмет алушы қызметті алу үшін Порталда ЖСН/БСН мен пароль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көрсетілетін қызмет алушының тіркелгені туралы ЖСН/БСН мен пароль арқылы деректердің түпнұсқалығын Порталда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 алушының деректерінде бұзушылықтардың болуына байланысты авторизациялаудан бас тарту туралы хабарламаны Порталмен құрастыру;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 алушы осы Регламентте көрсетілген көрсетілетін қызметті таңдауы, көрсетілетін қызмет алушының нысанын оның құрылымы мен форматты талаптарын ескере отырып, толтыру және қызметті көрсетуге арналған сұрау салу нысанын экранға шығаруы және көрсетілетін қызмет алушы деректерін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электронды түрде қажетті құжаттардың көшірмелерін, сондай-ақ көрсетілетін қызмет алушы сұрауды куәландыру (таңбалау) үшін тіркеу куәлігін электронды-цифрлық қолтаңбаны (одан әрі - ЭЦҚ) таңдауы;</w:t>
      </w:r>
      <w:r>
        <w:br/>
      </w:r>
      <w:r>
        <w:rPr>
          <w:rFonts w:ascii="Times New Roman"/>
          <w:b w:val="false"/>
          <w:i w:val="false"/>
          <w:color w:val="000000"/>
          <w:sz w:val="28"/>
        </w:rPr>
        <w:t>
</w:t>
      </w:r>
      <w:r>
        <w:rPr>
          <w:rFonts w:ascii="Times New Roman"/>
          <w:b w:val="false"/>
          <w:i w:val="false"/>
          <w:color w:val="000000"/>
          <w:sz w:val="28"/>
        </w:rPr>
        <w:t>
      6) 2-шарт – тіркеу куәлігінің қолданыс мерзімін және қайтарып алынған (жойылған) тіркеу куәліктерінің тізімінде жоқ екендігін, сондай-ақ сәйкестендіру деректерінің сәйкестікті тексеру (сұрауда көрсетілген ЖСН/БСН арасында, және ЭЦҚ тіркеу куәлігінде көрсетілген ЖСН/БСН);</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 алушының ЭЦҚ түпнұсқалығын растамауға байланысты сұралған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 берушінің сұрауын өндеу үшін «электронды үкімет» (ЭҮШ) өңірлік шлюзінің автоматтандырылған жұмыс орнында «электрондық үкіметтің» шлюзі (бұдан әрі – ЭҮТШ АЖО) арқылы көрсетілетін қызмет алушының ЭЦҚ (қолы қойылған) куәландырған (қызмет алушының сұрауын) электронды құжатты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 алушының </w:t>
      </w:r>
      <w:r>
        <w:rPr>
          <w:rFonts w:ascii="Times New Roman"/>
          <w:b w:val="false"/>
          <w:i w:val="false"/>
          <w:color w:val="000000"/>
          <w:sz w:val="28"/>
        </w:rPr>
        <w:t>Стандартта</w:t>
      </w:r>
      <w:r>
        <w:rPr>
          <w:rFonts w:ascii="Times New Roman"/>
          <w:b w:val="false"/>
          <w:i w:val="false"/>
          <w:color w:val="000000"/>
          <w:sz w:val="28"/>
        </w:rPr>
        <w:t xml:space="preserve"> көзделген және қызметтерді көрсету үшін негізделіп қоса берілген құжаттарын көрсетілетін қызмет берушімен тексеруі;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орын алған бұзушылықтарға байланысты сұратылып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 алушы Порталмен қалыптастырылған (электронды құжат түрінде хабарлама) қызметтің нәтижесін алуы. Электронды құжат көрсетілетін қызмет берушінің өкілетті тұлғасының ЭЦҚ пайдалануымен қалыптасады.</w:t>
      </w:r>
      <w:r>
        <w:br/>
      </w:r>
      <w:r>
        <w:rPr>
          <w:rFonts w:ascii="Times New Roman"/>
          <w:b w:val="false"/>
          <w:i w:val="false"/>
          <w:color w:val="000000"/>
          <w:sz w:val="28"/>
        </w:rPr>
        <w:t>
</w:t>
      </w:r>
      <w:r>
        <w:rPr>
          <w:rFonts w:ascii="Times New Roman"/>
          <w:b w:val="false"/>
          <w:i w:val="false"/>
          <w:color w:val="000000"/>
          <w:sz w:val="28"/>
        </w:rPr>
        <w:t>
      10. Портал арқылы мемлекеттік көрсетілетін қызметтерді көрсету барысында тартылған ақпараттық жүйелердің функционалдық өзара әрекеті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End w:id="80"/>
    <w:bookmarkStart w:name="z297" w:id="81"/>
    <w:p>
      <w:pPr>
        <w:spacing w:after="0"/>
        <w:ind w:left="0"/>
        <w:jc w:val="both"/>
      </w:pPr>
      <w:r>
        <w:rPr>
          <w:rFonts w:ascii="Times New Roman"/>
          <w:b w:val="false"/>
          <w:i w:val="false"/>
          <w:color w:val="000000"/>
          <w:sz w:val="28"/>
        </w:rPr>
        <w:t xml:space="preserve">
«Жалпы білім беретін мектептердегі </w:t>
      </w:r>
      <w:r>
        <w:br/>
      </w:r>
      <w:r>
        <w:rPr>
          <w:rFonts w:ascii="Times New Roman"/>
          <w:b w:val="false"/>
          <w:i w:val="false"/>
          <w:color w:val="000000"/>
          <w:sz w:val="28"/>
        </w:rPr>
        <w:t>
білім алушылар мен тәрбиеленушілердің</w:t>
      </w:r>
      <w:r>
        <w:br/>
      </w:r>
      <w:r>
        <w:rPr>
          <w:rFonts w:ascii="Times New Roman"/>
          <w:b w:val="false"/>
          <w:i w:val="false"/>
          <w:color w:val="000000"/>
          <w:sz w:val="28"/>
        </w:rPr>
        <w:t xml:space="preserve">
жекелеген санаттарына тегін     </w:t>
      </w:r>
      <w:r>
        <w:br/>
      </w:r>
      <w:r>
        <w:rPr>
          <w:rFonts w:ascii="Times New Roman"/>
          <w:b w:val="false"/>
          <w:i w:val="false"/>
          <w:color w:val="000000"/>
          <w:sz w:val="28"/>
        </w:rPr>
        <w:t xml:space="preserve">
тамақтандыруды ұсыну» мемлекеттік  </w:t>
      </w:r>
      <w:r>
        <w:br/>
      </w:r>
      <w:r>
        <w:rPr>
          <w:rFonts w:ascii="Times New Roman"/>
          <w:b w:val="false"/>
          <w:i w:val="false"/>
          <w:color w:val="000000"/>
          <w:sz w:val="28"/>
        </w:rPr>
        <w:t xml:space="preserve">
көрсетілітін қызмет         </w:t>
      </w:r>
      <w:r>
        <w:br/>
      </w:r>
      <w:r>
        <w:rPr>
          <w:rFonts w:ascii="Times New Roman"/>
          <w:b w:val="false"/>
          <w:i w:val="false"/>
          <w:color w:val="000000"/>
          <w:sz w:val="28"/>
        </w:rPr>
        <w:t xml:space="preserve">
регламентіне 1 қосымша        </w:t>
      </w:r>
    </w:p>
    <w:bookmarkEnd w:id="81"/>
    <w:bookmarkStart w:name="z298" w:id="82"/>
    <w:p>
      <w:pPr>
        <w:spacing w:after="0"/>
        <w:ind w:left="0"/>
        <w:jc w:val="left"/>
      </w:pPr>
      <w:r>
        <w:rPr>
          <w:rFonts w:ascii="Times New Roman"/>
          <w:b/>
          <w:i w:val="false"/>
          <w:color w:val="000000"/>
        </w:rPr>
        <w:t xml:space="preserve"> 
Рәсімдер (іс-қимыл) реттілігінің сипаттамасы</w:t>
      </w:r>
    </w:p>
    <w:bookmarkEnd w:id="82"/>
    <w:p>
      <w:pPr>
        <w:spacing w:after="0"/>
        <w:ind w:left="0"/>
        <w:jc w:val="both"/>
      </w:pPr>
      <w:r>
        <w:drawing>
          <wp:inline distT="0" distB="0" distL="0" distR="0">
            <wp:extent cx="86741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674100" cy="8255000"/>
                    </a:xfrm>
                    <a:prstGeom prst="rect">
                      <a:avLst/>
                    </a:prstGeom>
                  </pic:spPr>
                </pic:pic>
              </a:graphicData>
            </a:graphic>
          </wp:inline>
        </w:drawing>
      </w:r>
    </w:p>
    <w:bookmarkStart w:name="z299" w:id="83"/>
    <w:p>
      <w:pPr>
        <w:spacing w:after="0"/>
        <w:ind w:left="0"/>
        <w:jc w:val="both"/>
      </w:pPr>
      <w:r>
        <w:rPr>
          <w:rFonts w:ascii="Times New Roman"/>
          <w:b w:val="false"/>
          <w:i w:val="false"/>
          <w:color w:val="000000"/>
          <w:sz w:val="28"/>
        </w:rPr>
        <w:t xml:space="preserve">
«Жалпы білім беретін мектептердегі </w:t>
      </w:r>
      <w:r>
        <w:br/>
      </w:r>
      <w:r>
        <w:rPr>
          <w:rFonts w:ascii="Times New Roman"/>
          <w:b w:val="false"/>
          <w:i w:val="false"/>
          <w:color w:val="000000"/>
          <w:sz w:val="28"/>
        </w:rPr>
        <w:t>
білім алушылар мен тәрбиеленушілердің</w:t>
      </w:r>
      <w:r>
        <w:br/>
      </w:r>
      <w:r>
        <w:rPr>
          <w:rFonts w:ascii="Times New Roman"/>
          <w:b w:val="false"/>
          <w:i w:val="false"/>
          <w:color w:val="000000"/>
          <w:sz w:val="28"/>
        </w:rPr>
        <w:t xml:space="preserve">
жекелеген санаттарына тегін    </w:t>
      </w:r>
      <w:r>
        <w:br/>
      </w:r>
      <w:r>
        <w:rPr>
          <w:rFonts w:ascii="Times New Roman"/>
          <w:b w:val="false"/>
          <w:i w:val="false"/>
          <w:color w:val="000000"/>
          <w:sz w:val="28"/>
        </w:rPr>
        <w:t xml:space="preserve">
тамақтандыруды ұсыну» мемлекеттік </w:t>
      </w:r>
      <w:r>
        <w:br/>
      </w:r>
      <w:r>
        <w:rPr>
          <w:rFonts w:ascii="Times New Roman"/>
          <w:b w:val="false"/>
          <w:i w:val="false"/>
          <w:color w:val="000000"/>
          <w:sz w:val="28"/>
        </w:rPr>
        <w:t xml:space="preserve">
көрсетілітін қызмет        </w:t>
      </w:r>
      <w:r>
        <w:br/>
      </w:r>
      <w:r>
        <w:rPr>
          <w:rFonts w:ascii="Times New Roman"/>
          <w:b w:val="false"/>
          <w:i w:val="false"/>
          <w:color w:val="000000"/>
          <w:sz w:val="28"/>
        </w:rPr>
        <w:t xml:space="preserve">
регламентіне 2 қосымша       </w:t>
      </w:r>
    </w:p>
    <w:bookmarkEnd w:id="83"/>
    <w:bookmarkStart w:name="z300" w:id="84"/>
    <w:p>
      <w:pPr>
        <w:spacing w:after="0"/>
        <w:ind w:left="0"/>
        <w:jc w:val="left"/>
      </w:pPr>
      <w:r>
        <w:rPr>
          <w:rFonts w:ascii="Times New Roman"/>
          <w:b/>
          <w:i w:val="false"/>
          <w:color w:val="000000"/>
        </w:rPr>
        <w:t xml:space="preserve"> 
Диаграмма Портал арқылы мемлекеттік қызметті көрсетуде функционалдық өзара әрекет</w:t>
      </w:r>
    </w:p>
    <w:bookmarkEnd w:id="84"/>
    <w:p>
      <w:pPr>
        <w:spacing w:after="0"/>
        <w:ind w:left="0"/>
        <w:jc w:val="both"/>
      </w:pPr>
      <w:r>
        <w:drawing>
          <wp:inline distT="0" distB="0" distL="0" distR="0">
            <wp:extent cx="108331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0833100" cy="5194300"/>
                    </a:xfrm>
                    <a:prstGeom prst="rect">
                      <a:avLst/>
                    </a:prstGeom>
                  </pic:spPr>
                </pic:pic>
              </a:graphicData>
            </a:graphic>
          </wp:inline>
        </w:drawing>
      </w:r>
    </w:p>
    <w:bookmarkStart w:name="z301" w:id="85"/>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19 наурыздағы</w:t>
      </w:r>
      <w:r>
        <w:br/>
      </w:r>
      <w:r>
        <w:rPr>
          <w:rFonts w:ascii="Times New Roman"/>
          <w:b w:val="false"/>
          <w:i w:val="false"/>
          <w:color w:val="000000"/>
          <w:sz w:val="28"/>
        </w:rPr>
        <w:t xml:space="preserve">
№ А-3/92 қаулысымен  </w:t>
      </w:r>
      <w:r>
        <w:br/>
      </w:r>
      <w:r>
        <w:rPr>
          <w:rFonts w:ascii="Times New Roman"/>
          <w:b w:val="false"/>
          <w:i w:val="false"/>
          <w:color w:val="000000"/>
          <w:sz w:val="28"/>
        </w:rPr>
        <w:t xml:space="preserve">
бекітілді        </w:t>
      </w:r>
    </w:p>
    <w:bookmarkEnd w:id="85"/>
    <w:bookmarkStart w:name="z302" w:id="86"/>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86"/>
    <w:bookmarkStart w:name="z303" w:id="87"/>
    <w:p>
      <w:pPr>
        <w:spacing w:after="0"/>
        <w:ind w:left="0"/>
        <w:jc w:val="left"/>
      </w:pPr>
      <w:r>
        <w:rPr>
          <w:rFonts w:ascii="Times New Roman"/>
          <w:b/>
          <w:i w:val="false"/>
          <w:color w:val="000000"/>
        </w:rPr>
        <w:t xml:space="preserve"> 
1. Жалпы ережелері</w:t>
      </w:r>
    </w:p>
    <w:bookmarkEnd w:id="87"/>
    <w:bookmarkStart w:name="z304" w:id="88"/>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(бұдан әрі – мемлекеттік көрсетілетін қызмет) Ақмола облысы аудандық және қалалық білім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жүзінде.</w:t>
      </w:r>
      <w:r>
        <w:br/>
      </w:r>
      <w:r>
        <w:rPr>
          <w:rFonts w:ascii="Times New Roman"/>
          <w:b w:val="false"/>
          <w:i w:val="false"/>
          <w:color w:val="000000"/>
          <w:sz w:val="28"/>
        </w:rPr>
        <w:t>
</w:t>
      </w:r>
      <w:r>
        <w:rPr>
          <w:rFonts w:ascii="Times New Roman"/>
          <w:b w:val="false"/>
          <w:i w:val="false"/>
          <w:color w:val="000000"/>
          <w:sz w:val="28"/>
        </w:rPr>
        <w:t>
      3.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 көрсетудің нәтижесі болып табылады.</w:t>
      </w:r>
    </w:p>
    <w:bookmarkEnd w:id="88"/>
    <w:bookmarkStart w:name="z307" w:id="8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іс-қимыл тәртібінің сипаттамасы</w:t>
      </w:r>
    </w:p>
    <w:bookmarkEnd w:id="89"/>
    <w:bookmarkStart w:name="z308" w:id="90"/>
    <w:p>
      <w:pPr>
        <w:spacing w:after="0"/>
        <w:ind w:left="0"/>
        <w:jc w:val="both"/>
      </w:pPr>
      <w:r>
        <w:rPr>
          <w:rFonts w:ascii="Times New Roman"/>
          <w:b w:val="false"/>
          <w:i w:val="false"/>
          <w:color w:val="000000"/>
          <w:sz w:val="28"/>
        </w:rPr>
        <w:t>
      4. Мемлекеттік қызмет алу үшін көрсетілетін қызметті алушы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салу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рәсімдеудің (әрекеттің) мазмұны, оны орындаудың ұзақтылығы: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20 минут. Нәтижесі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20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толықтығын тексереді – 9 жұмыс күні. Нәтижесі – мемлекеттік қызмет көрсетуде шешімді немесе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 1 жұмыс күні. Нәтижесі – шешімге қол қою немесе мемлекеттік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көрсетілетін қызметті алушыға шешімді немесе мемлекеттік қызмет көрсетуден бас тарту туралы дәлелді жауап береді – 20 минут. Нәтижесі – көрсетілетін қызметті алушының мемлекеттік қызмет көрсету жөніндегі журналға қол қоюы.</w:t>
      </w:r>
    </w:p>
    <w:bookmarkEnd w:id="90"/>
    <w:bookmarkStart w:name="z315" w:id="9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тәртібінің сипаттамасы</w:t>
      </w:r>
    </w:p>
    <w:bookmarkEnd w:id="91"/>
    <w:bookmarkStart w:name="z316" w:id="92"/>
    <w:p>
      <w:pPr>
        <w:spacing w:after="0"/>
        <w:ind w:left="0"/>
        <w:jc w:val="both"/>
      </w:pPr>
      <w:r>
        <w:rPr>
          <w:rFonts w:ascii="Times New Roman"/>
          <w:b w:val="false"/>
          <w:i w:val="false"/>
          <w:color w:val="000000"/>
          <w:sz w:val="28"/>
        </w:rPr>
        <w:t>
      6. Мемлекеттік көрсетілетін қызметті берушінің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 ұзақтылығын көрсете отырып, құрылымдық бөлімшелер (қызметшілер) арасында рәсімдердің (әрекеттердің)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бұрыштама қою үшін басшылыққа жолдайды - 20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бұрыштаманы қойып, құжаттарды жауапты орындаушыға жолдайды - 20 минут;</w:t>
      </w:r>
      <w:r>
        <w:br/>
      </w:r>
      <w:r>
        <w:rPr>
          <w:rFonts w:ascii="Times New Roman"/>
          <w:b w:val="false"/>
          <w:i w:val="false"/>
          <w:color w:val="000000"/>
          <w:sz w:val="28"/>
        </w:rPr>
        <w:t>
</w:t>
      </w:r>
      <w:r>
        <w:rPr>
          <w:rFonts w:ascii="Times New Roman"/>
          <w:b w:val="false"/>
          <w:i w:val="false"/>
          <w:color w:val="000000"/>
          <w:sz w:val="28"/>
        </w:rPr>
        <w:t>
      3) жауапты орындаушы материалдарымен қоса құжаттарды басшылыққа береді – 9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құжатқа немесе мемлекеттік қызмет көрсетуден бас тарту туралы дәлелді жауапқа қол қояды – 1 жұмыс күні.</w:t>
      </w:r>
      <w:r>
        <w:br/>
      </w:r>
      <w:r>
        <w:rPr>
          <w:rFonts w:ascii="Times New Roman"/>
          <w:b w:val="false"/>
          <w:i w:val="false"/>
          <w:color w:val="000000"/>
          <w:sz w:val="28"/>
        </w:rPr>
        <w:t>
</w:t>
      </w:r>
      <w:r>
        <w:rPr>
          <w:rFonts w:ascii="Times New Roman"/>
          <w:b w:val="false"/>
          <w:i w:val="false"/>
          <w:color w:val="000000"/>
          <w:sz w:val="28"/>
        </w:rPr>
        <w:t>
      8. Рәсімдердің (әрекеттердің)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блок-схемамен сүймелденеді.</w:t>
      </w:r>
    </w:p>
    <w:bookmarkEnd w:id="92"/>
    <w:bookmarkStart w:name="z326" w:id="93"/>
    <w:p>
      <w:pPr>
        <w:spacing w:after="0"/>
        <w:ind w:left="0"/>
        <w:jc w:val="both"/>
      </w:pPr>
      <w:r>
        <w:rPr>
          <w:rFonts w:ascii="Times New Roman"/>
          <w:b w:val="false"/>
          <w:i w:val="false"/>
          <w:color w:val="000000"/>
          <w:sz w:val="28"/>
        </w:rPr>
        <w:t>
«Қамқоршыларға немесе қорғаншыларға</w:t>
      </w:r>
      <w:r>
        <w:br/>
      </w:r>
      <w:r>
        <w:rPr>
          <w:rFonts w:ascii="Times New Roman"/>
          <w:b w:val="false"/>
          <w:i w:val="false"/>
          <w:color w:val="000000"/>
          <w:sz w:val="28"/>
        </w:rPr>
        <w:t xml:space="preserve">
жетім баланы (жетім балаларды)  </w:t>
      </w:r>
      <w:r>
        <w:br/>
      </w:r>
      <w:r>
        <w:rPr>
          <w:rFonts w:ascii="Times New Roman"/>
          <w:b w:val="false"/>
          <w:i w:val="false"/>
          <w:color w:val="000000"/>
          <w:sz w:val="28"/>
        </w:rPr>
        <w:t xml:space="preserve">
және ата-анасының қамқорлығынсыз   </w:t>
      </w:r>
      <w:r>
        <w:br/>
      </w:r>
      <w:r>
        <w:rPr>
          <w:rFonts w:ascii="Times New Roman"/>
          <w:b w:val="false"/>
          <w:i w:val="false"/>
          <w:color w:val="000000"/>
          <w:sz w:val="28"/>
        </w:rPr>
        <w:t>
қалған баланы (балаларды) асырап-бағуға</w:t>
      </w:r>
      <w:r>
        <w:br/>
      </w:r>
      <w:r>
        <w:rPr>
          <w:rFonts w:ascii="Times New Roman"/>
          <w:b w:val="false"/>
          <w:i w:val="false"/>
          <w:color w:val="000000"/>
          <w:sz w:val="28"/>
        </w:rPr>
        <w:t xml:space="preserve">
жәрдемақы тағайындау»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регламентінің қосымшасы       </w:t>
      </w:r>
    </w:p>
    <w:bookmarkEnd w:id="93"/>
    <w:bookmarkStart w:name="z327" w:id="94"/>
    <w:p>
      <w:pPr>
        <w:spacing w:after="0"/>
        <w:ind w:left="0"/>
        <w:jc w:val="left"/>
      </w:pPr>
      <w:r>
        <w:rPr>
          <w:rFonts w:ascii="Times New Roman"/>
          <w:b/>
          <w:i w:val="false"/>
          <w:color w:val="000000"/>
        </w:rPr>
        <w:t xml:space="preserve"> 
Рәсімдер (әрекеттер) сабақтастығының сипаттамасы</w:t>
      </w:r>
    </w:p>
    <w:bookmarkEnd w:id="94"/>
    <w:p>
      <w:pPr>
        <w:spacing w:after="0"/>
        <w:ind w:left="0"/>
        <w:jc w:val="both"/>
      </w:pPr>
      <w:r>
        <w:drawing>
          <wp:inline distT="0" distB="0" distL="0" distR="0">
            <wp:extent cx="8699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699500" cy="7759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header.xml" Type="http://schemas.openxmlformats.org/officeDocument/2006/relationships/header" Id="rId2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