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0a33e" w14:textId="330a33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"Облыстың аумағында таратылатын шетелдік мерзімді баспа басылымдарын есепке алу" мемлекеттік көрсетілетін қызмет регламентін бекіту туралы" Ақмола облысы әкімдігінің 2014 жылғы 3 сәуірдегі № А-4/125 қаулысына толықтырулар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2014 жылғы 13 тамыздағы № А-7/364 қаулысы. Ақмола облысының Әділет департаментінде 2014 жылғы 15 қыркүйекте № 4348 болып тіркелді. Күші жойылды - Ақмола облысы әкімдігінің 2015 жылғы 18 тамыздағы № А-9/392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Ақмола облысы әкімдігінің 18.08.2015 </w:t>
      </w:r>
      <w:r>
        <w:rPr>
          <w:rFonts w:ascii="Times New Roman"/>
          <w:b w:val="false"/>
          <w:i w:val="false"/>
          <w:color w:val="ff0000"/>
          <w:sz w:val="28"/>
        </w:rPr>
        <w:t>№ А-9/392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РҚАО ескертпесі.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Құжаттың мәтінінде түпнұсқаның пунктуациясы мен орфографиясы сақталған.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«Мемлекеттік көрсетілетін қызметтер туралы» Қазақстан Республикасының 2013 жылғы 15 сәуірдегі 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Ақмола облысының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«Облыстың аумағында таратылатын шетелдік мерзімді баспасөз басылымдарын есепке алу» мемлекеттік көрсетілетін қызметтің регламентін бекіту туралы» Ақмола облысы әкімдігінің 2014 жылғы 3 сәуірдегі № А-4/125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4171 болып тіркелген, 2014 жылғы 19 маусымдағы «Арқа ажары» және «Акмолинская правда» газеттерінде жарияланған) келесі толықтырулар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жоғары көрсетілген </w:t>
      </w:r>
      <w:r>
        <w:rPr>
          <w:rFonts w:ascii="Times New Roman"/>
          <w:b w:val="false"/>
          <w:i w:val="false"/>
          <w:color w:val="000000"/>
          <w:sz w:val="28"/>
        </w:rPr>
        <w:t>қаулымен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«Облыстың аумағында таратылатын шетелдік мерзімді баспасөз басылымдарын есепке алу» мемлекеттік көрсетілетін қызметтің </w:t>
      </w:r>
      <w:r>
        <w:rPr>
          <w:rFonts w:ascii="Times New Roman"/>
          <w:b w:val="false"/>
          <w:i w:val="false"/>
          <w:color w:val="000000"/>
          <w:sz w:val="28"/>
        </w:rPr>
        <w:t>регламентінде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келесі мазмұндағы </w:t>
      </w:r>
      <w:r>
        <w:rPr>
          <w:rFonts w:ascii="Times New Roman"/>
          <w:b w:val="false"/>
          <w:i w:val="false"/>
          <w:color w:val="000000"/>
          <w:sz w:val="28"/>
        </w:rPr>
        <w:t>17-тармақмен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«17. Мемлекеттік қызмет көрсету процесінде рәсімдердің (әрекеттердің) ретін, көрсетілетін қызметті берушінің құрылымдық бөлімшелерінің (қызметкерлерінің) өзара әрекеттерінің толық сипаттамасы, сондай-ақ мемлекеттік қызмет көрсету процесінде халыққа қызмет көрсету орталығымен өзара әрекет етудің тәртібін және ақпараттық жүйелерді қолдану тәртібін сипаттау осы Регламенттің 4, 5-ші, 6-қосымшаларына сәйкес мемлекеттік қызмет көрсетудің бизнес-процестерінің анықтамалығында көрсетіледі.»;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осы қаулының 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5-ші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6-қосымшалармен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толықтырылсын.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облыс әкімінің орынбасары Д.З.Әділбековке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Ақмола облысы Әдiлет департаментiнде мемлекеттiк тiркелген күнiнен бастап күшiне енедi және ресми жарияланған күнiнен бастап қолданысқа енгiзiледi.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Ақмола облысының әкімі                     С.Кулагин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А-7/364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1-қосымша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«Облыстың аумағында таратылатын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 мерзімді баспасөз басылымдарын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есепке алу»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4-қосымша   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«Облыстың аумағында таратылатын шетелдік мерзімді баспасөз басылымдарын есепке алу» мемлекеттік қызмет көрсетуі бизнес-процестерінің анықтамалығы</w:t>
      </w:r>
    </w:p>
    <w:bookmarkEnd w:id="2"/>
    <w:p>
      <w:pPr>
        <w:spacing w:after="0"/>
        <w:ind w:left="0"/>
        <w:jc w:val="both"/>
      </w:pPr>
      <w:r>
        <w:drawing>
          <wp:inline distT="0" distB="0" distL="0" distR="0">
            <wp:extent cx="9550400" cy="825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550400" cy="825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153400" cy="2463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153400" cy="246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А-7/364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2-қосымша       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«Облыстың аумағында таратылатын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 мерзімді баспасөз басылымдарын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есепке алу»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5-қосымша </w:t>
      </w:r>
    </w:p>
    <w:bookmarkStart w:name="z12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«Облыстың аумағында таратылатын шетелдік мерзімді баспасөз басылымдарын есепке алу» мемлекеттік қызмет көрсетуі бизнес-процестерінің анықтамалығы</w:t>
      </w:r>
    </w:p>
    <w:bookmarkEnd w:id="4"/>
    <w:p>
      <w:pPr>
        <w:spacing w:after="0"/>
        <w:ind w:left="0"/>
        <w:jc w:val="both"/>
      </w:pPr>
      <w:r>
        <w:drawing>
          <wp:inline distT="0" distB="0" distL="0" distR="0">
            <wp:extent cx="9969500" cy="8407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969500" cy="840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77200" cy="2197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77200" cy="219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Ақмола облысы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2014 жылғы 13 тамыздағы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А-7/364 қаулысына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3-қосымша        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«Облыстың аумағында таратылатын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шетелдік мерзімді баспасөз басылымдарын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есепке алу» мемлекеттік көрсетілетін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қызметтің регламентіне 6-қосымша </w:t>
      </w:r>
    </w:p>
    <w:bookmarkStart w:name="z14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«Облыстың аумағында таратылатын шетелдік мерзімді баспасөз басылымдарын есепке алу» мемлекеттік қызмет көрсетуі бизнес-процестерінің анықтамалығы</w:t>
      </w:r>
    </w:p>
    <w:bookmarkEnd w:id="6"/>
    <w:p>
      <w:pPr>
        <w:spacing w:after="0"/>
        <w:ind w:left="0"/>
        <w:jc w:val="both"/>
      </w:pPr>
      <w:r>
        <w:drawing>
          <wp:inline distT="0" distB="0" distL="0" distR="0">
            <wp:extent cx="9880600" cy="8166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880600" cy="8166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*ҚФБ - құрылымдық-функционалдық бірлік: көрсетілетін қызметті берушінің құрылымдық бөлімшелерінің (қызметкерлерінің), халыққа қызмет көрсету орталықтарының, «электрондық үкімет» веб-порталының өзара іс-қимылдары;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8026400" cy="2425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026400" cy="242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10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header.xml" Type="http://schemas.openxmlformats.org/officeDocument/2006/relationships/header" Id="rId10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