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aadc" w14:textId="57aa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18 қарашадағы № А-10/545 қаулысы. Ақмола облысының Әділет департаментінде 2014 жылғы 19 желтоқсанда № 4516 болып тіркелді. Күші жойылды - Ақмола облысы әкімдігінің 2016 жылғы 26 қаңтардағы № А-2/35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26.01.2016 </w:t>
      </w:r>
      <w:r>
        <w:rPr>
          <w:rFonts w:ascii="Times New Roman"/>
          <w:b w:val="false"/>
          <w:i w:val="false"/>
          <w:color w:val="ff0000"/>
          <w:sz w:val="28"/>
        </w:rPr>
        <w:t>№ А-2/35</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18-ші</w:t>
      </w:r>
      <w:r>
        <w:rPr>
          <w:rFonts w:ascii="Times New Roman"/>
          <w:b w:val="false"/>
          <w:i w:val="false"/>
          <w:color w:val="000000"/>
          <w:sz w:val="28"/>
        </w:rPr>
        <w:t>, </w:t>
      </w:r>
      <w:r>
        <w:rPr>
          <w:rFonts w:ascii="Times New Roman"/>
          <w:b w:val="false"/>
          <w:i w:val="false"/>
          <w:color w:val="000000"/>
          <w:sz w:val="28"/>
        </w:rPr>
        <w:t>238-баптарына</w:t>
      </w:r>
      <w:r>
        <w:rPr>
          <w:rFonts w:ascii="Times New Roman"/>
          <w:b w:val="false"/>
          <w:i w:val="false"/>
          <w:color w:val="000000"/>
          <w:sz w:val="28"/>
        </w:rPr>
        <w:t xml:space="preserve"> сәйкес, «Азаматтық қызметші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тiзбесiн келісу туралы» Ақмола облыстық мәслихатының 2014 жылғы 31 қазандағы № 5С-31-6 шешімінің негізінде,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тізбесі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Ақмола облысы әкімдігі қаулыларының күші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С.Кулагин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2014 жылғы 18 қарашадағы</w:t>
      </w:r>
      <w:r>
        <w:br/>
      </w:r>
      <w:r>
        <w:rPr>
          <w:rFonts w:ascii="Times New Roman"/>
          <w:b w:val="false"/>
          <w:i w:val="false"/>
          <w:color w:val="000000"/>
          <w:sz w:val="28"/>
        </w:rPr>
        <w:t xml:space="preserve">
№ А-10/545 қаулысына  </w:t>
      </w:r>
      <w:r>
        <w:br/>
      </w:r>
      <w:r>
        <w:rPr>
          <w:rFonts w:ascii="Times New Roman"/>
          <w:b w:val="false"/>
          <w:i w:val="false"/>
          <w:color w:val="000000"/>
          <w:sz w:val="28"/>
        </w:rPr>
        <w:t xml:space="preserve">
1-қосымша        </w:t>
      </w:r>
    </w:p>
    <w:bookmarkEnd w:id="1"/>
    <w:bookmarkStart w:name="z6" w:id="2"/>
    <w:p>
      <w:pPr>
        <w:spacing w:after="0"/>
        <w:ind w:left="0"/>
        <w:jc w:val="left"/>
      </w:pPr>
      <w:r>
        <w:rPr>
          <w:rFonts w:ascii="Times New Roman"/>
          <w:b/>
          <w:i w:val="false"/>
          <w:color w:val="000000"/>
        </w:rPr>
        <w:t xml:space="preserve"> 
Азаматтық қызметші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тізбесі</w:t>
      </w:r>
    </w:p>
    <w:bookmarkEnd w:id="2"/>
    <w:bookmarkStart w:name="z7" w:id="3"/>
    <w:p>
      <w:pPr>
        <w:spacing w:after="0"/>
        <w:ind w:left="0"/>
        <w:jc w:val="both"/>
      </w:pPr>
      <w:r>
        <w:rPr>
          <w:rFonts w:ascii="Times New Roman"/>
          <w:b w:val="false"/>
          <w:i w:val="false"/>
          <w:color w:val="000000"/>
          <w:sz w:val="28"/>
        </w:rPr>
        <w:t>
      1. Денсаулық сақтау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 мен қазыналық кәсіпорынның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
      2) барлық мамандықтағы дәрігерлер, акушер, емдеу бикесі, тіс дәрігері, тіс технигі, зертханашы, медициналық бике, медициналық статистик, медициналық зертханашы, психолог, рентген зертханашысы, мамандандырылған медициналық бике, фармацевт, фельдшер (зертханашы), провизор.</w:t>
      </w:r>
      <w:r>
        <w:br/>
      </w:r>
      <w:r>
        <w:rPr>
          <w:rFonts w:ascii="Times New Roman"/>
          <w:b w:val="false"/>
          <w:i w:val="false"/>
          <w:color w:val="000000"/>
          <w:sz w:val="28"/>
        </w:rPr>
        <w:t>
</w:t>
      </w:r>
      <w:r>
        <w:rPr>
          <w:rFonts w:ascii="Times New Roman"/>
          <w:b w:val="false"/>
          <w:i w:val="false"/>
          <w:color w:val="000000"/>
          <w:sz w:val="28"/>
        </w:rPr>
        <w:t>
      2. Әлеуметтік қамсыздандыру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
      2) барлық мамандықтағы дәрігерлер, медициналық бике, емдәм бикесі, фармацевт, мәдени ұйымдастырушы, зертханашы, нұсқаушы, психолог, тіс дәрігері, әдістемеші.</w:t>
      </w:r>
      <w:r>
        <w:br/>
      </w:r>
      <w:r>
        <w:rPr>
          <w:rFonts w:ascii="Times New Roman"/>
          <w:b w:val="false"/>
          <w:i w:val="false"/>
          <w:color w:val="000000"/>
          <w:sz w:val="28"/>
        </w:rPr>
        <w:t>
</w:t>
      </w:r>
      <w:r>
        <w:rPr>
          <w:rFonts w:ascii="Times New Roman"/>
          <w:b w:val="false"/>
          <w:i w:val="false"/>
          <w:color w:val="000000"/>
          <w:sz w:val="28"/>
        </w:rPr>
        <w:t>
      3.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 мен қазыналық кәсіпорынның басшысы және басшының орынбасары, интернат пен шеберхананың меңгерушісі;</w:t>
      </w:r>
      <w:r>
        <w:br/>
      </w:r>
      <w:r>
        <w:rPr>
          <w:rFonts w:ascii="Times New Roman"/>
          <w:b w:val="false"/>
          <w:i w:val="false"/>
          <w:color w:val="000000"/>
          <w:sz w:val="28"/>
        </w:rPr>
        <w:t>
</w:t>
      </w:r>
      <w:r>
        <w:rPr>
          <w:rFonts w:ascii="Times New Roman"/>
          <w:b w:val="false"/>
          <w:i w:val="false"/>
          <w:color w:val="000000"/>
          <w:sz w:val="28"/>
        </w:rPr>
        <w:t>
      2) педагог қызметкерлер мен оларға теңестірілген адамдардың лауазымдары: барлық мамандықтардың мұғалімдері, тәрбиешi, шебер, оқытушы, әдістемеші, музыкалық жетекші, нұсқаушы, әлеуметтік оқытушы, оқытушы-психолог, оқытушы-ұйымдастырушы, мұғалім-логопед, мұғалім-дефектолог;</w:t>
      </w:r>
      <w:r>
        <w:br/>
      </w:r>
      <w:r>
        <w:rPr>
          <w:rFonts w:ascii="Times New Roman"/>
          <w:b w:val="false"/>
          <w:i w:val="false"/>
          <w:color w:val="000000"/>
          <w:sz w:val="28"/>
        </w:rPr>
        <w:t>
</w:t>
      </w:r>
      <w:r>
        <w:rPr>
          <w:rFonts w:ascii="Times New Roman"/>
          <w:b w:val="false"/>
          <w:i w:val="false"/>
          <w:color w:val="000000"/>
          <w:sz w:val="28"/>
        </w:rPr>
        <w:t>
      3) кітапханашы, жетекші.</w:t>
      </w:r>
      <w:r>
        <w:br/>
      </w:r>
      <w:r>
        <w:rPr>
          <w:rFonts w:ascii="Times New Roman"/>
          <w:b w:val="false"/>
          <w:i w:val="false"/>
          <w:color w:val="000000"/>
          <w:sz w:val="28"/>
        </w:rPr>
        <w:t>
</w:t>
      </w:r>
      <w:r>
        <w:rPr>
          <w:rFonts w:ascii="Times New Roman"/>
          <w:b w:val="false"/>
          <w:i w:val="false"/>
          <w:color w:val="000000"/>
          <w:sz w:val="28"/>
        </w:rPr>
        <w:t>
      4.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2) мұражайлардағы қорларды сақтаушы, экскурсовод, ғылыми қызметкер, мұрағатшы.</w:t>
      </w:r>
      <w:r>
        <w:br/>
      </w:r>
      <w:r>
        <w:rPr>
          <w:rFonts w:ascii="Times New Roman"/>
          <w:b w:val="false"/>
          <w:i w:val="false"/>
          <w:color w:val="000000"/>
          <w:sz w:val="28"/>
        </w:rPr>
        <w:t>
</w:t>
      </w:r>
      <w:r>
        <w:rPr>
          <w:rFonts w:ascii="Times New Roman"/>
          <w:b w:val="false"/>
          <w:i w:val="false"/>
          <w:color w:val="000000"/>
          <w:sz w:val="28"/>
        </w:rPr>
        <w:t>
      5.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 мен қазыналық кәсіпорынның басшысы және басшының орынбасары;</w:t>
      </w:r>
      <w:r>
        <w:br/>
      </w:r>
      <w:r>
        <w:rPr>
          <w:rFonts w:ascii="Times New Roman"/>
          <w:b w:val="false"/>
          <w:i w:val="false"/>
          <w:color w:val="000000"/>
          <w:sz w:val="28"/>
        </w:rPr>
        <w:t>
</w:t>
      </w:r>
      <w:r>
        <w:rPr>
          <w:rFonts w:ascii="Times New Roman"/>
          <w:b w:val="false"/>
          <w:i w:val="false"/>
          <w:color w:val="000000"/>
          <w:sz w:val="28"/>
        </w:rPr>
        <w:t>
      2) стадион меңгерушісі;</w:t>
      </w:r>
      <w:r>
        <w:br/>
      </w:r>
      <w:r>
        <w:rPr>
          <w:rFonts w:ascii="Times New Roman"/>
          <w:b w:val="false"/>
          <w:i w:val="false"/>
          <w:color w:val="000000"/>
          <w:sz w:val="28"/>
        </w:rPr>
        <w:t>
</w:t>
      </w:r>
      <w:r>
        <w:rPr>
          <w:rFonts w:ascii="Times New Roman"/>
          <w:b w:val="false"/>
          <w:i w:val="false"/>
          <w:color w:val="000000"/>
          <w:sz w:val="28"/>
        </w:rPr>
        <w:t>
      3) спорт клубының меңгерушісі;</w:t>
      </w:r>
      <w:r>
        <w:br/>
      </w:r>
      <w:r>
        <w:rPr>
          <w:rFonts w:ascii="Times New Roman"/>
          <w:b w:val="false"/>
          <w:i w:val="false"/>
          <w:color w:val="000000"/>
          <w:sz w:val="28"/>
        </w:rPr>
        <w:t>
</w:t>
      </w:r>
      <w:r>
        <w:rPr>
          <w:rFonts w:ascii="Times New Roman"/>
          <w:b w:val="false"/>
          <w:i w:val="false"/>
          <w:color w:val="000000"/>
          <w:sz w:val="28"/>
        </w:rPr>
        <w:t>
      4) нұсқаушы, әдістемеші, психолог, жаттықтырушы, дәрігер, медбике.</w:t>
      </w:r>
    </w:p>
    <w:bookmarkEnd w:id="3"/>
    <w:bookmarkStart w:name="z25" w:id="4"/>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2014 жылғы 18 қарашадағы</w:t>
      </w:r>
      <w:r>
        <w:br/>
      </w:r>
      <w:r>
        <w:rPr>
          <w:rFonts w:ascii="Times New Roman"/>
          <w:b w:val="false"/>
          <w:i w:val="false"/>
          <w:color w:val="000000"/>
          <w:sz w:val="28"/>
        </w:rPr>
        <w:t xml:space="preserve">
№ А-10/545 қаулысына  </w:t>
      </w:r>
      <w:r>
        <w:br/>
      </w:r>
      <w:r>
        <w:rPr>
          <w:rFonts w:ascii="Times New Roman"/>
          <w:b w:val="false"/>
          <w:i w:val="false"/>
          <w:color w:val="000000"/>
          <w:sz w:val="28"/>
        </w:rPr>
        <w:t xml:space="preserve">
2-қосымша         </w:t>
      </w:r>
    </w:p>
    <w:bookmarkEnd w:id="4"/>
    <w:bookmarkStart w:name="z26" w:id="5"/>
    <w:p>
      <w:pPr>
        <w:spacing w:after="0"/>
        <w:ind w:left="0"/>
        <w:jc w:val="left"/>
      </w:pPr>
      <w:r>
        <w:rPr>
          <w:rFonts w:ascii="Times New Roman"/>
          <w:b/>
          <w:i w:val="false"/>
          <w:color w:val="000000"/>
        </w:rPr>
        <w:t xml:space="preserve"> 
Ақмола облысы әкімдігінің күші жойылды деп танылған қаулыларының тізбесі</w:t>
      </w:r>
    </w:p>
    <w:bookmarkEnd w:id="5"/>
    <w:bookmarkStart w:name="z27" w:id="6"/>
    <w:p>
      <w:pPr>
        <w:spacing w:after="0"/>
        <w:ind w:left="0"/>
        <w:jc w:val="both"/>
      </w:pPr>
      <w:r>
        <w:rPr>
          <w:rFonts w:ascii="Times New Roman"/>
          <w:b w:val="false"/>
          <w:i w:val="false"/>
          <w:color w:val="000000"/>
          <w:sz w:val="28"/>
        </w:rPr>
        <w:t>
      1.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Ақмола облысы әкімдігінің 2009 жылғы 4 маусымдағы </w:t>
      </w:r>
      <w:r>
        <w:rPr>
          <w:rFonts w:ascii="Times New Roman"/>
          <w:b w:val="false"/>
          <w:i w:val="false"/>
          <w:color w:val="000000"/>
          <w:sz w:val="28"/>
        </w:rPr>
        <w:t>№ А-6/244</w:t>
      </w:r>
      <w:r>
        <w:rPr>
          <w:rFonts w:ascii="Times New Roman"/>
          <w:b w:val="false"/>
          <w:i w:val="false"/>
          <w:color w:val="000000"/>
          <w:sz w:val="28"/>
        </w:rPr>
        <w:t xml:space="preserve"> қаулысы (Нормативтік құқықтық актілерінің мемлекеттік тізілімінде № 3323 болып тіркелді және «Арқа ажары», «Акмолинская правда» газеттерінде 2009 жылғы 11 шілдеде жарияланды);</w:t>
      </w:r>
      <w:r>
        <w:br/>
      </w:r>
      <w:r>
        <w:rPr>
          <w:rFonts w:ascii="Times New Roman"/>
          <w:b w:val="false"/>
          <w:i w:val="false"/>
          <w:color w:val="000000"/>
          <w:sz w:val="28"/>
        </w:rPr>
        <w:t>
</w:t>
      </w:r>
      <w:r>
        <w:rPr>
          <w:rFonts w:ascii="Times New Roman"/>
          <w:b w:val="false"/>
          <w:i w:val="false"/>
          <w:color w:val="000000"/>
          <w:sz w:val="28"/>
        </w:rPr>
        <w:t>
      2. «Облыстық бюджеттің қаражатынан лауазымдық жалақыларын және тарифтік ставкаларын жиырма бес пайызға арттыруға құқығы бар, ауылдық (селолық) жерде жұмыс істейтін денсаулық сақтау, әлеуметтік қамсыздандыру, білім беру, мәдениет және спорт мамандары лауазымдарының тізбесін анықтау туралы» Ақмола облысы әкімдігінің 2009 жылғы 4 маусымдағы № А-6/244 қаулысына өзгерістер енгізу туралы» Ақмола облысы әкімдігінің 2012 жылғы 29 маусымдағы </w:t>
      </w:r>
      <w:r>
        <w:rPr>
          <w:rFonts w:ascii="Times New Roman"/>
          <w:b w:val="false"/>
          <w:i w:val="false"/>
          <w:color w:val="000000"/>
          <w:sz w:val="28"/>
        </w:rPr>
        <w:t>№ А-8/328</w:t>
      </w:r>
      <w:r>
        <w:rPr>
          <w:rFonts w:ascii="Times New Roman"/>
          <w:b w:val="false"/>
          <w:i w:val="false"/>
          <w:color w:val="000000"/>
          <w:sz w:val="28"/>
        </w:rPr>
        <w:t xml:space="preserve"> қаулысы (Нормативтік құқықтық актілерінің мемлекеттік тізілімінде № 3434 болып тіркелді және «Арқа ажары», «Акмолинская правда» газеттерінде 2012 жылғы 28 шілдеде жарияланды);</w:t>
      </w:r>
      <w:r>
        <w:br/>
      </w:r>
      <w:r>
        <w:rPr>
          <w:rFonts w:ascii="Times New Roman"/>
          <w:b w:val="false"/>
          <w:i w:val="false"/>
          <w:color w:val="000000"/>
          <w:sz w:val="28"/>
        </w:rPr>
        <w:t>
</w:t>
      </w:r>
      <w:r>
        <w:rPr>
          <w:rFonts w:ascii="Times New Roman"/>
          <w:b w:val="false"/>
          <w:i w:val="false"/>
          <w:color w:val="000000"/>
          <w:sz w:val="28"/>
        </w:rPr>
        <w:t>
      3. «Ақмола облысы әкімдігінің кейбір қаулыларына өзгерістер енгізу туралы» Ақмола облысы әкімдігінің 2013 жылғы 13 желтоқсандағы № А-11/550 қаулысының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актілерінің мемлекеттік тізілімінде № 3957 болып тіркелді және «Арқа ажары», «Акмолинская правда» газеттерінде 2014 жылғы 28 қаңтарда жарияланды);</w:t>
      </w:r>
      <w:r>
        <w:br/>
      </w:r>
      <w:r>
        <w:rPr>
          <w:rFonts w:ascii="Times New Roman"/>
          <w:b w:val="false"/>
          <w:i w:val="false"/>
          <w:color w:val="000000"/>
          <w:sz w:val="28"/>
        </w:rPr>
        <w:t>
</w:t>
      </w:r>
      <w:r>
        <w:rPr>
          <w:rFonts w:ascii="Times New Roman"/>
          <w:b w:val="false"/>
          <w:i w:val="false"/>
          <w:color w:val="000000"/>
          <w:sz w:val="28"/>
        </w:rPr>
        <w:t>
      4. «Ауылдық жерде жұмыс істейтін денсаулық сақтау, әлеуметтік қамсыздандыру, білім беру, мәдениет және спорт мамандары лауазымдарының тізбесін анықтау туралы» Ақмола облысы әкімдігінің 2009 жылғы 4 маусымдағы № А-6/244 қаулысына өзгерістер енгізу туралы» Ақмола облысы әкімдігінің 2014 жылғы 2 қазандағы </w:t>
      </w:r>
      <w:r>
        <w:rPr>
          <w:rFonts w:ascii="Times New Roman"/>
          <w:b w:val="false"/>
          <w:i w:val="false"/>
          <w:color w:val="000000"/>
          <w:sz w:val="28"/>
        </w:rPr>
        <w:t>№ А-9/484</w:t>
      </w:r>
      <w:r>
        <w:rPr>
          <w:rFonts w:ascii="Times New Roman"/>
          <w:b w:val="false"/>
          <w:i w:val="false"/>
          <w:color w:val="000000"/>
          <w:sz w:val="28"/>
        </w:rPr>
        <w:t xml:space="preserve"> (Нормативтік құқықтық актілерінің мемлекеттік тізілімінде № 4416 болып тіркелді және «Арқа ажары», «Акмолинская правда» газеттерінде 2014 жылғы 1 қарашада жарияланды).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