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049a" w14:textId="46d0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2011 жылғы 7 сәуірдегі № С-45/6 "Көкшетау қаласы бойынша аз қамтамасыз етілген отбасыларға (азаматтарға)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2014 жылғы 18 наурыздағы № С-24/5 шешімі. Ақмола облысының Әділет департаментінде 2014 жылғы 15 сәуірде № 4101 болып тіркелді. Күші жойылды - Ақмола облысы Көкшетау қалалық мәслихатының 2015 жылғы 6 қаңтардағы № С-33/3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06.01.2015 С-33/3 (қол қойылған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2013 жылғы 3 желтоқсандағы № 1303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«Көкшетау қаласы бойынша аз қамтамасыз етілген отбасыларға (азаматтарға) тұрғын үй көмегін көрсету Ережесін бекіту туралы» 2011 жылғы 7 сәуірдегі № С-45/6 (Нормативтік құқықтық актілерді мемлекеттік тіркеу тізілімінде № 1-1-143 тіркелген, 2011 жылғы 5 мамырда «Көкшетау» және «Степной маяк»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w:t>
      </w:r>
      <w:r>
        <w:rPr>
          <w:rFonts w:ascii="Times New Roman"/>
          <w:b w:val="false"/>
          <w:i w:val="false"/>
          <w:color w:val="000000"/>
          <w:sz w:val="28"/>
        </w:rPr>
        <w:t>шешіммен</w:t>
      </w:r>
      <w:r>
        <w:rPr>
          <w:rFonts w:ascii="Times New Roman"/>
          <w:b w:val="false"/>
          <w:i w:val="false"/>
          <w:color w:val="000000"/>
          <w:sz w:val="28"/>
        </w:rPr>
        <w:t xml:space="preserve"> бекітілген «Көкшетау қаласы бойынша аз қамтамасыз етілген отбасыларға (азаматтарға) тұрғын үй көмегін көрсету </w:t>
      </w:r>
      <w:r>
        <w:rPr>
          <w:rFonts w:ascii="Times New Roman"/>
          <w:b w:val="false"/>
          <w:i w:val="false"/>
          <w:color w:val="000000"/>
          <w:sz w:val="28"/>
        </w:rPr>
        <w:t>Ережесінің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6 азат жолы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7 азат жолы жаңа редакцияда баяндалсын:</w:t>
      </w:r>
      <w:r>
        <w:br/>
      </w:r>
      <w:r>
        <w:rPr>
          <w:rFonts w:ascii="Times New Roman"/>
          <w:b w:val="false"/>
          <w:i w:val="false"/>
          <w:color w:val="000000"/>
          <w:sz w:val="28"/>
        </w:rPr>
        <w:t>
</w:t>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тармақтың</w:t>
      </w:r>
      <w:r>
        <w:rPr>
          <w:rFonts w:ascii="Times New Roman"/>
          <w:b w:val="false"/>
          <w:i w:val="false"/>
          <w:color w:val="000000"/>
          <w:sz w:val="28"/>
        </w:rPr>
        <w:t xml:space="preserve"> 3) тармақшасы жаңа редакцияда баяндалсын:</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тармақтың</w:t>
      </w:r>
      <w:r>
        <w:rPr>
          <w:rFonts w:ascii="Times New Roman"/>
          <w:b w:val="false"/>
          <w:i w:val="false"/>
          <w:color w:val="000000"/>
          <w:sz w:val="28"/>
        </w:rPr>
        <w:t xml:space="preserve"> 9)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2 азат жолы жаңа редакцияда баяндалсын:</w:t>
      </w:r>
      <w:r>
        <w:br/>
      </w:r>
      <w:r>
        <w:rPr>
          <w:rFonts w:ascii="Times New Roman"/>
          <w:b w:val="false"/>
          <w:i w:val="false"/>
          <w:color w:val="000000"/>
          <w:sz w:val="28"/>
        </w:rPr>
        <w:t>
</w:t>
      </w:r>
      <w:r>
        <w:rPr>
          <w:rFonts w:ascii="Times New Roman"/>
          <w:b w:val="false"/>
          <w:i w:val="false"/>
          <w:color w:val="000000"/>
          <w:sz w:val="28"/>
        </w:rPr>
        <w:t>
      «Аз қамсыздандырылған отбасыларға (азаматтарға) тұрғын үй көмегі төлемдерін тұрғын үй көмегін алуға үміткерлердің жеке өтінішіне сәйкес уәкілетті орган жүзеге асырады, тұрғын үй көмегі төлемдері коммуналдық қызметтердің жеткізушілеріне жіберіледі. Телефон үшін өтемақы, тұрғын үйді (тұрғын ғимаратты) күтіп-ұстауға шығатын шығындардың өтемақысы, отын (көмір) құнының шығындарына өтемақы, өтініш берушілердің «Қазпочта» Акционерлік қоғамындағы немесе екінші деңгейлі банктердегі жеке шотына аударылады.».</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24 кезектен</w:t>
      </w:r>
      <w:r>
        <w:br/>
      </w:r>
      <w:r>
        <w:rPr>
          <w:rFonts w:ascii="Times New Roman"/>
          <w:b w:val="false"/>
          <w:i w:val="false"/>
          <w:color w:val="000000"/>
          <w:sz w:val="28"/>
        </w:rPr>
        <w:t>
</w:t>
      </w:r>
      <w:r>
        <w:rPr>
          <w:rFonts w:ascii="Times New Roman"/>
          <w:b w:val="false"/>
          <w:i/>
          <w:color w:val="000000"/>
          <w:sz w:val="28"/>
        </w:rPr>
        <w:t>      тыс сессияның төрағасы                     С.Кәкенов</w:t>
      </w:r>
    </w:p>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Б.Бегалин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Ж.Жұмағұлов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