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156d" w14:textId="4cd1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Көкшетау қаласы әкімдігінің 2014 жылғы 24 желтоқсандағы № А-12/2212 қаулысы. Ақмола облысының Әділет департаментінде 2015 жылғы 15 қаңтарда № 4588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Көкшетау қаласы бойынша 2015 жылға қоғамдық жұмыстарға сұраныс пен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Көкшетау қаласы әкімінің орынбасары А.Б.Әміреноваға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 әкімінің</w:t>
      </w:r>
      <w:r>
        <w:br/>
      </w:r>
      <w:r>
        <w:rPr>
          <w:rFonts w:ascii="Times New Roman"/>
          <w:b w:val="false"/>
          <w:i w:val="false"/>
          <w:color w:val="000000"/>
          <w:sz w:val="28"/>
        </w:rPr>
        <w:t>
</w:t>
      </w:r>
      <w:r>
        <w:rPr>
          <w:rFonts w:ascii="Times New Roman"/>
          <w:b w:val="false"/>
          <w:i/>
          <w:color w:val="000000"/>
          <w:sz w:val="28"/>
        </w:rPr>
        <w:t>      міндетін атқарушы                          А.Смайылов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прокуроры               Е.Е.Бөлегенов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 Ішкі істер</w:t>
      </w:r>
      <w:r>
        <w:br/>
      </w:r>
      <w:r>
        <w:rPr>
          <w:rFonts w:ascii="Times New Roman"/>
          <w:b w:val="false"/>
          <w:i w:val="false"/>
          <w:color w:val="000000"/>
          <w:sz w:val="28"/>
        </w:rPr>
        <w:t>
</w:t>
      </w:r>
      <w:r>
        <w:rPr>
          <w:rFonts w:ascii="Times New Roman"/>
          <w:b w:val="false"/>
          <w:i/>
          <w:color w:val="000000"/>
          <w:sz w:val="28"/>
        </w:rPr>
        <w:t>      департаментінің Көкшетау</w:t>
      </w:r>
      <w:r>
        <w:br/>
      </w:r>
      <w:r>
        <w:rPr>
          <w:rFonts w:ascii="Times New Roman"/>
          <w:b w:val="false"/>
          <w:i w:val="false"/>
          <w:color w:val="000000"/>
          <w:sz w:val="28"/>
        </w:rPr>
        <w:t>
</w:t>
      </w:r>
      <w:r>
        <w:rPr>
          <w:rFonts w:ascii="Times New Roman"/>
          <w:b w:val="false"/>
          <w:i/>
          <w:color w:val="000000"/>
          <w:sz w:val="28"/>
        </w:rPr>
        <w:t>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А.Е.Нұржанов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Қ.Қ.Тәшметов</w:t>
      </w:r>
    </w:p>
    <w:bookmarkStart w:name="z6" w:id="1"/>
    <w:p>
      <w:pPr>
        <w:spacing w:after="0"/>
        <w:ind w:left="0"/>
        <w:jc w:val="both"/>
      </w:pPr>
      <w:r>
        <w:rPr>
          <w:rFonts w:ascii="Times New Roman"/>
          <w:b w:val="false"/>
          <w:i w:val="false"/>
          <w:color w:val="000000"/>
          <w:sz w:val="28"/>
        </w:rPr>
        <w:t>
Көкшетау қаласы әкімдігінің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А-12/2212 қаулысына   </w:t>
      </w:r>
      <w:r>
        <w:br/>
      </w:r>
      <w:r>
        <w:rPr>
          <w:rFonts w:ascii="Times New Roman"/>
          <w:b w:val="false"/>
          <w:i w:val="false"/>
          <w:color w:val="000000"/>
          <w:sz w:val="28"/>
        </w:rPr>
        <w:t xml:space="preserve">
1 қосымша         </w:t>
      </w:r>
    </w:p>
    <w:bookmarkEnd w:id="1"/>
    <w:bookmarkStart w:name="z7" w:id="2"/>
    <w:p>
      <w:pPr>
        <w:spacing w:after="0"/>
        <w:ind w:left="0"/>
        <w:jc w:val="left"/>
      </w:pPr>
      <w:r>
        <w:rPr>
          <w:rFonts w:ascii="Times New Roman"/>
          <w:b/>
          <w:i w:val="false"/>
          <w:color w:val="000000"/>
        </w:rPr>
        <w:t xml:space="preserve"> 
2015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474"/>
        <w:gridCol w:w="1569"/>
        <w:gridCol w:w="1800"/>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автомобиль жолдары бөлімі жанындағы «Көкше Жәрдем» шаруашылық жүргізу құқығындағы мемлекеттік коммуналдық кәсіпорны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автомобиль жолдары бөлімі жанындағы «Тазалық» шаруашылық жүргізу құқығындағы мемлекеттік коммуналдық кәсіпорны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мәдениет және тілдерді дамыту бөлімінің «Қалалық ақпараттық кітапхана жүйесі»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әкімінің аппараты»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әкімінің аппараты»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Станционный поселкесі әкімінің аппараты»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жер қатынастары бөлімі»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Ақмола облысы Ішкі істер департаментінің Көкшетау қаласының Ішкі істер басқармасы»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автомобиль жолдары бөлімі»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білім бөлімі»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округі әкімі аппаратының жанындағы «Көкше» мәдениет үйі мемлекеттік коммуналдық қазыналық кәсіпорны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мәдениет және тілдерді дамыту бөлімінің жанындағы «Достар» мәдениет сарайы мемлекеттік коммуналдық қазыналық кәсіпорны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әкімдігінің жанындағы «Көкшетау Жылу» шаруашылық жүргізу құқығындағы мемлекеттік коммуналдық кәсіпорны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прокуратурасы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 инспекциясы бөлімі»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ветеринария бөлімі» мемлекеттік мекемесі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әкімдігінің жанындағы «Көкшетау Су Арнасы» шаруашылық жүргізу құқығындағы мемлекеттік коммуналдық кәсіпорны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 жанындағы «Көкшетау қалалық ауруханасы» шаруашылық жүргізу құқығындағы мемлекеттік коммуналдық кәсіпорны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bl>
    <w:bookmarkStart w:name="z8" w:id="3"/>
    <w:p>
      <w:pPr>
        <w:spacing w:after="0"/>
        <w:ind w:left="0"/>
        <w:jc w:val="both"/>
      </w:pPr>
      <w:r>
        <w:rPr>
          <w:rFonts w:ascii="Times New Roman"/>
          <w:b w:val="false"/>
          <w:i w:val="false"/>
          <w:color w:val="000000"/>
          <w:sz w:val="28"/>
        </w:rPr>
        <w:t>
Көкшетау қаласы әкімдігінің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А-12/2212 қаулысына   </w:t>
      </w:r>
      <w:r>
        <w:br/>
      </w:r>
      <w:r>
        <w:rPr>
          <w:rFonts w:ascii="Times New Roman"/>
          <w:b w:val="false"/>
          <w:i w:val="false"/>
          <w:color w:val="000000"/>
          <w:sz w:val="28"/>
        </w:rPr>
        <w:t xml:space="preserve">
2 қосымша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және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483"/>
        <w:gridCol w:w="3896"/>
        <w:gridCol w:w="2519"/>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11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автомобиль жолдары бөлімі жанындағы «Көкше Жәрдем» шаруашылық жүргізу құқығындағы мемлекеттік коммуналдық кәсіпорны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Қаланы көгалдандыру, аумақты тазалау және жайластыру бойынша жұмыстарды жүргізуге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шаршы метр</w:t>
            </w:r>
          </w:p>
        </w:tc>
      </w:tr>
      <w:tr>
        <w:trPr>
          <w:trHeight w:val="117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автомобиль жолдары бөлімі жанындағы «Тазалық» шаруашылық жүргізу құқығындағы мемлекеттік коммуналдық кәсіпорны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Қаланы көгалдандыру, аумақты тазалау және жайластыру бойынша жұмыстарды жүргізуге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1018700 шаршы метр</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tc>
      </w:tr>
      <w:tr>
        <w:trPr>
          <w:trHeight w:val="85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мәдениет және тілдерді дамыту бөлімінің «Қалалық ақпараттық кітапхана жүйесі»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 тазалау және жайластыру бойынша жұмыстарды жүргізуге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 шаршы метр</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Кітап қорын қалпына келтіру,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 құжат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әкімінің аппараты»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құжат</w:t>
            </w:r>
          </w:p>
        </w:tc>
      </w:tr>
      <w:tr>
        <w:trPr>
          <w:trHeight w:val="66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әкімінің аппараты»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 құжат</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Үйлерді аралау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 үй</w:t>
            </w:r>
          </w:p>
        </w:tc>
      </w:tr>
      <w:tr>
        <w:trPr>
          <w:trHeight w:val="58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Станционный поселкесі әкімінің аппараты»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Үйлерді аралау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үй</w:t>
            </w:r>
          </w:p>
        </w:tc>
      </w:tr>
      <w:tr>
        <w:trPr>
          <w:trHeight w:val="7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жер қатынастары бөлімі»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 құжат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Ақмола облысы Ішкі істер департаментінің Көкшетау қаласының Ішкі істер басқармасы»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 құжат</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автомобиль жолдары бөлімі»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білім бөлімі»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құжат</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округі әкімі аппаратының жанындағы «Көкше» мәдениет үйі мемлекеттік коммуналдық қазыналық кәсіпорны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 тазалау және жайластыру бойынша жұмыстарды жүргізуге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180600 шаршы метр</w:t>
            </w:r>
          </w:p>
        </w:tc>
      </w:tr>
      <w:tr>
        <w:trPr>
          <w:trHeight w:val="81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мәдениет және тілдерді дамыту бөлімінің жанындағы «Достар» мәдениет сарайы мемлекеттік коммуналдық қазыналық кәсіпорны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 құжат</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тазалау және жайластыру бойынша жұмыстарды жүргізуге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 шаршы метр</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әкімдігінің жанындағы «Көкшетау Жылу» шаруашылық жүргізу құқығындағы мемлекеттік коммуналдық кәсіпорны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w:t>
            </w:r>
          </w:p>
        </w:tc>
      </w:tr>
      <w:tr>
        <w:trPr>
          <w:trHeight w:val="8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прокуратурасы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 құжат</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құжат</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 инспекциясы бөлімі»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құжат</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ветеринария бөлімі» мемлекеттік мекемесі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құжат</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әкімдігінің жанындағы «Көкшетау Су Арнасы» шаруашылық жүргізу құқығындағы мемлекеттік коммуналдық кәсіпорны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техникалық өңдеуге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 жанындағы «Көкшетау қалалық ауруханасы» шаруашылық жүргізу құқығындағы мемлекеттік коммуналдық кәсіпорны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 тазалау және жайластыру бойынша жұмыстарды жүргізуге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1"/>
        <w:gridCol w:w="4588"/>
        <w:gridCol w:w="2531"/>
      </w:tblGrid>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төлем мөлшері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35"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1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45"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1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25"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95"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1,5 мөлшерінде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