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a3c1" w14:textId="7b9a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 бюджеті туралы</w:t>
      </w:r>
    </w:p>
    <w:p>
      <w:pPr>
        <w:spacing w:after="0"/>
        <w:ind w:left="0"/>
        <w:jc w:val="both"/>
      </w:pPr>
      <w:r>
        <w:rPr>
          <w:rFonts w:ascii="Times New Roman"/>
          <w:b w:val="false"/>
          <w:i w:val="false"/>
          <w:color w:val="000000"/>
          <w:sz w:val="28"/>
        </w:rPr>
        <w:t>Ақмола облысы Степногорск қалалық мәслихатының 2014 жылғы 24 желтоқсандағы № 5С-34/2 шешімі. Ақмола облысының Әділет департаментінде 2015 жылғы 9 қаңтарда № 4575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2015-2017 жылдарға арналған қала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4 989 527,6 мың теңге, соның ішінде:</w:t>
      </w:r>
      <w:r>
        <w:br/>
      </w:r>
      <w:r>
        <w:rPr>
          <w:rFonts w:ascii="Times New Roman"/>
          <w:b w:val="false"/>
          <w:i w:val="false"/>
          <w:color w:val="000000"/>
          <w:sz w:val="28"/>
        </w:rPr>
        <w:t>
      салықтық түсімдер – 2 568 654,2 мың теңге;</w:t>
      </w:r>
      <w:r>
        <w:br/>
      </w:r>
      <w:r>
        <w:rPr>
          <w:rFonts w:ascii="Times New Roman"/>
          <w:b w:val="false"/>
          <w:i w:val="false"/>
          <w:color w:val="000000"/>
          <w:sz w:val="28"/>
        </w:rPr>
        <w:t>
      салықтық емес түсімдер – 52 270,8 мың теңге;</w:t>
      </w:r>
      <w:r>
        <w:br/>
      </w:r>
      <w:r>
        <w:rPr>
          <w:rFonts w:ascii="Times New Roman"/>
          <w:b w:val="false"/>
          <w:i w:val="false"/>
          <w:color w:val="000000"/>
          <w:sz w:val="28"/>
        </w:rPr>
        <w:t>
      негізгі капиталды сатудан түсетін түсімдер – 38 353,2 мың теңге;</w:t>
      </w:r>
      <w:r>
        <w:br/>
      </w:r>
      <w:r>
        <w:rPr>
          <w:rFonts w:ascii="Times New Roman"/>
          <w:b w:val="false"/>
          <w:i w:val="false"/>
          <w:color w:val="000000"/>
          <w:sz w:val="28"/>
        </w:rPr>
        <w:t>
      трансферттердің түсімдері – 2 330 249,4 мың теңге;</w:t>
      </w:r>
      <w:r>
        <w:br/>
      </w:r>
      <w:r>
        <w:rPr>
          <w:rFonts w:ascii="Times New Roman"/>
          <w:b w:val="false"/>
          <w:i w:val="false"/>
          <w:color w:val="000000"/>
          <w:sz w:val="28"/>
        </w:rPr>
        <w:t>
</w:t>
      </w:r>
      <w:r>
        <w:rPr>
          <w:rFonts w:ascii="Times New Roman"/>
          <w:b w:val="false"/>
          <w:i w:val="false"/>
          <w:color w:val="000000"/>
          <w:sz w:val="28"/>
        </w:rPr>
        <w:t>
      2) шығындар – 5 002 510,6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12 941 мың теңге, соның ішінде:</w:t>
      </w:r>
      <w:r>
        <w:br/>
      </w:r>
      <w:r>
        <w:rPr>
          <w:rFonts w:ascii="Times New Roman"/>
          <w:b w:val="false"/>
          <w:i w:val="false"/>
          <w:color w:val="000000"/>
          <w:sz w:val="28"/>
        </w:rPr>
        <w:t>
      бюджеттік кредиттер – 13 278 мың теңге;</w:t>
      </w:r>
      <w:r>
        <w:br/>
      </w:r>
      <w:r>
        <w:rPr>
          <w:rFonts w:ascii="Times New Roman"/>
          <w:b w:val="false"/>
          <w:i w:val="false"/>
          <w:color w:val="000000"/>
          <w:sz w:val="28"/>
        </w:rPr>
        <w:t>
      бюджеттік кредиттерді өтеу – 337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19 500 мың теңге, соның ішінде:</w:t>
      </w:r>
      <w:r>
        <w:br/>
      </w:r>
      <w:r>
        <w:rPr>
          <w:rFonts w:ascii="Times New Roman"/>
          <w:b w:val="false"/>
          <w:i w:val="false"/>
          <w:color w:val="000000"/>
          <w:sz w:val="28"/>
        </w:rPr>
        <w:t>
      қаржы активтерін сатып алу – 19 500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-45 424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45 424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22.12.2015 </w:t>
      </w:r>
      <w:r>
        <w:rPr>
          <w:rFonts w:ascii="Times New Roman"/>
          <w:b w:val="false"/>
          <w:i w:val="false"/>
          <w:color w:val="000000"/>
          <w:sz w:val="28"/>
        </w:rPr>
        <w:t>№ 5С-47/2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Келесі көздер есебінен қала бюджетінің кірістері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 (мүдделер);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өзге де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w:t>
      </w:r>
      <w:r>
        <w:rPr>
          <w:rFonts w:ascii="Times New Roman"/>
          <w:b w:val="false"/>
          <w:i w:val="false"/>
          <w:color w:val="000000"/>
          <w:sz w:val="28"/>
        </w:rPr>
        <w:t>
      3. 2015 жылға арналған қала бюджетінде ауылдық жерлерде жұмыс істейтін білім беру, мәдениет ұйымдарының мамандарына, осы қызметтің түрлерімен қалалық жағдайда айналысатын мамандардың жалақыларымен және ставкаларымен салыстырғанда, жиырма бес пайызға жоғары лауазымдық жалақылар және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4. 2015 жылға арналған қала бюджетінде нысаналы трансферттердің есебінен </w:t>
      </w:r>
      <w:r>
        <w:rPr>
          <w:rFonts w:ascii="Times New Roman"/>
          <w:b w:val="false"/>
          <w:i w:val="false"/>
          <w:color w:val="000000"/>
          <w:sz w:val="28"/>
        </w:rPr>
        <w:t>4 қосымшаға</w:t>
      </w:r>
      <w:r>
        <w:rPr>
          <w:rFonts w:ascii="Times New Roman"/>
          <w:b w:val="false"/>
          <w:i w:val="false"/>
          <w:color w:val="000000"/>
          <w:sz w:val="28"/>
        </w:rPr>
        <w:t xml:space="preserve"> сәйкес 3 325 234 мың теңге сомасында шығыстар көзделгені есепке алынсын.</w:t>
      </w:r>
      <w:r>
        <w:br/>
      </w:r>
      <w:r>
        <w:rPr>
          <w:rFonts w:ascii="Times New Roman"/>
          <w:b w:val="false"/>
          <w:i w:val="false"/>
          <w:color w:val="000000"/>
          <w:sz w:val="28"/>
        </w:rPr>
        <w:t>
</w:t>
      </w:r>
      <w:r>
        <w:rPr>
          <w:rFonts w:ascii="Times New Roman"/>
          <w:b w:val="false"/>
          <w:i w:val="false"/>
          <w:color w:val="000000"/>
          <w:sz w:val="28"/>
        </w:rPr>
        <w:t>
      5. 2015 жылға арналған қала бюджетінде 100 704 мың теңге сомасында субвенция көзделгені есепке алынсын.</w:t>
      </w:r>
      <w:r>
        <w:br/>
      </w:r>
      <w:r>
        <w:rPr>
          <w:rFonts w:ascii="Times New Roman"/>
          <w:b w:val="false"/>
          <w:i w:val="false"/>
          <w:color w:val="000000"/>
          <w:sz w:val="28"/>
        </w:rPr>
        <w:t>
</w:t>
      </w:r>
      <w:r>
        <w:rPr>
          <w:rFonts w:ascii="Times New Roman"/>
          <w:b w:val="false"/>
          <w:i w:val="false"/>
          <w:color w:val="000000"/>
          <w:sz w:val="28"/>
        </w:rPr>
        <w:t>
      6. 2015 жылға арналған қала бюджетінің бюджеттік даму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Қаланың жергілікті атқарушы органының 2015 жылға арналған резерві 33 400 мың теңге сомасында шұғыл шығындарға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Степногорск қалалық мәслихатының 17.02.2015 </w:t>
      </w:r>
      <w:r>
        <w:rPr>
          <w:rFonts w:ascii="Times New Roman"/>
          <w:b w:val="false"/>
          <w:i w:val="false"/>
          <w:color w:val="000000"/>
          <w:sz w:val="28"/>
        </w:rPr>
        <w:t>№ 5С-36/2</w:t>
      </w:r>
      <w:r>
        <w:rPr>
          <w:rFonts w:ascii="Times New Roman"/>
          <w:b w:val="false"/>
          <w:i w:val="false"/>
          <w:color w:val="ff0000"/>
          <w:sz w:val="28"/>
        </w:rPr>
        <w:t xml:space="preserve"> (01.01.2015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2015 жылға арналған қала бюджетін атқару процесінде секвестрлеуге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2015 жылға арналған кент, ауыл, ауылдық округті ұстау бойынша шығыстар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2015 жылға арналған қала бюджетінде 74 865 мың теңге сомасында кредиттер, соның ішінде: мамандарды әлеуметтік қолдау бойынша шараларды іске асыру үшін 14 865 мың теңге сомасында және моноқалаларда кәсіпкерлікті микрокредитеуге 60 000 мың теңге сомасында көзделгені есепке алынсын.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2015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А.Смагин</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М.Тақамбаев</w:t>
      </w:r>
    </w:p>
    <w:p>
      <w:pPr>
        <w:spacing w:after="0"/>
        <w:ind w:left="0"/>
        <w:jc w:val="both"/>
      </w:pPr>
      <w:r>
        <w:rPr>
          <w:rFonts w:ascii="Times New Roman"/>
          <w:b w:val="false"/>
          <w:i/>
          <w:color w:val="000000"/>
          <w:sz w:val="28"/>
        </w:rPr>
        <w:t>      «Степногорск қаласының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Ш.Төлегенова</w:t>
      </w:r>
    </w:p>
    <w:bookmarkStart w:name="z22" w:id="1"/>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1 қосымша          </w:t>
      </w:r>
    </w:p>
    <w:bookmarkEnd w:id="1"/>
    <w:bookmarkStart w:name="z23" w:id="2"/>
    <w:p>
      <w:pPr>
        <w:spacing w:after="0"/>
        <w:ind w:left="0"/>
        <w:jc w:val="left"/>
      </w:pPr>
      <w:r>
        <w:rPr>
          <w:rFonts w:ascii="Times New Roman"/>
          <w:b/>
          <w:i w:val="false"/>
          <w:color w:val="000000"/>
        </w:rPr>
        <w:t xml:space="preserve"> 
2015 жылға арналған қала бюджеті</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Степногорск қалалық мәслихатының 22.12.2015 </w:t>
      </w:r>
      <w:r>
        <w:rPr>
          <w:rFonts w:ascii="Times New Roman"/>
          <w:b w:val="false"/>
          <w:i w:val="false"/>
          <w:color w:val="ff0000"/>
          <w:sz w:val="28"/>
        </w:rPr>
        <w:t>№ 5С-47/2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550"/>
        <w:gridCol w:w="636"/>
        <w:gridCol w:w="9486"/>
        <w:gridCol w:w="263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4 989 527,6</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2 568 654,2</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174 313,2</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174 313,2</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1 619 067,4</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1 619 067,4</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361 935,6</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206 092,4</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14 602,2</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140 685</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397 512</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315 573</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63 077</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84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15 826</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15 826</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52 270,8</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36 460,8</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17 651</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17 981,2</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114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135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38 353,2</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29 853,2</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27 853,2</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2 330 249,4</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2 330 249,4</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2 330 249,4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11"/>
        <w:gridCol w:w="711"/>
        <w:gridCol w:w="9064"/>
        <w:gridCol w:w="263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5 002 510,6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226 040,6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15 979,6</w:t>
            </w:r>
          </w:p>
        </w:tc>
      </w:tr>
      <w:tr>
        <w:trPr>
          <w:trHeight w:val="4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12 626,3</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3 353,3</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88 137</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87 683</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4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80 907,4</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80 577,8</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24 423,9</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21 308,9</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16 592,7</w:t>
            </w:r>
          </w:p>
        </w:tc>
      </w:tr>
      <w:tr>
        <w:trPr>
          <w:trHeight w:val="7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16 492,7</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2 704</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84 372</w:t>
            </w:r>
          </w:p>
        </w:tc>
      </w:tr>
      <w:tr>
        <w:trPr>
          <w:trHeight w:val="6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2 146,2</w:t>
            </w:r>
          </w:p>
        </w:tc>
      </w:tr>
      <w:tr>
        <w:trPr>
          <w:trHeight w:val="3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2 146,2</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2 146,2</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2 798 941,4</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2 358 856,4</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12 411</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1 737 883,7</w:t>
            </w:r>
          </w:p>
        </w:tc>
      </w:tr>
      <w:tr>
        <w:trPr>
          <w:trHeight w:val="7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42 598</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125 259,2</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316 930,5</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30 228,3</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29 110,3</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56 901</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7 424,4</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408 885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408 885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238 179,7</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12 499,4</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12 499,4</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224 002,3</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29 072,9</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10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16 027</w:t>
            </w:r>
          </w:p>
        </w:tc>
      </w:tr>
      <w:tr>
        <w:trPr>
          <w:trHeight w:val="5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31 654,4</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1 602,6</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29 579,5</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18 589,8</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6 526</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5 818,9</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48 012,2</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803 702,3</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174 182,3</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12 988,1</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7 314,7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123 470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621 423</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620 923</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223 136,1</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176 010,7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8 624,3</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117 298,9</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40 701,1</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7 960,2</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1 426,2</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35 350</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20 544</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11 775,4</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4 834,6</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4 443,8</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40 616,6</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6 977,7</w:t>
            </w:r>
          </w:p>
        </w:tc>
      </w:tr>
      <w:tr>
        <w:trPr>
          <w:trHeight w:val="6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31 098,6</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18 087</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14 410,6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8 490,6</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8 490,6</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527 590,8</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4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438 177,9</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438 177,9</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3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ағымдағы жайластыру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10 703,5</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10 703,5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7 105,7</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7 105,7</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12 941</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6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қаржы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13 278</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-45 424</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45 424</w:t>
            </w:r>
          </w:p>
        </w:tc>
      </w:tr>
    </w:tbl>
    <w:bookmarkStart w:name="z24" w:id="3"/>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2 қосымша          </w:t>
      </w:r>
    </w:p>
    <w:bookmarkEnd w:id="3"/>
    <w:bookmarkStart w:name="z25" w:id="4"/>
    <w:p>
      <w:pPr>
        <w:spacing w:after="0"/>
        <w:ind w:left="0"/>
        <w:jc w:val="left"/>
      </w:pPr>
      <w:r>
        <w:rPr>
          <w:rFonts w:ascii="Times New Roman"/>
          <w:b/>
          <w:i w:val="false"/>
          <w:color w:val="000000"/>
        </w:rPr>
        <w:t xml:space="preserve"> 
2016 жылға арналған қала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93"/>
        <w:gridCol w:w="732"/>
        <w:gridCol w:w="9095"/>
        <w:gridCol w:w="248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4 573 775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3 041 390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189 330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189 330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1 837 266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1 837 266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470 238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295 525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154 910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522 787</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475 293</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21 721</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23 941</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w:t>
            </w:r>
          </w:p>
        </w:tc>
      </w:tr>
      <w:tr>
        <w:trPr>
          <w:trHeight w:val="11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13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5 615</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1 441 800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1 441 800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811"/>
        <w:gridCol w:w="712"/>
        <w:gridCol w:w="8949"/>
        <w:gridCol w:w="2498"/>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4 573 775</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230 614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92 375</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92 131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84 728</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84 346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25 822</w:t>
            </w:r>
          </w:p>
        </w:tc>
      </w:tr>
      <w:tr>
        <w:trPr>
          <w:trHeight w:val="11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13 513</w:t>
            </w:r>
          </w:p>
        </w:tc>
      </w:tr>
      <w:tr>
        <w:trPr>
          <w:trHeight w:val="7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2 234 404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2 231 692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1 622 204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126 103</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318 678</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27 128</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48 334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180 902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180 902</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27 617</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23 223</w:t>
            </w:r>
          </w:p>
        </w:tc>
      </w:tr>
      <w:tr>
        <w:trPr>
          <w:trHeight w:val="11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24 509</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14 929</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1 569 149</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114 885</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4 847</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39 519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1 441 800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1 441 800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226 030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169 402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8 749</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111 380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7 509</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43 594</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36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w:t>
            </w:r>
          </w:p>
        </w:tc>
      </w:tr>
      <w:tr>
        <w:trPr>
          <w:trHeight w:val="8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5 328</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18 268</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54 494</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46 041</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28 603</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10 406</w:t>
            </w:r>
          </w:p>
        </w:tc>
      </w:tr>
      <w:tr>
        <w:trPr>
          <w:trHeight w:val="5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10 406</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5"/>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3 қосымша          </w:t>
      </w:r>
    </w:p>
    <w:bookmarkEnd w:id="5"/>
    <w:bookmarkStart w:name="z27" w:id="6"/>
    <w:p>
      <w:pPr>
        <w:spacing w:after="0"/>
        <w:ind w:left="0"/>
        <w:jc w:val="left"/>
      </w:pPr>
      <w:r>
        <w:rPr>
          <w:rFonts w:ascii="Times New Roman"/>
          <w:b/>
          <w:i w:val="false"/>
          <w:color w:val="000000"/>
        </w:rPr>
        <w:t xml:space="preserve"> 
2017 жылға арналған қала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13"/>
        <w:gridCol w:w="712"/>
        <w:gridCol w:w="9015"/>
        <w:gridCol w:w="248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4 121 276</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3 205 869</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198 476</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198 476</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1 947 502</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1 947 502</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486 634</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302 858</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20 548</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162 656</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549 963</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498 926</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23 459</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25 618</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7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23 294</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23 294</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24 601</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23 643</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w:t>
            </w:r>
          </w:p>
        </w:tc>
      </w:tr>
      <w:tr>
        <w:trPr>
          <w:trHeight w:val="13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841 957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841 957</w:t>
            </w:r>
          </w:p>
        </w:tc>
      </w:tr>
      <w:tr>
        <w:trPr>
          <w:trHeight w:val="2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841 957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732"/>
        <w:gridCol w:w="712"/>
        <w:gridCol w:w="8984"/>
        <w:gridCol w:w="250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4 121 276</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236 458</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14 483</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14 483</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95 986</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95 725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85 516</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26 234</w:t>
            </w:r>
          </w:p>
        </w:tc>
      </w:tr>
      <w:tr>
        <w:trPr>
          <w:trHeight w:val="11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3 547</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78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8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2 318 315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2 902</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2 315 413</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1 680 946</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127 234</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323 504</w:t>
            </w:r>
          </w:p>
        </w:tc>
      </w:tr>
      <w:tr>
        <w:trPr>
          <w:trHeight w:val="8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29 216</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30 566</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61 647</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191 368</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191 368</w:t>
            </w:r>
          </w:p>
        </w:tc>
      </w:tr>
      <w:tr>
        <w:trPr>
          <w:trHeight w:val="8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11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40 835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15 974</w:t>
            </w:r>
          </w:p>
        </w:tc>
      </w:tr>
      <w:tr>
        <w:trPr>
          <w:trHeight w:val="8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19 873</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990 722</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135 681</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29 103</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50 607</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5 186</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841 957</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841 957</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236 435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176 775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8 908</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112 860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40 940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7 567</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46 013</w:t>
            </w:r>
          </w:p>
        </w:tc>
      </w:tr>
      <w:tr>
        <w:trPr>
          <w:trHeight w:val="8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8 693</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30 832</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6 488</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13 647</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8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21 628</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11 990</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9 413</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өткізу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11 242</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58 309</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49 264</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49 264</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38 751</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w:t>
            </w:r>
          </w:p>
        </w:tc>
      </w:tr>
      <w:tr>
        <w:trPr>
          <w:trHeight w:val="54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7"/>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4 қосымша          </w:t>
      </w:r>
    </w:p>
    <w:bookmarkEnd w:id="7"/>
    <w:bookmarkStart w:name="z29" w:id="8"/>
    <w:p>
      <w:pPr>
        <w:spacing w:after="0"/>
        <w:ind w:left="0"/>
        <w:jc w:val="left"/>
      </w:pPr>
      <w:r>
        <w:rPr>
          <w:rFonts w:ascii="Times New Roman"/>
          <w:b/>
          <w:i w:val="false"/>
          <w:color w:val="000000"/>
        </w:rPr>
        <w:t xml:space="preserve"> 
Нысаналы трансферттердің есебінен 2015 жылға арналған қала бюджетінің шығындары</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Степногорск қалалық мәслихатының 22.12.2015 </w:t>
      </w:r>
      <w:r>
        <w:rPr>
          <w:rFonts w:ascii="Times New Roman"/>
          <w:b w:val="false"/>
          <w:i w:val="false"/>
          <w:color w:val="ff0000"/>
          <w:sz w:val="28"/>
        </w:rPr>
        <w:t>№ 5С-47/2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8259"/>
        <w:gridCol w:w="2397"/>
      </w:tblGrid>
      <w:tr>
        <w:trPr>
          <w:trHeight w:val="84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арттыруға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5 818,9</w:t>
            </w:r>
          </w:p>
        </w:tc>
      </w:tr>
      <w:tr>
        <w:trPr>
          <w:trHeight w:val="555"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жетпіс жылдығына арналған іс-шараларды өткізуге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48 012,2</w:t>
            </w:r>
          </w:p>
        </w:tc>
      </w:tr>
      <w:tr>
        <w:trPr>
          <w:trHeight w:val="555"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жағдай актілерін тіркеу бойынша штат санын арттыруға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585"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w:t>
            </w:r>
          </w:p>
        </w:tc>
      </w:tr>
      <w:tr>
        <w:trPr>
          <w:trHeight w:val="54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57 330</w:t>
            </w:r>
          </w:p>
        </w:tc>
      </w:tr>
      <w:tr>
        <w:trPr>
          <w:trHeight w:val="585"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69 987</w:t>
            </w:r>
          </w:p>
        </w:tc>
      </w:tr>
      <w:tr>
        <w:trPr>
          <w:trHeight w:val="54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төменгі деңгейге беруге байланысты патронатты тәрбиелеушілерге берілген баланы (балаларды) ұстауға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11 861</w:t>
            </w:r>
          </w:p>
        </w:tc>
      </w:tr>
      <w:tr>
        <w:trPr>
          <w:trHeight w:val="54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электрондық оқулықтармен жабдықтауға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54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төмен тұрған бюджеттердің шығынын өтеуге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109 900</w:t>
            </w:r>
          </w:p>
        </w:tc>
      </w:tr>
      <w:tr>
        <w:trPr>
          <w:trHeight w:val="54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жайластыру мәселелерін шешуге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72 833,8</w:t>
            </w:r>
          </w:p>
        </w:tc>
      </w:tr>
      <w:tr>
        <w:trPr>
          <w:trHeight w:val="30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кентінің сумен жабдықтау жүйесін қайта құруға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620 923</w:t>
            </w:r>
          </w:p>
        </w:tc>
      </w:tr>
      <w:tr>
        <w:trPr>
          <w:trHeight w:val="57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 280 орынды балабақшаның құрылысына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310 376</w:t>
            </w:r>
          </w:p>
        </w:tc>
      </w:tr>
      <w:tr>
        <w:trPr>
          <w:trHeight w:val="57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қаласында 280 орынды балабақшаның құрылысына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98 509</w:t>
            </w:r>
          </w:p>
        </w:tc>
      </w:tr>
      <w:tr>
        <w:trPr>
          <w:trHeight w:val="345"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бөлімі</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18 087</w:t>
            </w:r>
          </w:p>
        </w:tc>
      </w:tr>
      <w:tr>
        <w:trPr>
          <w:trHeight w:val="45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штат санын арттыруға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w:t>
            </w:r>
          </w:p>
        </w:tc>
      </w:tr>
      <w:tr>
        <w:trPr>
          <w:trHeight w:val="54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"Степногорск-Тазалық" ЖШС жарғылық капиталын ұлғайтуға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54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кәсіпорындарға жылу беру маусымына дайындауға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99 800</w:t>
            </w:r>
          </w:p>
        </w:tc>
      </w:tr>
      <w:tr>
        <w:trPr>
          <w:trHeight w:val="78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w:t>
            </w:r>
          </w:p>
        </w:tc>
      </w:tr>
      <w:tr>
        <w:trPr>
          <w:trHeight w:val="540" w:hRule="atLeast"/>
        </w:trPr>
        <w:tc>
          <w:tcPr>
            <w:tcW w:w="0" w:type="auto"/>
            <w:vMerge/>
            <w:tcBorders>
              <w:top w:val="nil"/>
              <w:left w:val="single" w:color="cfcfcf" w:sz="5"/>
              <w:bottom w:val="single" w:color="cfcfcf" w:sz="5"/>
              <w:right w:val="single" w:color="cfcfcf" w:sz="5"/>
            </w:tcBorders>
          </w:tcP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жайластыру мәселелерін шешуге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438 177,9</w:t>
            </w:r>
          </w:p>
        </w:tc>
      </w:tr>
      <w:tr>
        <w:trPr>
          <w:trHeight w:val="6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жайластыру мәселелерін шешуге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2 678,6</w:t>
            </w:r>
          </w:p>
        </w:tc>
      </w:tr>
      <w:tr>
        <w:trPr>
          <w:trHeight w:val="136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 болып табылмайтын мемлекеттік мекемелер қызметкерлерінің, сондай-ақ жергілікті бюджеттерден қаржыландырылатын мемлекеттік қазыналық кәсіпорындар қызметкерлерінің лауазымдық ақысына ерекше еңбек шарттары үшін ай сайынғы үстемақы төлеуге</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157 560</w:t>
            </w:r>
          </w:p>
        </w:tc>
      </w:tr>
      <w:tr>
        <w:trPr>
          <w:trHeight w:val="94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жасөспірімдер спорт мектептерінің шығындарын облыстық бюджеттен аудандық (қалалық) бюджеттерге тапсыру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26 476</w:t>
            </w:r>
          </w:p>
        </w:tc>
      </w:tr>
      <w:tr>
        <w:trPr>
          <w:trHeight w:val="585"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жабдықтайтын кәсіпорындарға жылу беру маусымына дайындауға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49 722</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2 229 974,4</w:t>
            </w:r>
          </w:p>
        </w:tc>
      </w:tr>
    </w:tbl>
    <w:bookmarkStart w:name="z30" w:id="9"/>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5 қосымша          </w:t>
      </w:r>
    </w:p>
    <w:bookmarkEnd w:id="9"/>
    <w:bookmarkStart w:name="z31" w:id="10"/>
    <w:p>
      <w:pPr>
        <w:spacing w:after="0"/>
        <w:ind w:left="0"/>
        <w:jc w:val="left"/>
      </w:pPr>
      <w:r>
        <w:rPr>
          <w:rFonts w:ascii="Times New Roman"/>
          <w:b/>
          <w:i w:val="false"/>
          <w:color w:val="000000"/>
        </w:rPr>
        <w:t xml:space="preserve"> 
2015 жылға арналған қала бюджетін дамытудың бюджеттік бағдарламаларының тізбесі</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Степногорск қалалық мәслихатының 22.12.2015 </w:t>
      </w:r>
      <w:r>
        <w:rPr>
          <w:rFonts w:ascii="Times New Roman"/>
          <w:b w:val="false"/>
          <w:i w:val="false"/>
          <w:color w:val="ff0000"/>
          <w:sz w:val="28"/>
        </w:rPr>
        <w:t>№ 5С-47/2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94"/>
        <w:gridCol w:w="689"/>
        <w:gridCol w:w="8754"/>
        <w:gridCol w:w="288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1 049 808</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1 030 308</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408 885</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408 885</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408 885</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621 423</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621 423</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620 923</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қалыптастыруға және ұлғайтуға арналған инвестициялар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5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3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bl>
    <w:bookmarkStart w:name="z32" w:id="11"/>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6 қосымша          </w:t>
      </w:r>
    </w:p>
    <w:bookmarkEnd w:id="11"/>
    <w:bookmarkStart w:name="z33" w:id="12"/>
    <w:p>
      <w:pPr>
        <w:spacing w:after="0"/>
        <w:ind w:left="0"/>
        <w:jc w:val="left"/>
      </w:pPr>
      <w:r>
        <w:rPr>
          <w:rFonts w:ascii="Times New Roman"/>
          <w:b/>
          <w:i w:val="false"/>
          <w:color w:val="000000"/>
        </w:rPr>
        <w:t xml:space="preserve"> 
2015 жылға арналған қала бюджетін атқару процесінде секвестрлеуге жатпайтын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73"/>
        <w:gridCol w:w="653"/>
        <w:gridCol w:w="1144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4" w:id="13"/>
    <w:p>
      <w:pPr>
        <w:spacing w:after="0"/>
        <w:ind w:left="0"/>
        <w:jc w:val="both"/>
      </w:pPr>
      <w:r>
        <w:rPr>
          <w:rFonts w:ascii="Times New Roman"/>
          <w:b w:val="false"/>
          <w:i w:val="false"/>
          <w:color w:val="000000"/>
          <w:sz w:val="28"/>
        </w:rPr>
        <w:t>
Степногорск қалалық мәслихатының</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5С-34/2 шешіміне       </w:t>
      </w:r>
      <w:r>
        <w:br/>
      </w:r>
      <w:r>
        <w:rPr>
          <w:rFonts w:ascii="Times New Roman"/>
          <w:b w:val="false"/>
          <w:i w:val="false"/>
          <w:color w:val="000000"/>
          <w:sz w:val="28"/>
        </w:rPr>
        <w:t xml:space="preserve">
7 қосымша           </w:t>
      </w:r>
    </w:p>
    <w:bookmarkEnd w:id="13"/>
    <w:bookmarkStart w:name="z35" w:id="14"/>
    <w:p>
      <w:pPr>
        <w:spacing w:after="0"/>
        <w:ind w:left="0"/>
        <w:jc w:val="left"/>
      </w:pPr>
      <w:r>
        <w:rPr>
          <w:rFonts w:ascii="Times New Roman"/>
          <w:b/>
          <w:i w:val="false"/>
          <w:color w:val="000000"/>
        </w:rPr>
        <w:t xml:space="preserve"> 
2015 жылға арналған кент, ауыл, ауылдық округті ұстау бойынша шығыстар</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Степногорск қалалық мәслихатының 10.11.2015 </w:t>
      </w:r>
      <w:r>
        <w:rPr>
          <w:rFonts w:ascii="Times New Roman"/>
          <w:b w:val="false"/>
          <w:i w:val="false"/>
          <w:color w:val="ff0000"/>
          <w:sz w:val="28"/>
        </w:rPr>
        <w:t>№ 5С-46/2</w:t>
      </w:r>
      <w:r>
        <w:rPr>
          <w:rFonts w:ascii="Times New Roman"/>
          <w:b w:val="false"/>
          <w:i w:val="false"/>
          <w:color w:val="ff0000"/>
          <w:sz w:val="28"/>
        </w:rPr>
        <w:t xml:space="preserve"> (01.01.2015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437"/>
        <w:gridCol w:w="1166"/>
        <w:gridCol w:w="993"/>
        <w:gridCol w:w="1219"/>
        <w:gridCol w:w="1060"/>
        <w:gridCol w:w="1100"/>
        <w:gridCol w:w="1246"/>
        <w:gridCol w:w="1180"/>
        <w:gridCol w:w="1407"/>
        <w:gridCol w:w="1246"/>
      </w:tblGrid>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кенті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кенті</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Бестөбе кенті</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 құдық ауылы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ауылы</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Бөгенбай ауылдық округі</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5 448,2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80 896,4</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3 377</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16 579,7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93 037,4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