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64c8" w14:textId="6816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"Сергеевка селосының, Самарка селосының, Ащыкөл селосының көшелеріне атаулар беру туралы" Сергеевка ауылдық округі әкімінің 2010 жылғы 9 тамыздағы № 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Сергеевка ауылдық округі әкімінің 2014 жылғы 18 желтоқсандағы № 6 шешімі. Ақмола облысының Әділет департаментінде 2015 жылғы 14 қаңтарда № 4585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ономастика мәселелері бойынша өзгерістер мен толықтырулар енгізу туралы»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Сергеевка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Сергеевка ауылдық округі әкімінің 2010 жылғы 9 тамыздағы № 19 «Сергеевка селосының, Самарка селосының, Ащыкөл селосының көшелеріне атаулар беру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1-5-144 тіркелген, 2010 жылғы 8 қазанда «Атбасар» аудандық газетінде жарияланған, 2010 жылғы 8 қазанда «Простор»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тақырыбында және бүкіл мәтін бойынша «селосының», «селолық», «селосы» деген сөздер тиісінше «ауылының», «ауылдық», «ауылы» деген сөздермен ауыстырылсын,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А.Қоныбаев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