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7f91f" w14:textId="847f9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"Бұланды ауданында тұратын аз қамтамасыз етілген отбасыларға (азаматтарға) тұрғын үй көмегін көрсету қағидасы" Бұланды аудандық мәслихатының 2013 жылғы 26 сәуірдегі № 5С-16/5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Бұланды аудандық мәслихатының 2014 жылғы 12 қарашадағы № 5С-33/2 шешімі. Ақмола облысының Әділет департаментінде 2014 жылғы 9 желтоқсанда № 4500 болып тіркелді. Күші жойылды - Ақмола облысы Бұланды аудандық мәслихатының 2015 жылғы 20 ақпандағы № 5С-35/2 шешімімен</w:t>
      </w:r>
    </w:p>
    <w:p>
      <w:pPr>
        <w:spacing w:after="0"/>
        <w:ind w:left="0"/>
        <w:jc w:val="both"/>
      </w:pPr>
      <w:r>
        <w:rPr>
          <w:rFonts w:ascii="Times New Roman"/>
          <w:b w:val="false"/>
          <w:i w:val="false"/>
          <w:color w:val="ff0000"/>
          <w:sz w:val="28"/>
        </w:rPr>
        <w:t>      Ескерту. Күші жойылды - Ақмола облысы Бұланды аудандық мәслихатының 20.02.2015 № 5С-35/2 (қол қойылған күнінен бастап күшіне енеді)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«Тұрғын үй қатынастары туралы» Қазақстан Республикасының 1997 жылғы 16 сәуірдегі </w:t>
      </w:r>
      <w:r>
        <w:rPr>
          <w:rFonts w:ascii="Times New Roman"/>
          <w:b w:val="false"/>
          <w:i w:val="false"/>
          <w:color w:val="000000"/>
          <w:sz w:val="28"/>
        </w:rPr>
        <w:t>Заңына</w:t>
      </w:r>
      <w:r>
        <w:rPr>
          <w:rFonts w:ascii="Times New Roman"/>
          <w:b w:val="false"/>
          <w:i w:val="false"/>
          <w:color w:val="000000"/>
          <w:sz w:val="28"/>
        </w:rPr>
        <w:t>, «Тұрғын үй-коммуналдық шаруашылық саласындағы мемлекеттік көрсетілетін қызметтер стандарттарын бекіту туралы» Қазақстан Республикасы Үкіметінің 2014 жылғы 5 наурыздағы № 185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тағайындау»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Бұланды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«Бұланды ауданында тұратын аз қамтамасыз етілген отбасыларға (азаматтарға) тұрғын үй көмегін көрсету қағидасы» Бұланды аудандық мәслихатының 2013 жылғы 26 сәуірдегі № 5С-16/5 (Нормативтік құқықтық актілерді мемлекеттік тіркеу тізілімінде № 3753 тіркелген, 2013 жылғы 7 маусымда «Бұланды таңы» газетінде және 2013 жылғы 7 маусымда «Вести Бұланды жаршысы»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Бұланды ауданында тұратын аз қамтамасыз етілген отбасыларға азаматтарға) тұрғын үй көмегін көрсету қағидасы </w:t>
      </w:r>
      <w:r>
        <w:rPr>
          <w:rFonts w:ascii="Times New Roman"/>
          <w:b w:val="false"/>
          <w:i w:val="false"/>
          <w:color w:val="000000"/>
          <w:sz w:val="28"/>
        </w:rPr>
        <w:t>кіріспе</w:t>
      </w:r>
      <w:r>
        <w:rPr>
          <w:rFonts w:ascii="Times New Roman"/>
          <w:b w:val="false"/>
          <w:i w:val="false"/>
          <w:color w:val="000000"/>
          <w:sz w:val="28"/>
        </w:rPr>
        <w:t xml:space="preserve"> сөзбасы жаңа редакцияда баяндалсын:</w:t>
      </w:r>
      <w:r>
        <w:br/>
      </w:r>
      <w:r>
        <w:rPr>
          <w:rFonts w:ascii="Times New Roman"/>
          <w:b w:val="false"/>
          <w:i w:val="false"/>
          <w:color w:val="000000"/>
          <w:sz w:val="28"/>
        </w:rPr>
        <w:t>
</w:t>
      </w:r>
      <w:r>
        <w:rPr>
          <w:rFonts w:ascii="Times New Roman"/>
          <w:b w:val="false"/>
          <w:i w:val="false"/>
          <w:color w:val="000000"/>
          <w:sz w:val="28"/>
        </w:rPr>
        <w:t>
      «Осы Бұланды ауданында тұратын аз қамтамасыз етілген отбасыларға (азаматтарға) тұрғын үй көмегін көрсету қағидасы (бұдан әрі - Қағида) «Тұрғын үй қатынастары туралы» 1997 жылғы 16 сәуірдегі Қазақстан Республикасы Заңының 97-бабына, «Қазақстан Республикасындағы жергілікті мемлекеттік басқару және өзін-өзі басқару туралы» 2001 жылғы 23 қаңтардағы Қазақстан Республикасы Заңының 6-бабына, Қазақстан Республикасы Үкіметінің 2009 жылғы 30 желтоқсандағы № 2314 қаулысымен бекітілген, Тұрғын үй көмегін көрсету ережесіне, Қазақстан Республикасы Үкіметінің 2014 жылғы 5 наурыздағы № 185 қаулысымен бекітілген, «Тұрғын үй көмегін тағайындау» мемлекеттік қызмет стандартына,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қаулысына сәйкес әзірленді және Бұланды ауданында тұратын аз қамтамасыз етілген отбасыларға (азаматтарға) тұрғын үй көмегін көрсету мөлшерін және тәртібін анықтайды.»;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тармағы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«10. Өтініштерді қабылдау және мемлекеттік қызмет көрсету нәтижелерін беру «Тұрғын үй-коммуналдық шаруашылық саласындағы мемлекеттік көрсетілетін қызметтер стандарттарын бекіту туралы» Қазақстан Республикасы Үкіметінің 2014 жылғы 5 наурыздағы № 185 қаулысымен бекітілген, «Тұрғын үй көмегін тағайындау» мемлекеттік көрсетілетін қызмет стандартына сәйкес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14 тармақтары</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Кезектен тыс</w:t>
      </w:r>
      <w:r>
        <w:br/>
      </w:r>
      <w:r>
        <w:rPr>
          <w:rFonts w:ascii="Times New Roman"/>
          <w:b w:val="false"/>
          <w:i w:val="false"/>
          <w:color w:val="000000"/>
          <w:sz w:val="28"/>
        </w:rPr>
        <w:t>
</w:t>
      </w:r>
      <w:r>
        <w:rPr>
          <w:rFonts w:ascii="Times New Roman"/>
          <w:b w:val="false"/>
          <w:i/>
          <w:color w:val="000000"/>
          <w:sz w:val="28"/>
        </w:rPr>
        <w:t>      33-сессияның төрағасы                      Б.Қажақанов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Ш.Құсайынов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Бұланды ауданының әкімі                   Қ.Испергенов</w:t>
      </w:r>
      <w:r>
        <w:br/>
      </w:r>
      <w:r>
        <w:rPr>
          <w:rFonts w:ascii="Times New Roman"/>
          <w:b w:val="false"/>
          <w:i w:val="false"/>
          <w:color w:val="000000"/>
          <w:sz w:val="28"/>
        </w:rPr>
        <w:t>
</w:t>
      </w:r>
      <w:r>
        <w:rPr>
          <w:rFonts w:ascii="Times New Roman"/>
          <w:b w:val="false"/>
          <w:i/>
          <w:color w:val="000000"/>
          <w:sz w:val="28"/>
        </w:rPr>
        <w:t>      12 қараша 2014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