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f771" w14:textId="9aaf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 бойынша 2014 жылға қоғамдық жұмыстарға сұраныс пен ұсыныс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w:t>
      </w:r>
    </w:p>
    <w:p>
      <w:pPr>
        <w:spacing w:after="0"/>
        <w:ind w:left="0"/>
        <w:jc w:val="both"/>
      </w:pPr>
      <w:r>
        <w:rPr>
          <w:rFonts w:ascii="Times New Roman"/>
          <w:b w:val="false"/>
          <w:i w:val="false"/>
          <w:color w:val="000000"/>
          <w:sz w:val="28"/>
        </w:rPr>
        <w:t>Ақмола облысы Егіндікөл ауданы әкімдігінің 2014 жылғы 24 қаңтардағы № а-1/12 қаулысы. Ақмола облысының Әділет департаментінде 2014 жылғы 17 ақпанда № 4006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Егіндікөл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Егіндікөл ауданы бойынша 2014 жылға қоғамдық жұмыстарға сұраныс пен ұсыныс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Егіндікөл ауданы бойынша 2014 жылға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З.Қ.Жұматоваға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Егіндікөл ауданының әкімі                  А.Тайжанов</w:t>
      </w:r>
    </w:p>
    <w:bookmarkStart w:name="z6" w:id="1"/>
    <w:p>
      <w:pPr>
        <w:spacing w:after="0"/>
        <w:ind w:left="0"/>
        <w:jc w:val="both"/>
      </w:pPr>
      <w:r>
        <w:rPr>
          <w:rFonts w:ascii="Times New Roman"/>
          <w:b w:val="false"/>
          <w:i w:val="false"/>
          <w:color w:val="000000"/>
          <w:sz w:val="28"/>
        </w:rPr>
        <w:t xml:space="preserve">
Егіндікөл ауданы әкімдігінің  </w:t>
      </w:r>
      <w:r>
        <w:br/>
      </w:r>
      <w:r>
        <w:rPr>
          <w:rFonts w:ascii="Times New Roman"/>
          <w:b w:val="false"/>
          <w:i w:val="false"/>
          <w:color w:val="000000"/>
          <w:sz w:val="28"/>
        </w:rPr>
        <w:t>
2014 жылғы 24 қаңтардағы № а-1/12</w:t>
      </w:r>
      <w:r>
        <w:br/>
      </w:r>
      <w:r>
        <w:rPr>
          <w:rFonts w:ascii="Times New Roman"/>
          <w:b w:val="false"/>
          <w:i w:val="false"/>
          <w:color w:val="000000"/>
          <w:sz w:val="28"/>
        </w:rPr>
        <w:t xml:space="preserve">
қаулысына 1 қосымша       </w:t>
      </w:r>
    </w:p>
    <w:bookmarkEnd w:id="1"/>
    <w:bookmarkStart w:name="z7" w:id="2"/>
    <w:p>
      <w:pPr>
        <w:spacing w:after="0"/>
        <w:ind w:left="0"/>
        <w:jc w:val="left"/>
      </w:pPr>
      <w:r>
        <w:rPr>
          <w:rFonts w:ascii="Times New Roman"/>
          <w:b/>
          <w:i w:val="false"/>
          <w:color w:val="000000"/>
        </w:rPr>
        <w:t xml:space="preserve"> 
2014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9471"/>
        <w:gridCol w:w="1734"/>
        <w:gridCol w:w="1734"/>
      </w:tblGrid>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ауылы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ауылдық округі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ауылы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Бауманское ауылы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ауылы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ауылдық округі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ауылы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ауылдық округі әкімінің аппараты» мемлекеттік мекемесі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8" w:id="3"/>
    <w:p>
      <w:pPr>
        <w:spacing w:after="0"/>
        <w:ind w:left="0"/>
        <w:jc w:val="both"/>
      </w:pPr>
      <w:r>
        <w:rPr>
          <w:rFonts w:ascii="Times New Roman"/>
          <w:b w:val="false"/>
          <w:i w:val="false"/>
          <w:color w:val="000000"/>
          <w:sz w:val="28"/>
        </w:rPr>
        <w:t xml:space="preserve">
Егіндікөл ауданы әкімдігінің   </w:t>
      </w:r>
      <w:r>
        <w:br/>
      </w:r>
      <w:r>
        <w:rPr>
          <w:rFonts w:ascii="Times New Roman"/>
          <w:b w:val="false"/>
          <w:i w:val="false"/>
          <w:color w:val="000000"/>
          <w:sz w:val="28"/>
        </w:rPr>
        <w:t>
2014 жылғы 24 қаңтардағы № а-1/12</w:t>
      </w:r>
      <w:r>
        <w:br/>
      </w:r>
      <w:r>
        <w:rPr>
          <w:rFonts w:ascii="Times New Roman"/>
          <w:b w:val="false"/>
          <w:i w:val="false"/>
          <w:color w:val="000000"/>
          <w:sz w:val="28"/>
        </w:rPr>
        <w:t xml:space="preserve">
қаулысына 2 қосымша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4779"/>
        <w:gridCol w:w="5135"/>
        <w:gridCol w:w="2795"/>
      </w:tblGrid>
      <w:tr>
        <w:trPr>
          <w:trHeight w:val="1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11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ауылы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 шаршы метр</w:t>
            </w:r>
          </w:p>
        </w:tc>
      </w:tr>
      <w:tr>
        <w:trPr>
          <w:trHeight w:val="11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ауылдық округі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 шаршы метр</w:t>
            </w:r>
          </w:p>
        </w:tc>
      </w:tr>
      <w:tr>
        <w:trPr>
          <w:trHeight w:val="11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ауылы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шаршы метр</w:t>
            </w:r>
          </w:p>
        </w:tc>
      </w:tr>
      <w:tr>
        <w:trPr>
          <w:trHeight w:val="16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Бауманское ауылы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 шаршы метр</w:t>
            </w:r>
          </w:p>
        </w:tc>
      </w:tr>
      <w:tr>
        <w:trPr>
          <w:trHeight w:val="12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ауылы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126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 шаршы метр</w:t>
            </w:r>
          </w:p>
        </w:tc>
      </w:tr>
      <w:tr>
        <w:trPr>
          <w:trHeight w:val="12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ауылдық округі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126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ауылы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шаршы метр</w:t>
            </w:r>
          </w:p>
        </w:tc>
      </w:tr>
      <w:tr>
        <w:trPr>
          <w:trHeight w:val="126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ауылдық округі әкімінің аппараты» мемлекеттік мекемесі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8"/>
        <w:gridCol w:w="4476"/>
        <w:gridCol w:w="3826"/>
      </w:tblGrid>
      <w:tr>
        <w:trPr>
          <w:trHeight w:val="15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