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51b7" w14:textId="1d45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2014 жылғы 26 желтоқсандағы № 5С-34/3-14 шешімі. Ақмола облысының Әділет департаментінде 2015 жылғы 26 қаңтарда № 4617 болып тіркелді. Күші жойылды - Ақмола облысы Ерейментау аудандық мәслихатының 2020 жылғы 20 сәуірдегі № 6С-48/5-20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ff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3 қазандағы № 5С-19/3-13 (Нормативтік құқықтық актілерді мемлекеттік тіркеу тізілімінде № 3854 болып тіркелген, аудандық "Ереймен" газетінде 2013 жылғы 2 қарашасында, аудандық "Ерейментау" газетінде 2013 жылғы 2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он екінші абзацы жаңа редакцияда баяндалсын:</w:t>
      </w:r>
    </w:p>
    <w:bookmarkStart w:name="z7" w:id="3"/>
    <w:p>
      <w:pPr>
        <w:spacing w:after="0"/>
        <w:ind w:left="0"/>
        <w:jc w:val="both"/>
      </w:pPr>
      <w:r>
        <w:rPr>
          <w:rFonts w:ascii="Times New Roman"/>
          <w:b w:val="false"/>
          <w:i w:val="false"/>
          <w:color w:val="000000"/>
          <w:sz w:val="28"/>
        </w:rPr>
        <w:t>
      "аз қамтылған, халықтың (отбасылардың) әлеуметтік-әлсіз тобына жататын, колледждерде ақылы негізінде күндізгі оқу нысаны бойынша оқитын студенттеріне. Аз қамтылған отбасылардың, халықтың (отбасылардың) әлеуметтік-әлсіз тобына жататын, жоғарғы медициналық оқу мекемелерінде оқитын, студенттеріне;";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он бесінші абзацының 5) тармақшасы жаңа редакцияда баяндалсын:</w:t>
      </w:r>
    </w:p>
    <w:bookmarkStart w:name="z9" w:id="4"/>
    <w:p>
      <w:pPr>
        <w:spacing w:after="0"/>
        <w:ind w:left="0"/>
        <w:jc w:val="both"/>
      </w:pPr>
      <w:r>
        <w:rPr>
          <w:rFonts w:ascii="Times New Roman"/>
          <w:b w:val="false"/>
          <w:i w:val="false"/>
          <w:color w:val="000000"/>
          <w:sz w:val="28"/>
        </w:rPr>
        <w:t>
      "аз қамтылған, халықтың (отбасылардың) әлеуметтік-әлсіз тобына жататын колледждерде ақылы негізінде күндізгі оқу нысаны бойынша оқитын студенттеріне. Аз қамтылған отбасылардың, халықтың (отбасылардың) әлеуметтік-әлсіз тобына жататын, жоғарғы медициналық оқу мекемелерінде оқитын, студенттеріне;";</w:t>
      </w:r>
    </w:p>
    <w:bookmarkEnd w:id="4"/>
    <w:bookmarkStart w:name="z10" w:id="5"/>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p>
    <w:bookmarkEnd w:id="5"/>
    <w:bookmarkStart w:name="z11" w:id="6"/>
    <w:p>
      <w:pPr>
        <w:spacing w:after="0"/>
        <w:ind w:left="0"/>
        <w:jc w:val="both"/>
      </w:pPr>
      <w:r>
        <w:rPr>
          <w:rFonts w:ascii="Times New Roman"/>
          <w:b w:val="false"/>
          <w:i w:val="false"/>
          <w:color w:val="000000"/>
          <w:sz w:val="28"/>
        </w:rPr>
        <w:t>
      "6) аз қамтылған, халықтың (отбасылардың) әлеуметтік-әлсіз тобына жататын, студенттеріне колледждерде бір оқу жылының оқу шығындарын жүз пайызға өтеу, оқуды аяқтағаннан кейін Ерейментау ауданында үш жыл жұмыспен өтеу есебімен;</w:t>
      </w:r>
    </w:p>
    <w:bookmarkEnd w:id="6"/>
    <w:bookmarkStart w:name="z12" w:id="7"/>
    <w:p>
      <w:pPr>
        <w:spacing w:after="0"/>
        <w:ind w:left="0"/>
        <w:jc w:val="both"/>
      </w:pPr>
      <w:r>
        <w:rPr>
          <w:rFonts w:ascii="Times New Roman"/>
          <w:b w:val="false"/>
          <w:i w:val="false"/>
          <w:color w:val="000000"/>
          <w:sz w:val="28"/>
        </w:rPr>
        <w:t>
      жоғарғы медициналық оқу мекемелерінде оқитын студенттерге оқуды аяқтағаннан кейін Ерейментау ауданында бес жыл жұмыспен өтеу есебімен. Төлем білім беру мекемесімен жасасқан келісім шарттың көшірмесі, аудан әкімі,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қатарына жататынын немесе халықтың әлеуметтік-әлсіз тобына жататынын растайтын анықтама негізінде аудандық бюджет есебінен жүргізіледі.".</w:t>
      </w:r>
    </w:p>
    <w:bookmarkEnd w:id="7"/>
    <w:bookmarkStart w:name="z13" w:id="8"/>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Ерейментау аудандық</w:t>
            </w:r>
          </w:p>
          <w:bookmarkEnd w:id="9"/>
          <w:p>
            <w:pPr>
              <w:spacing w:after="20"/>
              <w:ind w:left="20"/>
              <w:jc w:val="both"/>
            </w:pPr>
            <w:r>
              <w:rPr>
                <w:rFonts w:ascii="Times New Roman"/>
                <w:b w:val="false"/>
                <w:i w:val="false"/>
                <w:color w:val="000000"/>
                <w:sz w:val="20"/>
              </w:rPr>
              <w:t>
мәслихатының сессия төрағасы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Р.Бестаев</w:t>
            </w:r>
          </w:p>
        </w:tc>
      </w:tr>
      <w:tr>
        <w:trPr>
          <w:trHeight w:val="30" w:hRule="atLeast"/>
        </w:trPr>
        <w:tc>
          <w:tcPr>
            <w:tcW w:w="7209"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Ерейментау аудандық</w:t>
            </w:r>
          </w:p>
          <w:bookmarkEnd w:id="10"/>
          <w:p>
            <w:pPr>
              <w:spacing w:after="20"/>
              <w:ind w:left="20"/>
              <w:jc w:val="both"/>
            </w:pPr>
            <w:r>
              <w:rPr>
                <w:rFonts w:ascii="Times New Roman"/>
                <w:b w:val="false"/>
                <w:i w:val="false"/>
                <w:color w:val="000000"/>
                <w:sz w:val="20"/>
              </w:rPr>
              <w:t>
мәслихатының хатшысы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Қ.Махметов</w:t>
            </w:r>
          </w:p>
        </w:tc>
      </w:tr>
      <w:tr>
        <w:trPr>
          <w:trHeight w:val="30" w:hRule="atLeast"/>
        </w:trPr>
        <w:tc>
          <w:tcPr>
            <w:tcW w:w="7209"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КЕЛІСІЛДІ</w:t>
            </w:r>
          </w:p>
          <w:bookmarkEnd w:id="11"/>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Ерейментау ауданының әкімі</w:t>
            </w:r>
          </w:p>
          <w:bookmarkEnd w:id="12"/>
          <w:p>
            <w:pPr>
              <w:spacing w:after="20"/>
              <w:ind w:left="20"/>
              <w:jc w:val="both"/>
            </w:pPr>
            <w:r>
              <w:rPr>
                <w:rFonts w:ascii="Times New Roman"/>
                <w:b w:val="false"/>
                <w:i w:val="false"/>
                <w:color w:val="000000"/>
                <w:sz w:val="20"/>
              </w:rPr>
              <w:t>
Е.Нұғыманов</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