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d923" w14:textId="679d9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ауданының Сілеті ауылының аумағында 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Сілеті ауылы әкімінің 2014 жылғы 2 маусымдағы № 4 шешімі. Ақмола облысының Әділет департаментінде 2014 жылғы 5 маусымда № 4222 болып тіркелді. Күші жойылды - Ақмола облысы Ерейментау ауданы Сілеті ауылы әкімінің 2016 жылғы 26 қыркүйектегі № 5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Ақмола облысы Ерейментау ауданы Сілеті ауылы әкімінің 26.09.2016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күшіне енеді және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"Ветеринария туралы" Қазақстан Республикасының 2002 жылғы 10 шілдедегі Заңының 10-1 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мемлекеттік ветеринарлық-санитарлық бас инспекторының 2014 жылғы 27 мамырдағы № 01-30-300 ұсынысы негізінде, Сілеті ауылы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Ерейментау ауданының Сілеті ауылының аумағында ұсақ қара мал арасында бруцеллез жұқпалы ауру ошағының анықталуына байланысты, шектеу іс-шаралары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тіркелген күнінен бастап қүшіне енеді және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Сілеті ауылының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Ж.Амангелдінов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