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070f" w14:textId="e370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2014 жылғы 27 маусымдағы № а-6/238 қаулысы. Ақмола облысының Әділет департаментінде 2014 жылғы 29 шілдеде № 4299 болып тіркелді. Күші жойылды - Ақмола облысы Есіл ауданы әкімдігінің 2015 жылғы 11 наурыздағы № а-3/108 қаулысымен</w:t>
      </w:r>
    </w:p>
    <w:p>
      <w:pPr>
        <w:spacing w:after="0"/>
        <w:ind w:left="0"/>
        <w:jc w:val="both"/>
      </w:pPr>
      <w:r>
        <w:rPr>
          <w:rFonts w:ascii="Times New Roman"/>
          <w:b w:val="false"/>
          <w:i w:val="false"/>
          <w:color w:val="ff0000"/>
          <w:sz w:val="28"/>
        </w:rPr>
        <w:t>      Ескерту. Күші жойылды - Ақмола облысы Есіл ауданы әкімдігінің 11.03.2015 № а-3/108 (қол қойылған күннен бастап күшіне енеді және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w:t>
      </w:r>
      <w:r>
        <w:rPr>
          <w:rFonts w:ascii="Times New Roman"/>
          <w:b w:val="false"/>
          <w:i w:val="false"/>
          <w:color w:val="000000"/>
          <w:sz w:val="28"/>
        </w:rPr>
        <w:t xml:space="preserve"> негізінде, атқарылатын қызметтер, өкілеттіктер және штаттық бірліктердің өткізілуіне байланысты,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«Есіл ауданының ауыл шаруашылығы бөлімі» мемлекеттік мекемесінің қосымшаланған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Есіл ауданы әкімдігінің осы қаулысының орындалуын бақылау Есіл ауданы әкімінің орынбасары А.А.Қалмұхамбетовке жүктелсін.</w:t>
      </w:r>
      <w:r>
        <w:br/>
      </w:r>
      <w:r>
        <w:rPr>
          <w:rFonts w:ascii="Times New Roman"/>
          <w:b w:val="false"/>
          <w:i w:val="false"/>
          <w:color w:val="000000"/>
          <w:sz w:val="28"/>
        </w:rPr>
        <w:t>
</w:t>
      </w:r>
      <w:r>
        <w:rPr>
          <w:rFonts w:ascii="Times New Roman"/>
          <w:b w:val="false"/>
          <w:i w:val="false"/>
          <w:color w:val="000000"/>
          <w:sz w:val="28"/>
        </w:rPr>
        <w:t>
      3. Есіл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Қ.Рахметов</w:t>
      </w:r>
    </w:p>
    <w:bookmarkStart w:name="z5" w:id="1"/>
    <w:p>
      <w:pPr>
        <w:spacing w:after="0"/>
        <w:ind w:left="0"/>
        <w:jc w:val="both"/>
      </w:pPr>
      <w:r>
        <w:rPr>
          <w:rFonts w:ascii="Times New Roman"/>
          <w:b w:val="false"/>
          <w:i w:val="false"/>
          <w:color w:val="000000"/>
          <w:sz w:val="28"/>
        </w:rPr>
        <w:t xml:space="preserve">
Ақмола облысы     </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2014 жылғы 27 маусымдағы</w:t>
      </w:r>
      <w:r>
        <w:br/>
      </w:r>
      <w:r>
        <w:rPr>
          <w:rFonts w:ascii="Times New Roman"/>
          <w:b w:val="false"/>
          <w:i w:val="false"/>
          <w:color w:val="000000"/>
          <w:sz w:val="28"/>
        </w:rPr>
        <w:t xml:space="preserve">
№ а-6/238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«Есіл ауданының ауыл шаруашылығы бөлімі» мемлекеттік мекемесінің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«Есіл ауданының ауыл шаруашылығы бөлімі» мемлекеттік мекемесі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«Есіл ауданының ауыл шаруашылығы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3. «Есіл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«Есіл ауданының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«Есіл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«Есіл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«Есіл ауданының ауыл шаруашылығы бөлімі» мемлекеттік мекемесі өз құзыретінің мәселелері бойынша заңнамада белгіленген тәртіппен «Есіл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«Есіл ауданының ауыл шаруашылығы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Қазақстан Республикасы, Ақмола облысы, 020900, Есіл ауданы, Есіл қаласы, Қонаев көшесі, 13.</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«Есіл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«Есіл ауданының ауыл шаруашылығы бөлімі» мемлекеттік мекемесі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«Есіл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«Есіл ауданының ауыл шаруашылығы бөлімі» мемлекеттік мекемесіне кәсіпкерлік субъектілерімен «Есіл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«Есіл ауданының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2"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bookmarkStart w:name="z23" w:id="6"/>
    <w:p>
      <w:pPr>
        <w:spacing w:after="0"/>
        <w:ind w:left="0"/>
        <w:jc w:val="both"/>
      </w:pPr>
      <w:r>
        <w:rPr>
          <w:rFonts w:ascii="Times New Roman"/>
          <w:b w:val="false"/>
          <w:i w:val="false"/>
          <w:color w:val="000000"/>
          <w:sz w:val="28"/>
        </w:rPr>
        <w:t>
      14. «Есіл ауданының ауыл шаруашылығы бөлімі» мемлекеттік мекемесінің миссиясы агроөнеркәсіп кешені саласының бәсекеге қабілеттілігінің экономикалық өсуі мен сапалы жаңа деңгейіне қол жеткізуге көмектесу мақсатында, агроөнеркәсіп кешені мен ауылдық аумақтарды дамыту саласындағы ауданның аграрлық саясатын құру мен жүзеге асыру болып табылады.</w:t>
      </w:r>
      <w:r>
        <w:br/>
      </w:r>
      <w:r>
        <w:rPr>
          <w:rFonts w:ascii="Times New Roman"/>
          <w:b w:val="false"/>
          <w:i w:val="false"/>
          <w:color w:val="000000"/>
          <w:sz w:val="28"/>
        </w:rPr>
        <w:t>
</w:t>
      </w:r>
      <w:r>
        <w:rPr>
          <w:rFonts w:ascii="Times New Roman"/>
          <w:b w:val="false"/>
          <w:i w:val="false"/>
          <w:color w:val="000000"/>
          <w:sz w:val="28"/>
        </w:rPr>
        <w:t>
      15. «Есіл ауданының ауыл шаруашылығы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1) бөлім қызметін ақпараттық, аналитикалық, ұйымдастыру және құқықтық қамтамасыз ету;</w:t>
      </w:r>
      <w:r>
        <w:br/>
      </w:r>
      <w:r>
        <w:rPr>
          <w:rFonts w:ascii="Times New Roman"/>
          <w:b w:val="false"/>
          <w:i w:val="false"/>
          <w:color w:val="000000"/>
          <w:sz w:val="28"/>
        </w:rPr>
        <w:t>
</w:t>
      </w:r>
      <w:r>
        <w:rPr>
          <w:rFonts w:ascii="Times New Roman"/>
          <w:b w:val="false"/>
          <w:i w:val="false"/>
          <w:color w:val="000000"/>
          <w:sz w:val="28"/>
        </w:rPr>
        <w:t>
      2) агроөнеркәсіп кешені саласында бірыңғай мемлекеттік саясатты жүргізу;</w:t>
      </w:r>
      <w:r>
        <w:br/>
      </w:r>
      <w:r>
        <w:rPr>
          <w:rFonts w:ascii="Times New Roman"/>
          <w:b w:val="false"/>
          <w:i w:val="false"/>
          <w:color w:val="000000"/>
          <w:sz w:val="28"/>
        </w:rPr>
        <w:t>
</w:t>
      </w:r>
      <w:r>
        <w:rPr>
          <w:rFonts w:ascii="Times New Roman"/>
          <w:b w:val="false"/>
          <w:i w:val="false"/>
          <w:color w:val="000000"/>
          <w:sz w:val="28"/>
        </w:rPr>
        <w:t>
      3) мемлекеттік мекеменің құзыретіне енгізілген өзге де мәселелер бойынша міндеттерді орындау.</w:t>
      </w:r>
      <w:r>
        <w:br/>
      </w:r>
      <w:r>
        <w:rPr>
          <w:rFonts w:ascii="Times New Roman"/>
          <w:b w:val="false"/>
          <w:i w:val="false"/>
          <w:color w:val="000000"/>
          <w:sz w:val="28"/>
        </w:rPr>
        <w:t>
</w:t>
      </w:r>
      <w:r>
        <w:rPr>
          <w:rFonts w:ascii="Times New Roman"/>
          <w:b w:val="false"/>
          <w:i w:val="false"/>
          <w:color w:val="000000"/>
          <w:sz w:val="28"/>
        </w:rPr>
        <w:t>
      16. «Есіл ауданының ауыл шаруашылығы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
      1) ауылшаруашылығын дамыту мониторингін жүзеге асыру, ауылшаруашылығында жаңа технологиялар мен тәсілдерді енгізуді ұйымдастыру;</w:t>
      </w:r>
      <w:r>
        <w:br/>
      </w:r>
      <w:r>
        <w:rPr>
          <w:rFonts w:ascii="Times New Roman"/>
          <w:b w:val="false"/>
          <w:i w:val="false"/>
          <w:color w:val="000000"/>
          <w:sz w:val="28"/>
        </w:rPr>
        <w:t>
</w:t>
      </w:r>
      <w:r>
        <w:rPr>
          <w:rFonts w:ascii="Times New Roman"/>
          <w:b w:val="false"/>
          <w:i w:val="false"/>
          <w:color w:val="000000"/>
          <w:sz w:val="28"/>
        </w:rPr>
        <w:t>
      2) аудан аумағында агроөнеркәсіптік кешенді дамыту бағдарламасын, ауылшаруашылығын дамытудың орта мерзімді жоспарын әзірлеу және оларды іске асыруды қамтамасыз ету;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заңдарына сәйкес агроөнеркәсіп кешені субъектілерін осы саладағы мемлекеттік, салалық (секторлық), өңірлік бағдарламаларға және басқа да нормативтік құқықтық актілерге сәйкес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
      4) агроөнеркәсіп кешені субъектілеріне мемлекеттік саясаттың негізгі бағыттары мен механизмдері жөнінде түсіндіру жұмыстарын жүргізу;</w:t>
      </w:r>
      <w:r>
        <w:br/>
      </w:r>
      <w:r>
        <w:rPr>
          <w:rFonts w:ascii="Times New Roman"/>
          <w:b w:val="false"/>
          <w:i w:val="false"/>
          <w:color w:val="000000"/>
          <w:sz w:val="28"/>
        </w:rPr>
        <w:t>
</w:t>
      </w:r>
      <w:r>
        <w:rPr>
          <w:rFonts w:ascii="Times New Roman"/>
          <w:b w:val="false"/>
          <w:i w:val="false"/>
          <w:color w:val="000000"/>
          <w:sz w:val="28"/>
        </w:rPr>
        <w:t>
      5) агроөнеркәсіп кешені мен ауылдық аумақтар саласында жедел ақпарат жинауды жүргізуді және оны облыстың жергілікті атқарушы органына (әкімдігіне) беру;</w:t>
      </w:r>
      <w:r>
        <w:br/>
      </w:r>
      <w:r>
        <w:rPr>
          <w:rFonts w:ascii="Times New Roman"/>
          <w:b w:val="false"/>
          <w:i w:val="false"/>
          <w:color w:val="000000"/>
          <w:sz w:val="28"/>
        </w:rPr>
        <w:t>
</w:t>
      </w:r>
      <w:r>
        <w:rPr>
          <w:rFonts w:ascii="Times New Roman"/>
          <w:b w:val="false"/>
          <w:i w:val="false"/>
          <w:color w:val="000000"/>
          <w:sz w:val="28"/>
        </w:rPr>
        <w:t>
      6) шығымдылық сапасын және өндірілген ауылшаруашылығы дақылдарының сапасын қолдауға, тұқым шаруашылығын қолдауға, жанар-жағар май материалдары мен басқа да тауарлық-материалдық құндылықтарды арзандатуға облыстық бюджеттен субсидиялаудың барлық бағдарламаларын жүзеге асыру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7) ие болу құқығын жүзеге асыру және ауылшаруашылығы саласындағы жауапкершілігі шектеулі серіктестіктердегі мемлекеттік үлестерді пайдалану.</w:t>
      </w:r>
      <w:r>
        <w:br/>
      </w:r>
      <w:r>
        <w:rPr>
          <w:rFonts w:ascii="Times New Roman"/>
          <w:b w:val="false"/>
          <w:i w:val="false"/>
          <w:color w:val="000000"/>
          <w:sz w:val="28"/>
        </w:rPr>
        <w:t>
</w:t>
      </w:r>
      <w:r>
        <w:rPr>
          <w:rFonts w:ascii="Times New Roman"/>
          <w:b w:val="false"/>
          <w:i w:val="false"/>
          <w:color w:val="000000"/>
          <w:sz w:val="28"/>
        </w:rPr>
        <w:t>
      17. «Есіл ауданының ауыл шаруашылығы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қызметі саласында мақсаттары, басымдықтары және дамыту стратегиясы бойынша аудан әкімдігіне ұсыныс енгізуге;</w:t>
      </w:r>
      <w:r>
        <w:br/>
      </w:r>
      <w:r>
        <w:rPr>
          <w:rFonts w:ascii="Times New Roman"/>
          <w:b w:val="false"/>
          <w:i w:val="false"/>
          <w:color w:val="000000"/>
          <w:sz w:val="28"/>
        </w:rPr>
        <w:t>
</w:t>
      </w:r>
      <w:r>
        <w:rPr>
          <w:rFonts w:ascii="Times New Roman"/>
          <w:b w:val="false"/>
          <w:i w:val="false"/>
          <w:color w:val="000000"/>
          <w:sz w:val="28"/>
        </w:rPr>
        <w:t>
      2) жергілікті атқару органдарына олардың заңнамаларға қайшы келетін актілерінің күшін жою немесе өзгерту туралы ұсыныс енгізуге;</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органдардан және өзге ұйымдардан ауылшаруашылығы мәселелері бойынша белгіленген мерзімге ақпарат сұратуға және алуға;</w:t>
      </w:r>
      <w:r>
        <w:br/>
      </w:r>
      <w:r>
        <w:rPr>
          <w:rFonts w:ascii="Times New Roman"/>
          <w:b w:val="false"/>
          <w:i w:val="false"/>
          <w:color w:val="000000"/>
          <w:sz w:val="28"/>
        </w:rPr>
        <w:t>
</w:t>
      </w:r>
      <w:r>
        <w:rPr>
          <w:rFonts w:ascii="Times New Roman"/>
          <w:b w:val="false"/>
          <w:i w:val="false"/>
          <w:color w:val="000000"/>
          <w:sz w:val="28"/>
        </w:rPr>
        <w:t>
      4) ауданның атқару органы атынан сотта мемлекет мүддесінде ізденуге;</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заңнамасымен қарастырылған өзге де құқықтарды жүзеге асырады;</w:t>
      </w:r>
      <w:r>
        <w:br/>
      </w:r>
      <w:r>
        <w:rPr>
          <w:rFonts w:ascii="Times New Roman"/>
          <w:b w:val="false"/>
          <w:i w:val="false"/>
          <w:color w:val="000000"/>
          <w:sz w:val="28"/>
        </w:rPr>
        <w:t>
</w:t>
      </w:r>
      <w:r>
        <w:rPr>
          <w:rFonts w:ascii="Times New Roman"/>
          <w:b w:val="false"/>
          <w:i w:val="false"/>
          <w:color w:val="000000"/>
          <w:sz w:val="28"/>
        </w:rPr>
        <w:t>
      6) мемлекеттік егемендікті, конституциялық құрылысты сақтау және нығайту, азаматтардың құқықтары мен бостандықтарын қамтамасыз ету жөнінде, өмірде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Президенттің және Үкіметтің актілерін, облыс және аудан әкімдіктерінің қаулыларын, облыс, аудан әкімдерінің шешімдері мен өкімдерін жұмыста басшылыққа алуға және қатаң орындау;</w:t>
      </w:r>
      <w:r>
        <w:br/>
      </w:r>
      <w:r>
        <w:rPr>
          <w:rFonts w:ascii="Times New Roman"/>
          <w:b w:val="false"/>
          <w:i w:val="false"/>
          <w:color w:val="000000"/>
          <w:sz w:val="28"/>
        </w:rPr>
        <w:t>
</w:t>
      </w:r>
      <w:r>
        <w:rPr>
          <w:rFonts w:ascii="Times New Roman"/>
          <w:b w:val="false"/>
          <w:i w:val="false"/>
          <w:color w:val="000000"/>
          <w:sz w:val="28"/>
        </w:rPr>
        <w:t>
      8) мемлекеттік орган жұмысындағы сыбайлас жемқорлықтың кез келген көріністеріне кедергі болу және алдын-алу.</w:t>
      </w:r>
    </w:p>
    <w:bookmarkEnd w:id="6"/>
    <w:bookmarkStart w:name="z45"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46" w:id="8"/>
    <w:p>
      <w:pPr>
        <w:spacing w:after="0"/>
        <w:ind w:left="0"/>
        <w:jc w:val="both"/>
      </w:pPr>
      <w:r>
        <w:rPr>
          <w:rFonts w:ascii="Times New Roman"/>
          <w:b w:val="false"/>
          <w:i w:val="false"/>
          <w:color w:val="000000"/>
          <w:sz w:val="28"/>
        </w:rPr>
        <w:t>
      18. «Есіл ауданының ауыл шаруашылығы бөлімі» мемлекеттік мекемесі басшылықты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«Есіл ауданының ауыл шаруашылығы бөлімі» мемлекеттік мекемесінің бірінші басшысын Есіл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«Есіл ауданының ауыл шаруашылығы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мемлекеттік мекеменің жұмысын ұйымдастырады және басқарады, мемлекеттік мекемеге жүктелген міндеттерді орындауды және функцияларын жүзеге асыруды жеке жауапкершілікке болады;</w:t>
      </w:r>
      <w:r>
        <w:br/>
      </w:r>
      <w:r>
        <w:rPr>
          <w:rFonts w:ascii="Times New Roman"/>
          <w:b w:val="false"/>
          <w:i w:val="false"/>
          <w:color w:val="000000"/>
          <w:sz w:val="28"/>
        </w:rPr>
        <w:t>
</w:t>
      </w:r>
      <w:r>
        <w:rPr>
          <w:rFonts w:ascii="Times New Roman"/>
          <w:b w:val="false"/>
          <w:i w:val="false"/>
          <w:color w:val="000000"/>
          <w:sz w:val="28"/>
        </w:rPr>
        <w:t>
      2) мемлекеттік мекеме қызметкерлерінің өкілеттік шеңберін және міндеттерін анықтайды;</w:t>
      </w:r>
      <w:r>
        <w:br/>
      </w:r>
      <w:r>
        <w:rPr>
          <w:rFonts w:ascii="Times New Roman"/>
          <w:b w:val="false"/>
          <w:i w:val="false"/>
          <w:color w:val="000000"/>
          <w:sz w:val="28"/>
        </w:rPr>
        <w:t>
</w:t>
      </w:r>
      <w:r>
        <w:rPr>
          <w:rFonts w:ascii="Times New Roman"/>
          <w:b w:val="false"/>
          <w:i w:val="false"/>
          <w:color w:val="000000"/>
          <w:sz w:val="28"/>
        </w:rPr>
        <w:t>
      3) заңнамаға сәйкес мемлекеттік мекеме қызметшілерін лауазымға тағайындап жұмыстан босатады;</w:t>
      </w:r>
      <w:r>
        <w:br/>
      </w:r>
      <w:r>
        <w:rPr>
          <w:rFonts w:ascii="Times New Roman"/>
          <w:b w:val="false"/>
          <w:i w:val="false"/>
          <w:color w:val="000000"/>
          <w:sz w:val="28"/>
        </w:rPr>
        <w:t>
</w:t>
      </w:r>
      <w:r>
        <w:rPr>
          <w:rFonts w:ascii="Times New Roman"/>
          <w:b w:val="false"/>
          <w:i w:val="false"/>
          <w:color w:val="000000"/>
          <w:sz w:val="28"/>
        </w:rPr>
        <w:t>
      4) заңнамаға сәйкес мемлекеттік мекеме қызметшілеріне тәртіптік жаза салады;</w:t>
      </w:r>
      <w:r>
        <w:br/>
      </w:r>
      <w:r>
        <w:rPr>
          <w:rFonts w:ascii="Times New Roman"/>
          <w:b w:val="false"/>
          <w:i w:val="false"/>
          <w:color w:val="000000"/>
          <w:sz w:val="28"/>
        </w:rPr>
        <w:t>
</w:t>
      </w:r>
      <w:r>
        <w:rPr>
          <w:rFonts w:ascii="Times New Roman"/>
          <w:b w:val="false"/>
          <w:i w:val="false"/>
          <w:color w:val="000000"/>
          <w:sz w:val="28"/>
        </w:rPr>
        <w:t>
      5) мемлекеттік мекемесінің актілеріне қол қояды;</w:t>
      </w:r>
      <w:r>
        <w:br/>
      </w:r>
      <w:r>
        <w:rPr>
          <w:rFonts w:ascii="Times New Roman"/>
          <w:b w:val="false"/>
          <w:i w:val="false"/>
          <w:color w:val="000000"/>
          <w:sz w:val="28"/>
        </w:rPr>
        <w:t>
</w:t>
      </w:r>
      <w:r>
        <w:rPr>
          <w:rFonts w:ascii="Times New Roman"/>
          <w:b w:val="false"/>
          <w:i w:val="false"/>
          <w:color w:val="000000"/>
          <w:sz w:val="28"/>
        </w:rPr>
        <w:t>
      6) мемлекеттік мекемесінің құрылымдық бөлімшелерінің ережелерін бекітеді;</w:t>
      </w:r>
      <w:r>
        <w:br/>
      </w:r>
      <w:r>
        <w:rPr>
          <w:rFonts w:ascii="Times New Roman"/>
          <w:b w:val="false"/>
          <w:i w:val="false"/>
          <w:color w:val="000000"/>
          <w:sz w:val="28"/>
        </w:rPr>
        <w:t>
</w:t>
      </w:r>
      <w:r>
        <w:rPr>
          <w:rFonts w:ascii="Times New Roman"/>
          <w:b w:val="false"/>
          <w:i w:val="false"/>
          <w:color w:val="000000"/>
          <w:sz w:val="28"/>
        </w:rPr>
        <w:t>
      7) мемлекеттік мекемесін мемлекеттік органдарға және басқа жерлерде таныстырады;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басқада өкілеттіктерді іске асырады.</w:t>
      </w:r>
      <w:r>
        <w:br/>
      </w:r>
      <w:r>
        <w:rPr>
          <w:rFonts w:ascii="Times New Roman"/>
          <w:b w:val="false"/>
          <w:i w:val="false"/>
          <w:color w:val="000000"/>
          <w:sz w:val="28"/>
        </w:rPr>
        <w:t>
</w:t>
      </w:r>
      <w:r>
        <w:rPr>
          <w:rFonts w:ascii="Times New Roman"/>
          <w:b w:val="false"/>
          <w:i w:val="false"/>
          <w:color w:val="000000"/>
          <w:sz w:val="28"/>
        </w:rPr>
        <w:t>
      «Есіл ауданының ауыл шаруашылығы бөлімі»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8"/>
    <w:bookmarkStart w:name="z58" w:id="9"/>
    <w:p>
      <w:pPr>
        <w:spacing w:after="0"/>
        <w:ind w:left="0"/>
        <w:jc w:val="left"/>
      </w:pPr>
      <w:r>
        <w:rPr>
          <w:rFonts w:ascii="Times New Roman"/>
          <w:b/>
          <w:i w:val="false"/>
          <w:color w:val="000000"/>
        </w:rPr>
        <w:t xml:space="preserve"> 
4. Мемлекеттік органның мүлкі</w:t>
      </w:r>
    </w:p>
    <w:bookmarkEnd w:id="9"/>
    <w:bookmarkStart w:name="z59" w:id="10"/>
    <w:p>
      <w:pPr>
        <w:spacing w:after="0"/>
        <w:ind w:left="0"/>
        <w:jc w:val="both"/>
      </w:pPr>
      <w:r>
        <w:rPr>
          <w:rFonts w:ascii="Times New Roman"/>
          <w:b w:val="false"/>
          <w:i w:val="false"/>
          <w:color w:val="000000"/>
          <w:sz w:val="28"/>
        </w:rPr>
        <w:t>
      21. «Есіл ауданының ауыл шаруашылығы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«Есіл ауданының ауыл шаруашылығы бөлімі»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«Есіл ауданының ауыл шаруашылығы бөлімі» мемлекеттік мекемесінде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«Есіл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63"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64" w:id="12"/>
    <w:p>
      <w:pPr>
        <w:spacing w:after="0"/>
        <w:ind w:left="0"/>
        <w:jc w:val="both"/>
      </w:pPr>
      <w:r>
        <w:rPr>
          <w:rFonts w:ascii="Times New Roman"/>
          <w:b w:val="false"/>
          <w:i w:val="false"/>
          <w:color w:val="000000"/>
          <w:sz w:val="28"/>
        </w:rPr>
        <w:t>
      24. «Есіл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