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e1ae" w14:textId="c81e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2014 жылғы 27 наурыздағы № а-2/82 қаулысы. Ақмола облысының Әділет департаментінде 2014 жылғы 14 сәуірде № 4095 болып тіркелді. Күші жойылды - Ақмола облысы Жақсы ауданы әкімдігінің 2015 жылғы 1 шілдедегі № а-5/180 қаулысымен</w:t>
      </w:r>
    </w:p>
    <w:p>
      <w:pPr>
        <w:spacing w:after="0"/>
        <w:ind w:left="0"/>
        <w:jc w:val="left"/>
      </w:pPr>
      <w:r>
        <w:rPr>
          <w:rFonts w:ascii="Times New Roman"/>
          <w:b w:val="false"/>
          <w:i w:val="false"/>
          <w:color w:val="ff0000"/>
          <w:sz w:val="28"/>
        </w:rPr>
        <w:t>      Ескерту. Күші жойылды - Ақмола облысы Жақсы ауданы әкімдігінің 01.07.2015 № а-5/180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Қаулыға өзгеріс енгізілді - Ақмола облысы Жақсы ауданы әкімдігінің 30.10.2014 </w:t>
      </w:r>
      <w:r>
        <w:rPr>
          <w:rFonts w:ascii="Times New Roman"/>
          <w:b w:val="false"/>
          <w:i w:val="false"/>
          <w:color w:val="ff0000"/>
          <w:sz w:val="28"/>
        </w:rPr>
        <w:t>№ а-9/409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2007 жылғы 15 мамырдағы Қазақстан Республикасының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xml:space="preserve">, 238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Жақсы аудандық мәслихатының 2014 жылғы 7 ақпандағы № 5С-26-5 "Ауылдық жерде жұмыс атқаратын азаматтық қызметшілер болып табылатын әлеуметтік қамсыздандыру, білім беру және мәдениет салалары мамандарының лауазымдық тізбесін келісу туралы" шешімінің негізінде,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айқындалсын.</w:t>
      </w:r>
      <w:r>
        <w:br/>
      </w:r>
      <w:r>
        <w:rPr>
          <w:rFonts w:ascii="Times New Roman"/>
          <w:b w:val="false"/>
          <w:i w:val="false"/>
          <w:color w:val="000000"/>
          <w:sz w:val="28"/>
        </w:rPr>
        <w:t>
      </w:t>
      </w:r>
      <w:r>
        <w:rPr>
          <w:rFonts w:ascii="Times New Roman"/>
          <w:b w:val="false"/>
          <w:i w:val="false"/>
          <w:color w:val="000000"/>
          <w:sz w:val="28"/>
        </w:rPr>
        <w:t xml:space="preserve">2. "Жақсы ауданының бюджет қаражатының ауылдық (селолық) жерде жұмыс істейтін әлеуметтік қамсыздандыру, білім беру, мәдениет мамандарына тарифтік ставкалар мен лауазымдық жалақыларын жиырма бес пайызға көтеру құқығына ие мамандардың лауазымдарының тізбесін анықтау туралы" Жақсы ауданы әкімдігінің (нормативтік құқықтық актілерді мемлекеттік тіркеу тізілімінде № 1-13-149 тіркелген, "Жақсы жаршысы" газетінде 2012 жылдың 30 наурызында жарияланған) 2012 жылғы 20 ақпандағы № А-1/70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Жақсы ауданы әкімінің орынбасары Л.Ш.Сейдахметоваға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 Әділет департаментінде мемлекеттік тіркелген күннен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5"/>
        <w:gridCol w:w="3775"/>
      </w:tblGrid>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әкімі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Қ.Сүйіндіков</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2014 жылғы 27 наурыз</w:t>
            </w:r>
            <w:r>
              <w:br/>
            </w:r>
            <w:r>
              <w:rPr>
                <w:rFonts w:ascii="Times New Roman"/>
                <w:b w:val="false"/>
                <w:i w:val="false"/>
                <w:color w:val="000000"/>
                <w:sz w:val="20"/>
              </w:rPr>
              <w:t>№ а-2/82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үйде әлеуметтік қызмет көрсету бөлімшесінің меңгеруші, әлеуметтік қызметкер, әлеуметтік қызметі жөніндегі консультант, арнайы әлеуметтік қызметтерінің керектігін бағалау бойынша маманы.</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қазыналық кәсіпорының, мемлекеттік мекемесінің басшысы және басшының орынбасары, барлық пәндер мұғалімі, тәрбиеші, әдіскер, музыкалық жетекші, көркемдік жетекші, педагог-психолог, вожатый, өндірістік оқыту шебері, дене шынықтыру жөніндегі нұсқаушы, қосымша білім беру оқытушысы, әлеуметтік педагог, дефектолог, логопед, кітапхана меңгеруші, кітапханашы, медбике, емдәмбике.</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мемлекеттік мекеме мен қазыналық кәсіпорының басшысы, кітапхана меңгеруші, клуб меңгеруші, сүйемелдеуші, музыкалық жетекші, кітапханашы, библиограф, әдіскер, хореограф.</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