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c85d" w14:textId="06ec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тізбесін айқындау туралы" Зеренді ауданы әкімдігінің 2014 жылғы 17 наурыздағы № 135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2014 жылғы 6 маусымдағы № 357 қаулысы. Ақмола облысының Әділет департаментінде 2014 жылғы 30 маусымда № 4247 болып тіркелді. Күші жойылды - Ақмола облысы Зеренді ауданы әкімдігінің 2016 жылғы 15 қаңтардағы № А-1/16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Зеренді ауданы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 А-1/16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 18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тізбесін айқындау туралы» Зеренді ауданы әкімдігінің 2014 жылғы 17 наурыздағы № 135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4072 болып тіркелген, 2014 жылдың 18 сәуірінде «Зерен» және «Зерделі Зеренді»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берілген 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 айқындалсын»;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М.Тәткеев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Келісу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қосымшамен толықтырылды - Ақмола облысы Зеренді ауданы әкімдігінің 21.10.2014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«06» маусым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