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236c" w14:textId="6062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2014 жылғы 19 наурыздағы № 22/2 шешімі. Ақмола облысының Әділет департаментінде 2014 жылғы 23 сәуірде № 4122 болып тіркелді. Күші жойылды - Ақмола облысы Сандықтау аудандық мәслихатының 2017 жылғы 9 қыркүйектегі № 14/2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09.09.2017 </w:t>
      </w:r>
      <w:r>
        <w:rPr>
          <w:rFonts w:ascii="Times New Roman"/>
          <w:b w:val="false"/>
          <w:i w:val="false"/>
          <w:color w:val="ff0000"/>
          <w:sz w:val="28"/>
        </w:rPr>
        <w:t>№ 14/2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 бабына</w:t>
      </w:r>
      <w:r>
        <w:rPr>
          <w:rFonts w:ascii="Times New Roman"/>
          <w:b w:val="false"/>
          <w:i w:val="false"/>
          <w:color w:val="000000"/>
          <w:sz w:val="28"/>
        </w:rPr>
        <w:t xml:space="preserve">, 8 бабының 3 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Сандықтау аудандық мәслихатының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19 наурыздағы</w:t>
            </w:r>
            <w:r>
              <w:br/>
            </w:r>
            <w:r>
              <w:rPr>
                <w:rFonts w:ascii="Times New Roman"/>
                <w:b w:val="false"/>
                <w:i w:val="false"/>
                <w:color w:val="000000"/>
                <w:sz w:val="20"/>
              </w:rPr>
              <w:t>№ 22/2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Сандықтау аудандық мәслихатының регламенті</w:t>
      </w:r>
    </w:p>
    <w:bookmarkEnd w:id="3"/>
    <w:bookmarkStart w:name="z6" w:id="4"/>
    <w:p>
      <w:pPr>
        <w:spacing w:after="0"/>
        <w:ind w:left="0"/>
        <w:jc w:val="both"/>
      </w:pPr>
      <w:r>
        <w:rPr>
          <w:rFonts w:ascii="Times New Roman"/>
          <w:b w:val="false"/>
          <w:i w:val="false"/>
          <w:color w:val="000000"/>
          <w:sz w:val="28"/>
        </w:rPr>
        <w:t>
      1. Жалпы ережелер</w:t>
      </w:r>
    </w:p>
    <w:bookmarkEnd w:id="4"/>
    <w:bookmarkStart w:name="z7" w:id="5"/>
    <w:p>
      <w:pPr>
        <w:spacing w:after="0"/>
        <w:ind w:left="0"/>
        <w:jc w:val="both"/>
      </w:pPr>
      <w:r>
        <w:rPr>
          <w:rFonts w:ascii="Times New Roman"/>
          <w:b w:val="false"/>
          <w:i w:val="false"/>
          <w:color w:val="000000"/>
          <w:sz w:val="28"/>
        </w:rPr>
        <w:t xml:space="preserve">
      1. Осы Сандықтау аудандық мәслихатының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тәртiбi, аппарат жұмысын ұйымдастыру және басқа да рәсiмдiк және ұйымдастырушылық мәселелерін белгілейді.</w:t>
      </w:r>
    </w:p>
    <w:bookmarkEnd w:id="5"/>
    <w:bookmarkStart w:name="z8" w:id="6"/>
    <w:p>
      <w:pPr>
        <w:spacing w:after="0"/>
        <w:ind w:left="0"/>
        <w:jc w:val="both"/>
      </w:pPr>
      <w:r>
        <w:rPr>
          <w:rFonts w:ascii="Times New Roman"/>
          <w:b w:val="false"/>
          <w:i w:val="false"/>
          <w:color w:val="000000"/>
          <w:sz w:val="28"/>
        </w:rPr>
        <w:t>
      2. Мәслихат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жергілікті өкілді орган. Мәслихат заңды тұлға құқығын иеленбейді.</w:t>
      </w:r>
    </w:p>
    <w:bookmarkEnd w:id="6"/>
    <w:bookmarkStart w:name="z9"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bookmarkStart w:name="z10" w:id="8"/>
    <w:p>
      <w:pPr>
        <w:spacing w:after="0"/>
        <w:ind w:left="0"/>
        <w:jc w:val="left"/>
      </w:pPr>
      <w:r>
        <w:rPr>
          <w:rFonts w:ascii="Times New Roman"/>
          <w:b/>
          <w:i w:val="false"/>
          <w:color w:val="000000"/>
        </w:rPr>
        <w:t xml:space="preserve"> 2. Мәслихат сессияларын өткізу тәртібі</w:t>
      </w:r>
    </w:p>
    <w:bookmarkEnd w:id="8"/>
    <w:bookmarkStart w:name="z11" w:id="9"/>
    <w:p>
      <w:pPr>
        <w:spacing w:after="0"/>
        <w:ind w:left="0"/>
        <w:jc w:val="left"/>
      </w:pPr>
      <w:r>
        <w:rPr>
          <w:rFonts w:ascii="Times New Roman"/>
          <w:b/>
          <w:i w:val="false"/>
          <w:color w:val="000000"/>
        </w:rPr>
        <w:t xml:space="preserve"> 2.1. Мәслихат сессиялары</w:t>
      </w:r>
    </w:p>
    <w:bookmarkEnd w:id="9"/>
    <w:bookmarkStart w:name="z12"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3" w:id="11"/>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аумақтық сайлау комиссиясының төрағасы шақырады.</w:t>
      </w:r>
    </w:p>
    <w:bookmarkEnd w:id="11"/>
    <w:bookmarkStart w:name="z14" w:id="12"/>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мәслихат депутаттарын сайлау нәтижесі туралы хабарлайды және мәслихат сессиясының төрағасы сайланғанға дейін сессияны жүргізеді.</w:t>
      </w:r>
    </w:p>
    <w:bookmarkEnd w:id="12"/>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5" w:id="13"/>
    <w:p>
      <w:pPr>
        <w:spacing w:after="0"/>
        <w:ind w:left="0"/>
        <w:jc w:val="both"/>
      </w:pPr>
      <w:r>
        <w:rPr>
          <w:rFonts w:ascii="Times New Roman"/>
          <w:b w:val="false"/>
          <w:i w:val="false"/>
          <w:color w:val="000000"/>
          <w:sz w:val="28"/>
        </w:rPr>
        <w:t>
      7. Мәслихаттың кезекті сессиясы жылына кемінде төрт рет шақырылады және оны мәслихат сессиясының төрағасы жүргізеді.</w:t>
      </w:r>
    </w:p>
    <w:bookmarkEnd w:id="13"/>
    <w:bookmarkStart w:name="z16" w:id="14"/>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4"/>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ерекше мәселелер ғана қаралады.</w:t>
      </w:r>
    </w:p>
    <w:bookmarkStart w:name="z17" w:id="15"/>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дейін кемінде он күн қалғанда, ал кезектен тыс сессия шақырылған жағдайда, кемінде үш күн бұрын хабарлайды.</w:t>
      </w:r>
    </w:p>
    <w:bookmarkEnd w:id="15"/>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табыс етеді.</w:t>
      </w:r>
    </w:p>
    <w:bookmarkStart w:name="z18" w:id="16"/>
    <w:p>
      <w:pPr>
        <w:spacing w:after="0"/>
        <w:ind w:left="0"/>
        <w:jc w:val="both"/>
      </w:pP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6"/>
    <w:bookmarkStart w:name="z19" w:id="17"/>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bookmarkEnd w:id="17"/>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8"/>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Сандықтау ауданы әкімімен келісім бойынша сессия төрағасы бекітеді.</w:t>
      </w:r>
    </w:p>
    <w:bookmarkEnd w:id="18"/>
    <w:bookmarkStart w:name="z21" w:id="19"/>
    <w:p>
      <w:pPr>
        <w:spacing w:after="0"/>
        <w:ind w:left="0"/>
        <w:jc w:val="both"/>
      </w:pPr>
      <w:r>
        <w:rPr>
          <w:rFonts w:ascii="Times New Roman"/>
          <w:b w:val="false"/>
          <w:i w:val="false"/>
          <w:color w:val="000000"/>
          <w:sz w:val="28"/>
        </w:rPr>
        <w:t>
      13. Аудандық мәслихаттың сессиясына ауданның аудандық маңызы бар, ауыл,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9"/>
    <w:bookmarkStart w:name="z22" w:id="20"/>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0"/>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3" w:id="21"/>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1"/>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4" w:id="22"/>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2"/>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5" w:id="23"/>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3"/>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6" w:id="24"/>
    <w:p>
      <w:pPr>
        <w:spacing w:after="0"/>
        <w:ind w:left="0"/>
        <w:jc w:val="left"/>
      </w:pPr>
      <w:r>
        <w:rPr>
          <w:rFonts w:ascii="Times New Roman"/>
          <w:b/>
          <w:i w:val="false"/>
          <w:color w:val="000000"/>
        </w:rPr>
        <w:t xml:space="preserve"> 2.2. Мәслихат актілерін қабылдау тәртібі</w:t>
      </w:r>
    </w:p>
    <w:bookmarkEnd w:id="24"/>
    <w:bookmarkStart w:name="z27" w:id="25"/>
    <w:p>
      <w:pPr>
        <w:spacing w:after="0"/>
        <w:ind w:left="0"/>
        <w:jc w:val="both"/>
      </w:pPr>
      <w:r>
        <w:rPr>
          <w:rFonts w:ascii="Times New Roman"/>
          <w:b w:val="false"/>
          <w:i w:val="false"/>
          <w:color w:val="000000"/>
          <w:sz w:val="28"/>
        </w:rPr>
        <w:t xml:space="preserve">
      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5"/>
    <w:bookmarkStart w:name="z28" w:id="26"/>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6"/>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29" w:id="27"/>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7"/>
    <w:bookmarkStart w:name="z30" w:id="28"/>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8"/>
    <w:bookmarkStart w:name="z31" w:id="29"/>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9"/>
    <w:p>
      <w:pPr>
        <w:spacing w:after="0"/>
        <w:ind w:left="0"/>
        <w:jc w:val="both"/>
      </w:pPr>
      <w:r>
        <w:rPr>
          <w:rFonts w:ascii="Times New Roman"/>
          <w:b w:val="false"/>
          <w:i w:val="false"/>
          <w:color w:val="000000"/>
          <w:sz w:val="28"/>
        </w:rPr>
        <w:t>
      Комиссияның баяндамасынан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2" w:id="30"/>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0"/>
    <w:bookmarkStart w:name="z33" w:id="31"/>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1"/>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жобаларының бәрі дауысқа салынады. Жобалардың бірі негізге алынғаннан кейін депутаттар оған түзетулер қабылдау рәсіміне кіріседі.</w:t>
      </w:r>
    </w:p>
    <w:bookmarkStart w:name="z34" w:id="32"/>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32"/>
    <w:bookmarkStart w:name="z35" w:id="33"/>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33"/>
    <w:bookmarkStart w:name="z36" w:id="34"/>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34"/>
    <w:bookmarkStart w:name="z37" w:id="35"/>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35"/>
    <w:bookmarkStart w:name="z38" w:id="36"/>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6"/>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9" w:id="37"/>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7"/>
    <w:bookmarkStart w:name="z40" w:id="38"/>
    <w:p>
      <w:pPr>
        <w:spacing w:after="0"/>
        <w:ind w:left="0"/>
        <w:jc w:val="both"/>
      </w:pPr>
      <w:r>
        <w:rPr>
          <w:rFonts w:ascii="Times New Roman"/>
          <w:b w:val="false"/>
          <w:i w:val="false"/>
          <w:color w:val="000000"/>
          <w:sz w:val="28"/>
        </w:rPr>
        <w:t>
      28. Сандықтау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8"/>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Аудандық бюджет облыстық мәслихаттың шешіміне қол қойылғаннан кейін екі апта мерзімнен кешіктірмей тиісті мәслихат бекітеді.</w:t>
      </w:r>
    </w:p>
    <w:bookmarkStart w:name="z41" w:id="39"/>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9"/>
    <w:bookmarkStart w:name="z42" w:id="40"/>
    <w:p>
      <w:pPr>
        <w:spacing w:after="0"/>
        <w:ind w:left="0"/>
        <w:jc w:val="both"/>
      </w:pPr>
      <w:r>
        <w:rPr>
          <w:rFonts w:ascii="Times New Roman"/>
          <w:b w:val="false"/>
          <w:i w:val="false"/>
          <w:color w:val="000000"/>
          <w:sz w:val="28"/>
        </w:rPr>
        <w:t>
      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40"/>
    <w:bookmarkStart w:name="z43" w:id="41"/>
    <w:p>
      <w:pPr>
        <w:spacing w:after="0"/>
        <w:ind w:left="0"/>
        <w:jc w:val="left"/>
      </w:pPr>
      <w:r>
        <w:rPr>
          <w:rFonts w:ascii="Times New Roman"/>
          <w:b/>
          <w:i w:val="false"/>
          <w:color w:val="000000"/>
        </w:rPr>
        <w:t xml:space="preserve"> 3. Есептерді тыңдау тәртібі</w:t>
      </w:r>
    </w:p>
    <w:bookmarkEnd w:id="41"/>
    <w:bookmarkStart w:name="z44" w:id="42"/>
    <w:p>
      <w:pPr>
        <w:spacing w:after="0"/>
        <w:ind w:left="0"/>
        <w:jc w:val="both"/>
      </w:pPr>
      <w:r>
        <w:rPr>
          <w:rFonts w:ascii="Times New Roman"/>
          <w:b w:val="false"/>
          <w:i w:val="false"/>
          <w:color w:val="000000"/>
          <w:sz w:val="28"/>
        </w:rPr>
        <w:t>
      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p>
    <w:bookmarkEnd w:id="42"/>
    <w:bookmarkStart w:name="z45" w:id="43"/>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p>
    <w:bookmarkEnd w:id="43"/>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сессияға дейін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есепті мәслихат екі рет бекітпеген жағдайда, мәслихат Заңның </w:t>
      </w:r>
      <w:r>
        <w:rPr>
          <w:rFonts w:ascii="Times New Roman"/>
          <w:b w:val="false"/>
          <w:i w:val="false"/>
          <w:color w:val="000000"/>
          <w:sz w:val="28"/>
        </w:rPr>
        <w:t>24-бабына</w:t>
      </w:r>
      <w:r>
        <w:rPr>
          <w:rFonts w:ascii="Times New Roman"/>
          <w:b w:val="false"/>
          <w:i w:val="false"/>
          <w:color w:val="000000"/>
          <w:sz w:val="28"/>
        </w:rPr>
        <w:t xml:space="preserve"> сәйкес мәслихат депутаттарының жалпы санының кемiнде бестен бiрiнiң бастамасы бойынша мәслихат әкiмге сенiмсiздiк бiлдiру туралы мәселе қоя алады.</w:t>
      </w:r>
    </w:p>
    <w:bookmarkStart w:name="z46" w:id="44"/>
    <w:p>
      <w:pPr>
        <w:spacing w:after="0"/>
        <w:ind w:left="0"/>
        <w:jc w:val="both"/>
      </w:pPr>
      <w:r>
        <w:rPr>
          <w:rFonts w:ascii="Times New Roman"/>
          <w:b w:val="false"/>
          <w:i w:val="false"/>
          <w:color w:val="000000"/>
          <w:sz w:val="28"/>
        </w:rPr>
        <w:t>
      33. Мәслихат хатшысының, тұрақты комиссиялар төрағаларының және мәслихаттың өзге органдарының есебін тыңдайды.</w:t>
      </w:r>
    </w:p>
    <w:bookmarkEnd w:id="44"/>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7" w:id="45"/>
    <w:p>
      <w:pPr>
        <w:spacing w:after="0"/>
        <w:ind w:left="0"/>
        <w:jc w:val="both"/>
      </w:pPr>
      <w:r>
        <w:rPr>
          <w:rFonts w:ascii="Times New Roman"/>
          <w:b w:val="false"/>
          <w:i w:val="false"/>
          <w:color w:val="000000"/>
          <w:sz w:val="28"/>
        </w:rPr>
        <w:t>
      34. Облыстың, тексеру комиссиясының бюджеттің атқарылуы туралы есебін мәслихат жыл сайын қарайды.</w:t>
      </w:r>
    </w:p>
    <w:bookmarkEnd w:id="45"/>
    <w:bookmarkStart w:name="z48" w:id="46"/>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және өзге де органдарының қызметі туралы есеп береді.</w:t>
      </w:r>
    </w:p>
    <w:bookmarkEnd w:id="46"/>
    <w:p>
      <w:pPr>
        <w:spacing w:after="0"/>
        <w:ind w:left="0"/>
        <w:jc w:val="both"/>
      </w:pPr>
      <w:r>
        <w:rPr>
          <w:rFonts w:ascii="Times New Roman"/>
          <w:b w:val="false"/>
          <w:i w:val="false"/>
          <w:color w:val="000000"/>
          <w:sz w:val="28"/>
        </w:rPr>
        <w:t>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9" w:id="47"/>
    <w:p>
      <w:pPr>
        <w:spacing w:after="0"/>
        <w:ind w:left="0"/>
        <w:jc w:val="left"/>
      </w:pPr>
      <w:r>
        <w:rPr>
          <w:rFonts w:ascii="Times New Roman"/>
          <w:b/>
          <w:i w:val="false"/>
          <w:color w:val="000000"/>
        </w:rPr>
        <w:t xml:space="preserve"> 4. Депутаттардың сауалдарын қарау тәртібі</w:t>
      </w:r>
    </w:p>
    <w:bookmarkEnd w:id="47"/>
    <w:bookmarkStart w:name="z50" w:id="48"/>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8"/>
    <w:bookmarkStart w:name="z51" w:id="49"/>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9"/>
    <w:bookmarkStart w:name="z52" w:id="50"/>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50"/>
    <w:bookmarkStart w:name="z53" w:id="51"/>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51"/>
    <w:bookmarkStart w:name="z54" w:id="52"/>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52"/>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5" w:id="53"/>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53"/>
    <w:bookmarkStart w:name="z56" w:id="54"/>
    <w:p>
      <w:pPr>
        <w:spacing w:after="0"/>
        <w:ind w:left="0"/>
        <w:jc w:val="left"/>
      </w:pPr>
      <w:r>
        <w:rPr>
          <w:rFonts w:ascii="Times New Roman"/>
          <w:b/>
          <w:i w:val="false"/>
          <w:color w:val="000000"/>
        </w:rPr>
        <w:t xml:space="preserve"> 5.1. Мәслихат сессиясының төрағасы</w:t>
      </w:r>
    </w:p>
    <w:bookmarkEnd w:id="54"/>
    <w:bookmarkStart w:name="z57" w:id="55"/>
    <w:p>
      <w:pPr>
        <w:spacing w:after="0"/>
        <w:ind w:left="0"/>
        <w:jc w:val="both"/>
      </w:pPr>
      <w:r>
        <w:rPr>
          <w:rFonts w:ascii="Times New Roman"/>
          <w:b w:val="false"/>
          <w:i w:val="false"/>
          <w:color w:val="000000"/>
          <w:sz w:val="28"/>
        </w:rPr>
        <w:t>
      41. Мәслихаттың кезекті сессиясының төрағасы мәслихаттың алдыңғы сессиясында ашық дауыс беру арқылы депутаттардың арасынан сайланады.</w:t>
      </w:r>
    </w:p>
    <w:bookmarkEnd w:id="55"/>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 Егер ұсынылған кандидатқа кандидаттардың жалпы санының көпшілігі дауыс бермесе, онда келесі кандидатура ұсынылады.</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8" w:id="56"/>
    <w:p>
      <w:pPr>
        <w:spacing w:after="0"/>
        <w:ind w:left="0"/>
        <w:jc w:val="both"/>
      </w:pPr>
      <w:r>
        <w:rPr>
          <w:rFonts w:ascii="Times New Roman"/>
          <w:b w:val="false"/>
          <w:i w:val="false"/>
          <w:color w:val="000000"/>
          <w:sz w:val="28"/>
        </w:rPr>
        <w:t>
      42. Мәслихат сессиясының төрағасы:</w:t>
      </w:r>
    </w:p>
    <w:bookmarkEnd w:id="56"/>
    <w:bookmarkStart w:name="z59" w:id="57"/>
    <w:p>
      <w:pPr>
        <w:spacing w:after="0"/>
        <w:ind w:left="0"/>
        <w:jc w:val="both"/>
      </w:pPr>
      <w:r>
        <w:rPr>
          <w:rFonts w:ascii="Times New Roman"/>
          <w:b w:val="false"/>
          <w:i w:val="false"/>
          <w:color w:val="000000"/>
          <w:sz w:val="28"/>
        </w:rPr>
        <w:t>
      1) мәслихат сессиясын шақыру туралы шешiм қабылдайды;</w:t>
      </w:r>
    </w:p>
    <w:bookmarkEnd w:id="57"/>
    <w:bookmarkStart w:name="z60" w:id="58"/>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58"/>
    <w:bookmarkStart w:name="z61" w:id="59"/>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59"/>
    <w:bookmarkStart w:name="z62" w:id="60"/>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60"/>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63" w:id="61"/>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61"/>
    <w:bookmarkStart w:name="z64" w:id="62"/>
    <w:p>
      <w:pPr>
        <w:spacing w:after="0"/>
        <w:ind w:left="0"/>
        <w:jc w:val="left"/>
      </w:pPr>
      <w:r>
        <w:rPr>
          <w:rFonts w:ascii="Times New Roman"/>
          <w:b/>
          <w:i w:val="false"/>
          <w:color w:val="000000"/>
        </w:rPr>
        <w:t xml:space="preserve"> 5.2. Мәслихат хатшысы</w:t>
      </w:r>
    </w:p>
    <w:bookmarkEnd w:id="62"/>
    <w:bookmarkStart w:name="z65" w:id="63"/>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63"/>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66" w:id="64"/>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үлгілік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p>
    <w:bookmarkEnd w:id="64"/>
    <w:bookmarkStart w:name="z67" w:id="65"/>
    <w:p>
      <w:pPr>
        <w:spacing w:after="0"/>
        <w:ind w:left="0"/>
        <w:jc w:val="both"/>
      </w:pPr>
      <w:r>
        <w:rPr>
          <w:rFonts w:ascii="Times New Roman"/>
          <w:b w:val="false"/>
          <w:i w:val="false"/>
          <w:color w:val="000000"/>
          <w:sz w:val="28"/>
        </w:rPr>
        <w:t>
      Егер мәслихат хатшысының лауазымына екіден көп кандидат ұсынылып, олардың бір де бірі сайлану үшін талап етілетін дауыс санын ала алмаса, неғұрлым көп дауыс алған екі кандидатура бойынша қайтадан дауыс беру жүргізіледі.</w:t>
      </w:r>
    </w:p>
    <w:bookmarkEnd w:id="65"/>
    <w:p>
      <w:pPr>
        <w:spacing w:after="0"/>
        <w:ind w:left="0"/>
        <w:jc w:val="both"/>
      </w:pPr>
      <w:r>
        <w:rPr>
          <w:rFonts w:ascii="Times New Roman"/>
          <w:b w:val="false"/>
          <w:i w:val="false"/>
          <w:color w:val="000000"/>
          <w:sz w:val="28"/>
        </w:rPr>
        <w:t>
      Егер қайтадан дауыс беру кезінде осы кандидаттардың бір де бірі депутаттардың жалпы санының жартысынан астам дауысын ала алмаса, қайтадан сайлау өткізіледі.</w:t>
      </w:r>
    </w:p>
    <w:bookmarkStart w:name="z68" w:id="66"/>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66"/>
    <w:bookmarkStart w:name="z69" w:id="67"/>
    <w:p>
      <w:pPr>
        <w:spacing w:after="0"/>
        <w:ind w:left="0"/>
        <w:jc w:val="left"/>
      </w:pPr>
      <w:r>
        <w:rPr>
          <w:rFonts w:ascii="Times New Roman"/>
          <w:b/>
          <w:i w:val="false"/>
          <w:color w:val="000000"/>
        </w:rPr>
        <w:t xml:space="preserve"> 5.3. Мәслихаттың тұрақты және уақытша комиссиялары</w:t>
      </w:r>
    </w:p>
    <w:bookmarkEnd w:id="67"/>
    <w:bookmarkStart w:name="z70" w:id="68"/>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w:t>
      </w:r>
    </w:p>
    <w:bookmarkEnd w:id="68"/>
    <w:p>
      <w:pPr>
        <w:spacing w:after="0"/>
        <w:ind w:left="0"/>
        <w:jc w:val="both"/>
      </w:pPr>
      <w:r>
        <w:rPr>
          <w:rFonts w:ascii="Times New Roman"/>
          <w:b w:val="false"/>
          <w:i w:val="false"/>
          <w:color w:val="000000"/>
          <w:sz w:val="28"/>
        </w:rPr>
        <w:t>
      Тұрақты комиссиялардың төрағалары мен мүшелерін депутаттар арасынан ашық дауыс беру арқылы мәслихат сайлайды.</w:t>
      </w:r>
    </w:p>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71" w:id="69"/>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9"/>
    <w:bookmarkStart w:name="z72" w:id="70"/>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құрады.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70"/>
    <w:bookmarkStart w:name="z73" w:id="71"/>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71"/>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комиссияның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бұқаралық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қоғамдастықтың,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74" w:id="72"/>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72"/>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75" w:id="73"/>
    <w:p>
      <w:pPr>
        <w:spacing w:after="0"/>
        <w:ind w:left="0"/>
        <w:jc w:val="left"/>
      </w:pPr>
      <w:r>
        <w:rPr>
          <w:rFonts w:ascii="Times New Roman"/>
          <w:b/>
          <w:i w:val="false"/>
          <w:color w:val="000000"/>
        </w:rPr>
        <w:t xml:space="preserve"> 5.4. Мәслихаттың редакциялық және есеп комиссиялары</w:t>
      </w:r>
    </w:p>
    <w:bookmarkEnd w:id="73"/>
    <w:bookmarkStart w:name="z76" w:id="74"/>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тартылуы мүмкін.</w:t>
      </w:r>
    </w:p>
    <w:bookmarkEnd w:id="74"/>
    <w:bookmarkStart w:name="z77" w:id="75"/>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75"/>
    <w:p>
      <w:pPr>
        <w:spacing w:after="0"/>
        <w:ind w:left="0"/>
        <w:jc w:val="both"/>
      </w:pPr>
      <w:r>
        <w:rPr>
          <w:rFonts w:ascii="Times New Roman"/>
          <w:b w:val="false"/>
          <w:i w:val="false"/>
          <w:color w:val="000000"/>
          <w:sz w:val="28"/>
        </w:rPr>
        <w:t>
      Редакциялық комиссия кезекті сессияда сайлануы мүмкін.</w:t>
      </w:r>
    </w:p>
    <w:bookmarkStart w:name="z78" w:id="76"/>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76"/>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9" w:id="77"/>
    <w:p>
      <w:pPr>
        <w:spacing w:after="0"/>
        <w:ind w:left="0"/>
        <w:jc w:val="left"/>
      </w:pPr>
      <w:r>
        <w:rPr>
          <w:rFonts w:ascii="Times New Roman"/>
          <w:b/>
          <w:i w:val="false"/>
          <w:color w:val="000000"/>
        </w:rPr>
        <w:t xml:space="preserve"> 5.5. Мәслихаттардағы депутаттық бірлестіктер</w:t>
      </w:r>
    </w:p>
    <w:bookmarkEnd w:id="77"/>
    <w:bookmarkStart w:name="z80" w:id="78"/>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w:t>
      </w:r>
    </w:p>
    <w:bookmarkEnd w:id="78"/>
    <w:p>
      <w:pPr>
        <w:spacing w:after="0"/>
        <w:ind w:left="0"/>
        <w:jc w:val="both"/>
      </w:pPr>
      <w:r>
        <w:rPr>
          <w:rFonts w:ascii="Times New Roman"/>
          <w:b w:val="false"/>
          <w:i w:val="false"/>
          <w:color w:val="000000"/>
          <w:sz w:val="28"/>
        </w:rPr>
        <w:t>
      Депутат тек бір ғана депутаттық фракцияда болады.</w:t>
      </w:r>
    </w:p>
    <w:bookmarkStart w:name="z81" w:id="79"/>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9"/>
    <w:bookmarkStart w:name="z82" w:id="80"/>
    <w:p>
      <w:pPr>
        <w:spacing w:after="0"/>
        <w:ind w:left="0"/>
        <w:jc w:val="both"/>
      </w:pPr>
      <w:r>
        <w:rPr>
          <w:rFonts w:ascii="Times New Roman"/>
          <w:b w:val="false"/>
          <w:i w:val="false"/>
          <w:color w:val="000000"/>
          <w:sz w:val="28"/>
        </w:rPr>
        <w:t>
      57. Депутаттық бірлестіктердің мүшелері:</w:t>
      </w:r>
    </w:p>
    <w:bookmarkEnd w:id="80"/>
    <w:bookmarkStart w:name="z83" w:id="81"/>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81"/>
    <w:bookmarkStart w:name="z84" w:id="82"/>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82"/>
    <w:bookmarkStart w:name="z85" w:id="83"/>
    <w:p>
      <w:pPr>
        <w:spacing w:after="0"/>
        <w:ind w:left="0"/>
        <w:jc w:val="both"/>
      </w:pPr>
      <w:r>
        <w:rPr>
          <w:rFonts w:ascii="Times New Roman"/>
          <w:b w:val="false"/>
          <w:i w:val="false"/>
          <w:color w:val="000000"/>
          <w:sz w:val="28"/>
        </w:rPr>
        <w:t>
      3) мәслихат шешімдерінің жобаларына түзетулер ұсынуы;</w:t>
      </w:r>
    </w:p>
    <w:bookmarkEnd w:id="83"/>
    <w:bookmarkStart w:name="z86" w:id="84"/>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сұрауы мүмкін.</w:t>
      </w:r>
    </w:p>
    <w:bookmarkEnd w:id="84"/>
    <w:bookmarkStart w:name="z87" w:id="85"/>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Фракцияда кем дегенде мәслихаттың бес депутаты бірлестірілуі тиіс. Депутаттық топтың құрамында кем дегенде мәслихаттың бес депутаты болуы тиіс.</w:t>
      </w:r>
    </w:p>
    <w:bookmarkEnd w:id="85"/>
    <w:bookmarkStart w:name="z88" w:id="86"/>
    <w:p>
      <w:pPr>
        <w:spacing w:after="0"/>
        <w:ind w:left="0"/>
        <w:jc w:val="left"/>
      </w:pPr>
      <w:r>
        <w:rPr>
          <w:rFonts w:ascii="Times New Roman"/>
          <w:b/>
          <w:i w:val="false"/>
          <w:color w:val="000000"/>
        </w:rPr>
        <w:t xml:space="preserve"> 6. Депутаттық этика</w:t>
      </w:r>
    </w:p>
    <w:bookmarkEnd w:id="86"/>
    <w:bookmarkStart w:name="z89" w:id="87"/>
    <w:p>
      <w:pPr>
        <w:spacing w:after="0"/>
        <w:ind w:left="0"/>
        <w:jc w:val="both"/>
      </w:pPr>
      <w:r>
        <w:rPr>
          <w:rFonts w:ascii="Times New Roman"/>
          <w:b w:val="false"/>
          <w:i w:val="false"/>
          <w:color w:val="000000"/>
          <w:sz w:val="28"/>
        </w:rPr>
        <w:t>
      59. Мәслихат депутаттары:</w:t>
      </w:r>
    </w:p>
    <w:bookmarkEnd w:id="87"/>
    <w:bookmarkStart w:name="z90" w:id="88"/>
    <w:p>
      <w:pPr>
        <w:spacing w:after="0"/>
        <w:ind w:left="0"/>
        <w:jc w:val="both"/>
      </w:pPr>
      <w:r>
        <w:rPr>
          <w:rFonts w:ascii="Times New Roman"/>
          <w:b w:val="false"/>
          <w:i w:val="false"/>
          <w:color w:val="000000"/>
          <w:sz w:val="28"/>
        </w:rPr>
        <w:t>
      1) бір 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88"/>
    <w:bookmarkStart w:name="z91" w:id="89"/>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89"/>
    <w:bookmarkStart w:name="z92" w:id="90"/>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90"/>
    <w:bookmarkStart w:name="z93" w:id="91"/>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91"/>
    <w:bookmarkStart w:name="z94" w:id="92"/>
    <w:p>
      <w:pPr>
        <w:spacing w:after="0"/>
        <w:ind w:left="0"/>
        <w:jc w:val="both"/>
      </w:pPr>
      <w:r>
        <w:rPr>
          <w:rFonts w:ascii="Times New Roman"/>
          <w:b w:val="false"/>
          <w:i w:val="false"/>
          <w:color w:val="000000"/>
          <w:sz w:val="28"/>
        </w:rPr>
        <w:t>
      5) сөйлеушілердің сөзін бөлмеуге тиіс.</w:t>
      </w:r>
    </w:p>
    <w:bookmarkEnd w:id="92"/>
    <w:bookmarkStart w:name="z95" w:id="93"/>
    <w:p>
      <w:pPr>
        <w:spacing w:after="0"/>
        <w:ind w:left="0"/>
        <w:jc w:val="both"/>
      </w:pPr>
      <w:r>
        <w:rPr>
          <w:rFonts w:ascii="Times New Roman"/>
          <w:b w:val="false"/>
          <w:i w:val="false"/>
          <w:color w:val="000000"/>
          <w:sz w:val="28"/>
        </w:rPr>
        <w:t>
      60. Бұқаралық ақпарат құралдарында, баспасөз конференциясында, митингтерде сөз сөйлегенде, мемлекеттік органдардың, лауазымды адамдар мен азаматтардың қызметіне пікір білдіргенде депутат дәлелденген, тексерілген деректерді ғана қолдануы тиіс.</w:t>
      </w:r>
    </w:p>
    <w:bookmarkEnd w:id="93"/>
    <w:bookmarkStart w:name="z96" w:id="94"/>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94"/>
    <w:bookmarkStart w:name="z97" w:id="95"/>
    <w:p>
      <w:pPr>
        <w:spacing w:after="0"/>
        <w:ind w:left="0"/>
        <w:jc w:val="both"/>
      </w:pPr>
      <w:r>
        <w:rPr>
          <w:rFonts w:ascii="Times New Roman"/>
          <w:b w:val="false"/>
          <w:i w:val="false"/>
          <w:color w:val="000000"/>
          <w:sz w:val="28"/>
        </w:rPr>
        <w:t>
      62.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депутат өзіне депутаттық өкілеттігін жүзеге асыру барысында мәлім болған мәліметтерді жария ете алмайды.</w:t>
      </w:r>
    </w:p>
    <w:bookmarkEnd w:id="95"/>
    <w:bookmarkStart w:name="z98" w:id="96"/>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96"/>
    <w:bookmarkStart w:name="z99" w:id="97"/>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97"/>
    <w:bookmarkStart w:name="z100" w:id="98"/>
    <w:p>
      <w:pPr>
        <w:spacing w:after="0"/>
        <w:ind w:left="0"/>
        <w:jc w:val="left"/>
      </w:pPr>
      <w:r>
        <w:rPr>
          <w:rFonts w:ascii="Times New Roman"/>
          <w:b/>
          <w:i w:val="false"/>
          <w:color w:val="000000"/>
        </w:rPr>
        <w:t xml:space="preserve"> 7. Мәслихат аппаратының жұмысын ұйымдастыру</w:t>
      </w:r>
    </w:p>
    <w:bookmarkEnd w:id="98"/>
    <w:bookmarkStart w:name="z101" w:id="99"/>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99"/>
    <w:p>
      <w:pPr>
        <w:spacing w:after="0"/>
        <w:ind w:left="0"/>
        <w:jc w:val="both"/>
      </w:pPr>
      <w:r>
        <w:rPr>
          <w:rFonts w:ascii="Times New Roman"/>
          <w:b w:val="false"/>
          <w:i w:val="false"/>
          <w:color w:val="000000"/>
          <w:sz w:val="28"/>
        </w:rPr>
        <w:t>
      Мәслихат аппараты жергiлiктi бюджет есебiнен ұсталатын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102" w:id="100"/>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p>
    <w:bookmarkEnd w:id="100"/>
    <w:bookmarkStart w:name="z103" w:id="101"/>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101"/>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