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7550" w14:textId="0757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2014 жылғы 20 қаңтардағы № А-1/19 "Сандықтау ауданы бойынша 2014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мөлшерлерін және олардың қаржыландыру көздерін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Сандықтау ауданы әкімдігінің 2014 жылғы 16 маусымдағы № А-6/194 қаулысы. Ақмола облысының Әділет департаментінде 2014 жылғы 25 маусымда № 4233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Сандықтау ауданы әкімдігінің «Сандықтау ауданы бойынша 2014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мөлшерлерін және оларды қаржыландыру көздерін бекіту туралы» 2014 жылғы 20 қаңтардағы № А-1/19 (Нормативтік құқықтық актілерді мемлекеттік тіркеу тізілімінде № 3997 тіркелген және 2014 жылғы 14 ақпанда «Сандыктауские вести»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2-қосымшаның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764"/>
        <w:gridCol w:w="1557"/>
        <w:gridCol w:w="1814"/>
        <w:gridCol w:w="3510"/>
        <w:gridCol w:w="2277"/>
        <w:gridCol w:w="1071"/>
      </w:tblGrid>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ауылдық округі әкімінің аппараты» коммуналдық мемлекеттік мекемесі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Ауылды абаттандыру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135000 шаршы метр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ақының мөлшерінде</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1,5 ең төменгі еңбекақы мөлшерінде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bl>
    <w:bookmarkStart w:name="z4" w:id="1"/>
    <w:p>
      <w:pPr>
        <w:spacing w:after="0"/>
        <w:ind w:left="0"/>
        <w:jc w:val="both"/>
      </w:pPr>
      <w:r>
        <w:rPr>
          <w:rFonts w:ascii="Times New Roman"/>
          <w:b w:val="false"/>
          <w:i w:val="false"/>
          <w:color w:val="000000"/>
          <w:sz w:val="28"/>
        </w:rPr>
        <w:t>».</w:t>
      </w:r>
      <w:r>
        <w:br/>
      </w:r>
      <w:r>
        <w:rPr>
          <w:rFonts w:ascii="Times New Roman"/>
          <w:b w:val="false"/>
          <w:i w:val="false"/>
          <w:color w:val="000000"/>
          <w:sz w:val="28"/>
        </w:rPr>
        <w:t>
      2.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p>
      <w:pPr>
        <w:spacing w:after="0"/>
        <w:ind w:left="0"/>
        <w:jc w:val="both"/>
      </w:pPr>
      <w:r>
        <w:rPr>
          <w:rFonts w:ascii="Times New Roman"/>
          <w:b w:val="false"/>
          <w:i/>
          <w:color w:val="000000"/>
          <w:sz w:val="28"/>
        </w:rPr>
        <w:t>      Сандықтау ауданының әкімі                  Е.Сағдиев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министрлігінің</w:t>
      </w:r>
      <w:r>
        <w:br/>
      </w:r>
      <w:r>
        <w:rPr>
          <w:rFonts w:ascii="Times New Roman"/>
          <w:b w:val="false"/>
          <w:i w:val="false"/>
          <w:color w:val="000000"/>
          <w:sz w:val="28"/>
        </w:rPr>
        <w:t>
</w:t>
      </w:r>
      <w:r>
        <w:rPr>
          <w:rFonts w:ascii="Times New Roman"/>
          <w:b w:val="false"/>
          <w:i/>
          <w:color w:val="000000"/>
          <w:sz w:val="28"/>
        </w:rPr>
        <w:t>      «Ақмола облысы Сандықтау</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міндеттерін уақытша орындаушы              Д.Әпенов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Ақмола</w:t>
      </w:r>
      <w:r>
        <w:br/>
      </w:r>
      <w:r>
        <w:rPr>
          <w:rFonts w:ascii="Times New Roman"/>
          <w:b w:val="false"/>
          <w:i w:val="false"/>
          <w:color w:val="000000"/>
          <w:sz w:val="28"/>
        </w:rPr>
        <w:t>
</w:t>
      </w:r>
      <w:r>
        <w:rPr>
          <w:rFonts w:ascii="Times New Roman"/>
          <w:b w:val="false"/>
          <w:i/>
          <w:color w:val="000000"/>
          <w:sz w:val="28"/>
        </w:rPr>
        <w:t>      облысының Әділет департаменті</w:t>
      </w:r>
      <w:r>
        <w:br/>
      </w:r>
      <w:r>
        <w:rPr>
          <w:rFonts w:ascii="Times New Roman"/>
          <w:b w:val="false"/>
          <w:i w:val="false"/>
          <w:color w:val="000000"/>
          <w:sz w:val="28"/>
        </w:rPr>
        <w:t>
</w:t>
      </w:r>
      <w:r>
        <w:rPr>
          <w:rFonts w:ascii="Times New Roman"/>
          <w:b w:val="false"/>
          <w:i/>
          <w:color w:val="000000"/>
          <w:sz w:val="28"/>
        </w:rPr>
        <w:t>      Сандықтау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Р.Ысқақова</w:t>
      </w:r>
    </w:p>
    <w:p>
      <w:pPr>
        <w:spacing w:after="0"/>
        <w:ind w:left="0"/>
        <w:jc w:val="both"/>
      </w:pPr>
      <w:r>
        <w:rPr>
          <w:rFonts w:ascii="Times New Roman"/>
          <w:b w:val="false"/>
          <w:i/>
          <w:color w:val="000000"/>
          <w:sz w:val="28"/>
        </w:rPr>
        <w:t>      «Қазақстан Республикасы Еңбек</w:t>
      </w:r>
      <w:r>
        <w:br/>
      </w:r>
      <w:r>
        <w:rPr>
          <w:rFonts w:ascii="Times New Roman"/>
          <w:b w:val="false"/>
          <w:i w:val="false"/>
          <w:color w:val="000000"/>
          <w:sz w:val="28"/>
        </w:rPr>
        <w:t>
</w:t>
      </w:r>
      <w:r>
        <w:rPr>
          <w:rFonts w:ascii="Times New Roman"/>
          <w:b w:val="false"/>
          <w:i/>
          <w:color w:val="000000"/>
          <w:sz w:val="28"/>
        </w:rPr>
        <w:t>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министрлігінің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 Ақмола</w:t>
      </w:r>
      <w:r>
        <w:br/>
      </w:r>
      <w:r>
        <w:rPr>
          <w:rFonts w:ascii="Times New Roman"/>
          <w:b w:val="false"/>
          <w:i w:val="false"/>
          <w:color w:val="000000"/>
          <w:sz w:val="28"/>
        </w:rPr>
        <w:t>
</w:t>
      </w:r>
      <w:r>
        <w:rPr>
          <w:rFonts w:ascii="Times New Roman"/>
          <w:b w:val="false"/>
          <w:i/>
          <w:color w:val="000000"/>
          <w:sz w:val="28"/>
        </w:rPr>
        <w:t>      облыстық филиалының Сандықтау</w:t>
      </w:r>
      <w:r>
        <w:br/>
      </w:r>
      <w:r>
        <w:rPr>
          <w:rFonts w:ascii="Times New Roman"/>
          <w:b w:val="false"/>
          <w:i w:val="false"/>
          <w:color w:val="000000"/>
          <w:sz w:val="28"/>
        </w:rPr>
        <w:t>
</w:t>
      </w:r>
      <w:r>
        <w:rPr>
          <w:rFonts w:ascii="Times New Roman"/>
          <w:b w:val="false"/>
          <w:i/>
          <w:color w:val="000000"/>
          <w:sz w:val="28"/>
        </w:rPr>
        <w:t>      аудандық бөлімшесінің бастығы              Г.Цигура</w:t>
      </w:r>
    </w:p>
    <w:p>
      <w:pPr>
        <w:spacing w:after="0"/>
        <w:ind w:left="0"/>
        <w:jc w:val="both"/>
      </w:pPr>
      <w:r>
        <w:rPr>
          <w:rFonts w:ascii="Times New Roman"/>
          <w:b w:val="false"/>
          <w:i/>
          <w:color w:val="000000"/>
          <w:sz w:val="28"/>
        </w:rPr>
        <w:t>      Ақмола облысы мұрағаттар</w:t>
      </w:r>
      <w:r>
        <w:br/>
      </w:r>
      <w:r>
        <w:rPr>
          <w:rFonts w:ascii="Times New Roman"/>
          <w:b w:val="false"/>
          <w:i w:val="false"/>
          <w:color w:val="000000"/>
          <w:sz w:val="28"/>
        </w:rPr>
        <w:t>
</w:t>
      </w:r>
      <w:r>
        <w:rPr>
          <w:rFonts w:ascii="Times New Roman"/>
          <w:b w:val="false"/>
          <w:i/>
          <w:color w:val="000000"/>
          <w:sz w:val="28"/>
        </w:rPr>
        <w:t>      мен құжаттамалар басқармасының</w:t>
      </w:r>
      <w:r>
        <w:br/>
      </w:r>
      <w:r>
        <w:rPr>
          <w:rFonts w:ascii="Times New Roman"/>
          <w:b w:val="false"/>
          <w:i w:val="false"/>
          <w:color w:val="000000"/>
          <w:sz w:val="28"/>
        </w:rPr>
        <w:t>
</w:t>
      </w: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мемлекеттік мұрағаты»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Г.Виноградова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