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2b4c" w14:textId="a482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2013 жылғы 25 желтоқсандағы № 173/24-5 "2014 жылға арналған Целиноград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2014 жылғы 22 қыркүйектегі № 234/34-5 шешімі. Ақмола облысының Әділет департаментінде 2014 жылғы 10 қазанда № 4396 болып тіркелді. Қолданылу мерзімінің аяқталуына байланысты күші жойылды - (Ақмола облысы Целиноград аудандық мәслихатының 2015 жылғы 15 қаңтардағы № 01-04/1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Целиноград аудандық мәслихатының 15.01.2015 № 01-04/1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кейбір заңнамалық актілеріне агроөнеркәсіптік кешен мәселелері бойынша өзгерістер мен толықтырулар енгізу туралы» 2014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және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стандартын бекіту туралы» 2014 жылғы 12 ақпандағы № 80 қаулыларына өзгерістер енгізу туралы» 2014 жылғы 28 шілдедегі № 837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Целиноград аудандық мәслихатының «2014 жылға арналған Целиноград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 2013 жылғы 25 желтоқсандағы № 173/24-5 (Нормативтік құқықтық актілерді мемлекеттік тіркеу тізілімінде № 3983 болып тіркелген, 2014 жылғы 31 қаңтарда «Вести Акмола», «Ақмол ақпараты»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«2014 жылға арналған Целиноград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кіріспеде</w:t>
      </w:r>
      <w:r>
        <w:rPr>
          <w:rFonts w:ascii="Times New Roman"/>
          <w:b w:val="false"/>
          <w:i w:val="false"/>
          <w:color w:val="000000"/>
          <w:sz w:val="28"/>
        </w:rPr>
        <w:t xml:space="preserve"> Қазақстан Республикасы Үкіметінің 2009 жылғы 18 ақпандағы № 183 </w:t>
      </w:r>
      <w:r>
        <w:rPr>
          <w:rFonts w:ascii="Times New Roman"/>
          <w:b w:val="false"/>
          <w:i w:val="false"/>
          <w:color w:val="000000"/>
          <w:sz w:val="28"/>
        </w:rPr>
        <w:t>қаулысының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азат жолы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2014 жылға арналған Целиноград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келесі әлеуметтік қолдау шаралары:».</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Н.Тоқабаев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Р.Түлкібаев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 әкімі                 М.Тәткеев</w:t>
      </w:r>
    </w:p>
    <w:p>
      <w:pPr>
        <w:spacing w:after="0"/>
        <w:ind w:left="0"/>
        <w:jc w:val="both"/>
      </w:pPr>
      <w:r>
        <w:rPr>
          <w:rFonts w:ascii="Times New Roman"/>
          <w:b w:val="false"/>
          <w:i/>
          <w:color w:val="000000"/>
          <w:sz w:val="28"/>
        </w:rPr>
        <w:t>      «Целиноград ауданының экономика</w:t>
      </w:r>
      <w:r>
        <w:br/>
      </w:r>
      <w:r>
        <w:rPr>
          <w:rFonts w:ascii="Times New Roman"/>
          <w:b w:val="false"/>
          <w:i w:val="false"/>
          <w:color w:val="000000"/>
          <w:sz w:val="28"/>
        </w:rPr>
        <w:t>
</w:t>
      </w:r>
      <w:r>
        <w:rPr>
          <w:rFonts w:ascii="Times New Roman"/>
          <w:b w:val="false"/>
          <w:i/>
          <w:color w:val="000000"/>
          <w:sz w:val="28"/>
        </w:rPr>
        <w:t xml:space="preserve">      және қаржы бөлімі» мемлекеттік </w:t>
      </w:r>
      <w:r>
        <w:br/>
      </w:r>
      <w:r>
        <w:rPr>
          <w:rFonts w:ascii="Times New Roman"/>
          <w:b w:val="false"/>
          <w:i w:val="false"/>
          <w:color w:val="000000"/>
          <w:sz w:val="28"/>
        </w:rPr>
        <w:t>
</w:t>
      </w:r>
      <w:r>
        <w:rPr>
          <w:rFonts w:ascii="Times New Roman"/>
          <w:b w:val="false"/>
          <w:i/>
          <w:color w:val="000000"/>
          <w:sz w:val="28"/>
        </w:rPr>
        <w:t>      мекемесі басшысы                           Ә.Ыбраева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