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38f8" w14:textId="1c93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2014 жылғы 25 желтоқсандағы № 5С-37/1 шешімі. Ақмола облысының Әділет департаментінде 2015 жылғы 9 қаңтарда № 4571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«2015-2017 жылдарға арналған облыстық бюджет туралы» 2014 жылғы 12 желтоқсандағы № 5С-32-2 Ақмола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2015-2017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6086227,2 мың теңге, соның ішінде:</w:t>
      </w:r>
      <w:r>
        <w:br/>
      </w:r>
      <w:r>
        <w:rPr>
          <w:rFonts w:ascii="Times New Roman"/>
          <w:b w:val="false"/>
          <w:i w:val="false"/>
          <w:color w:val="000000"/>
          <w:sz w:val="28"/>
        </w:rPr>
        <w:t>
      салықтық түсімдер – 2665270,3 мың теңге;</w:t>
      </w:r>
      <w:r>
        <w:br/>
      </w:r>
      <w:r>
        <w:rPr>
          <w:rFonts w:ascii="Times New Roman"/>
          <w:b w:val="false"/>
          <w:i w:val="false"/>
          <w:color w:val="000000"/>
          <w:sz w:val="28"/>
        </w:rPr>
        <w:t>
      салықтық емес түсімдер – 22714,5 мың теңге;</w:t>
      </w:r>
      <w:r>
        <w:br/>
      </w:r>
      <w:r>
        <w:rPr>
          <w:rFonts w:ascii="Times New Roman"/>
          <w:b w:val="false"/>
          <w:i w:val="false"/>
          <w:color w:val="000000"/>
          <w:sz w:val="28"/>
        </w:rPr>
        <w:t>
      негізгі капиталды сатудан түсетін түсімдер – 117632,4 мың теңге;</w:t>
      </w:r>
      <w:r>
        <w:br/>
      </w:r>
      <w:r>
        <w:rPr>
          <w:rFonts w:ascii="Times New Roman"/>
          <w:b w:val="false"/>
          <w:i w:val="false"/>
          <w:color w:val="000000"/>
          <w:sz w:val="28"/>
        </w:rPr>
        <w:t>
      трансферттердің түсімдері – 3280610,0 мың теңге;</w:t>
      </w:r>
      <w:r>
        <w:br/>
      </w:r>
      <w:r>
        <w:rPr>
          <w:rFonts w:ascii="Times New Roman"/>
          <w:b w:val="false"/>
          <w:i w:val="false"/>
          <w:color w:val="000000"/>
          <w:sz w:val="28"/>
        </w:rPr>
        <w:t>
</w:t>
      </w:r>
      <w:r>
        <w:rPr>
          <w:rFonts w:ascii="Times New Roman"/>
          <w:b w:val="false"/>
          <w:i w:val="false"/>
          <w:color w:val="000000"/>
          <w:sz w:val="28"/>
        </w:rPr>
        <w:t>
      2) шығындар – 6459417,6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-22332,0 мың теңге, соның ішінде:</w:t>
      </w:r>
      <w:r>
        <w:br/>
      </w:r>
      <w:r>
        <w:rPr>
          <w:rFonts w:ascii="Times New Roman"/>
          <w:b w:val="false"/>
          <w:i w:val="false"/>
          <w:color w:val="000000"/>
          <w:sz w:val="28"/>
        </w:rPr>
        <w:t>
      бюджеттік кредиттер – 23784,0 мың теңге;</w:t>
      </w:r>
      <w:r>
        <w:br/>
      </w:r>
      <w:r>
        <w:rPr>
          <w:rFonts w:ascii="Times New Roman"/>
          <w:b w:val="false"/>
          <w:i w:val="false"/>
          <w:color w:val="000000"/>
          <w:sz w:val="28"/>
        </w:rPr>
        <w:t>
      бюджеттік кредиттерді өтеу – 46116,0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-350858,4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(профицитін пайдалану) – 350858,4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22.12.2015 </w:t>
      </w:r>
      <w:r>
        <w:rPr>
          <w:rFonts w:ascii="Times New Roman"/>
          <w:b w:val="false"/>
          <w:i w:val="false"/>
          <w:color w:val="000000"/>
          <w:sz w:val="28"/>
        </w:rPr>
        <w:t>№ 5С-49/1</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бекiтiлсiн:</w:t>
      </w:r>
      <w:r>
        <w:br/>
      </w:r>
      <w:r>
        <w:rPr>
          <w:rFonts w:ascii="Times New Roman"/>
          <w:b w:val="false"/>
          <w:i w:val="false"/>
          <w:color w:val="000000"/>
          <w:sz w:val="28"/>
        </w:rPr>
        <w:t>
</w:t>
      </w:r>
      <w:r>
        <w:rPr>
          <w:rFonts w:ascii="Times New Roman"/>
          <w:b w:val="false"/>
          <w:i w:val="false"/>
          <w:color w:val="000000"/>
          <w:sz w:val="28"/>
        </w:rPr>
        <w:t>
      1) салықтық түсiмдер: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салықтар;</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түсiмдер:</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мемлекеттік меншіктегі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4) трансферттердің түсімдері:</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бюджеттің түсімдері құрамында облыстық бюджеттің мақсатты трансферттері мен бюджеттік кредиттері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Мақсатты трансферттердің бөлінуі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4. Орта білім беруде жан басына шаққандағы қаржыландыруды енгізу бойынша сынамалауды өткізу үшін 24992,0 мың теңге сомасында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облыстық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Бурабай аудандық мәслихатының 31.03.2015 </w:t>
      </w:r>
      <w:r>
        <w:rPr>
          <w:rFonts w:ascii="Times New Roman"/>
          <w:b w:val="false"/>
          <w:i w:val="false"/>
          <w:color w:val="000000"/>
          <w:sz w:val="28"/>
        </w:rPr>
        <w:t>№ 5С-41/2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2015 жылға арналған аудан бюджетінде облыстық бюджеттен аудан бюджетіне 660153,0 мың теңге сомасында жәрдем қаражаттың көлемі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6116,0 мың теңге сомасында облыстық бюджетке бюджеттік кредиттерінің өтелуі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7. 2015 жылға арналған жергілікті атқарушы органның резерві 55914,0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мәслихатпен келістірілген тізімге сәйкес ауылдық жерлерде тұрып жұмыс істейтін әлеуметтік қамтамасыздандыру, білім беру, мәдениет және спорт мамандарының еңбекақыларынан және тарифтік ставкаларынан қала жағдайында осы қызмет түрлерімен айналысатын мамандардың тарифтік ставкаларымен және еңбекақыларымен салыстырғанда аудандық бюджет қаражаты есебінен қосымша жиырма бес пайыз көлемінде белгіленсін.</w:t>
      </w:r>
      <w:r>
        <w:br/>
      </w:r>
      <w:r>
        <w:rPr>
          <w:rFonts w:ascii="Times New Roman"/>
          <w:b w:val="false"/>
          <w:i w:val="false"/>
          <w:color w:val="000000"/>
          <w:sz w:val="28"/>
        </w:rPr>
        <w:t>
</w:t>
      </w:r>
      <w:r>
        <w:rPr>
          <w:rFonts w:ascii="Times New Roman"/>
          <w:b w:val="false"/>
          <w:i w:val="false"/>
          <w:color w:val="000000"/>
          <w:sz w:val="28"/>
        </w:rPr>
        <w:t>
      9. 2015 жылға арналған жергілікті бюджеттің орындалуы барысында секвестрге жатпайтын жергілікті бағдарламалардың тізбесі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маңызы бар қала, кент, ауылдық округтердің 2015 жылға арналған бюджеттік бағдарламалары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шешiм Ақмола облысының Әдiлет департаментінде мемлекеттiк тiркелген күнінен бастап күшіне енедi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XXХVIІ сессиясының төрағасы                Қ.Байбуров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Т.Ташмағамбетов</w:t>
      </w:r>
    </w:p>
    <w:bookmarkStart w:name="z23" w:id="1"/>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 5С-37/1 шешіміне 1 қосымша</w:t>
      </w:r>
    </w:p>
    <w:bookmarkEnd w:id="1"/>
    <w:bookmarkStart w:name="z24" w:id="2"/>
    <w:p>
      <w:pPr>
        <w:spacing w:after="0"/>
        <w:ind w:left="0"/>
        <w:jc w:val="left"/>
      </w:pPr>
      <w:r>
        <w:rPr>
          <w:rFonts w:ascii="Times New Roman"/>
          <w:b/>
          <w:i w:val="false"/>
          <w:color w:val="000000"/>
        </w:rPr>
        <w:t xml:space="preserve"> 
Бурабай ауданының 2015 жылға арналған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22.12.2015 </w:t>
      </w:r>
      <w:r>
        <w:rPr>
          <w:rFonts w:ascii="Times New Roman"/>
          <w:b w:val="false"/>
          <w:i w:val="false"/>
          <w:color w:val="ff0000"/>
          <w:sz w:val="28"/>
        </w:rPr>
        <w:t>№ 5С-49/1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50"/>
        <w:gridCol w:w="650"/>
        <w:gridCol w:w="9176"/>
        <w:gridCol w:w="2496"/>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6086227,2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2665270,3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1333716,0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1333716,0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902338,5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654850,0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52595,1</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191446,4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160982,8</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69276,3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4557,0</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22714,5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8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17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14637,5</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117632,4</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9689,5</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107942,9</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98263,3</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3280610,0</w:t>
            </w:r>
          </w:p>
        </w:tc>
      </w:tr>
      <w:tr>
        <w:trPr>
          <w:trHeight w:val="6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3280610,0</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3280610,0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31"/>
        <w:gridCol w:w="773"/>
        <w:gridCol w:w="8986"/>
        <w:gridCol w:w="2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6459417,6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292944,2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14179,0</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93598,1</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79906,6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13691,5</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135298,5</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134543,7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17331,0</w:t>
            </w:r>
          </w:p>
        </w:tc>
      </w:tr>
      <w:tr>
        <w:trPr>
          <w:trHeight w:val="10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32537,6</w:t>
            </w:r>
          </w:p>
        </w:tc>
      </w:tr>
      <w:tr>
        <w:trPr>
          <w:trHeight w:val="10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3056,1</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8605,0</w:t>
            </w:r>
          </w:p>
        </w:tc>
      </w:tr>
      <w:tr>
        <w:trPr>
          <w:trHeight w:val="10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10509,7</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3349899,8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3182900,8</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2462375,7</w:t>
            </w:r>
          </w:p>
        </w:tc>
      </w:tr>
      <w:tr>
        <w:trPr>
          <w:trHeight w:val="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42165,0</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86116,0</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160748,0</w:t>
            </w:r>
          </w:p>
        </w:tc>
      </w:tr>
      <w:tr>
        <w:trPr>
          <w:trHeight w:val="10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41307,0</w:t>
            </w:r>
          </w:p>
        </w:tc>
      </w:tr>
      <w:tr>
        <w:trPr>
          <w:trHeight w:val="11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10269,1</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324183,0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165940,0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165940,0</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230733,9</w:t>
            </w:r>
          </w:p>
        </w:tc>
      </w:tr>
      <w:tr>
        <w:trPr>
          <w:trHeight w:val="8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228046,9</w:t>
            </w:r>
          </w:p>
        </w:tc>
      </w:tr>
      <w:tr>
        <w:trPr>
          <w:trHeight w:val="10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27715,0</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52731,8</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w:t>
            </w:r>
          </w:p>
        </w:tc>
      </w:tr>
      <w:tr>
        <w:trPr>
          <w:trHeight w:val="11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r>
        <w:trPr>
          <w:trHeight w:val="8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51735,1</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1645293,3</w:t>
            </w:r>
          </w:p>
        </w:tc>
      </w:tr>
      <w:tr>
        <w:trPr>
          <w:trHeight w:val="6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46813,5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22618,2</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10937,9</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12583,4</w:t>
            </w:r>
          </w:p>
        </w:tc>
      </w:tr>
      <w:tr>
        <w:trPr>
          <w:trHeight w:val="8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494911,2</w:t>
            </w:r>
          </w:p>
        </w:tc>
      </w:tr>
      <w:tr>
        <w:trPr>
          <w:trHeight w:val="10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474793,0</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7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1093661,0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351440,0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641735,0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желілерін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6978,6</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160056,6</w:t>
            </w:r>
          </w:p>
        </w:tc>
      </w:tr>
      <w:tr>
        <w:trPr>
          <w:trHeight w:val="5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114243,8</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56048,8</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40363,0</w:t>
            </w:r>
          </w:p>
        </w:tc>
      </w:tr>
      <w:tr>
        <w:trPr>
          <w:trHeight w:val="6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29145,8</w:t>
            </w:r>
          </w:p>
        </w:tc>
      </w:tr>
      <w:tr>
        <w:trPr>
          <w:trHeight w:val="11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11728,8</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98750,4</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6510,3</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12093,3</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12974,4</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67172,4</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12558,4</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59232,1</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52250,1</w:t>
            </w:r>
          </w:p>
        </w:tc>
      </w:tr>
      <w:tr>
        <w:trPr>
          <w:trHeight w:val="7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8203,8</w:t>
            </w:r>
          </w:p>
        </w:tc>
      </w:tr>
      <w:tr>
        <w:trPr>
          <w:trHeight w:val="7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44046,3</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450898,3</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71071,3</w:t>
            </w:r>
          </w:p>
        </w:tc>
      </w:tr>
      <w:tr>
        <w:trPr>
          <w:trHeight w:val="6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279827,0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88275,1</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55621,0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55621,0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19586,0</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19586,0</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r>
      <w:tr>
        <w:trPr>
          <w:trHeight w:val="7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8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63578,5</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63578,5</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63578,5</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38656,5</w:t>
            </w:r>
          </w:p>
        </w:tc>
      </w:tr>
      <w:tr>
        <w:trPr>
          <w:trHeight w:val="10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6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активтерiмен жасалатын операциялар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-350858,4</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(профицитін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350858,4</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319724,0</w:t>
            </w:r>
          </w:p>
        </w:tc>
      </w:tr>
      <w:tr>
        <w:trPr>
          <w:trHeight w:val="4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319724,0</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319724,0</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319724,0</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bl>
    <w:bookmarkStart w:name="z25" w:id="3"/>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 5С-37/1 шешіміне 2 қосымша</w:t>
      </w:r>
    </w:p>
    <w:bookmarkEnd w:id="3"/>
    <w:bookmarkStart w:name="z26" w:id="4"/>
    <w:p>
      <w:pPr>
        <w:spacing w:after="0"/>
        <w:ind w:left="0"/>
        <w:jc w:val="left"/>
      </w:pPr>
      <w:r>
        <w:rPr>
          <w:rFonts w:ascii="Times New Roman"/>
          <w:b/>
          <w:i w:val="false"/>
          <w:color w:val="000000"/>
        </w:rPr>
        <w:t xml:space="preserve"> 
Бурабай ауданының 2016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991"/>
        <w:gridCol w:w="850"/>
        <w:gridCol w:w="9067"/>
        <w:gridCol w:w="1984"/>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4844293,0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2936322,0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1524414,0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1524414,0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959934,0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704920,0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71173,0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112577,0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54448,0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11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41607,0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9251,0</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121794,0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121794,0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101794,0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1771853,0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1771853,0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1771853,0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0"/>
        <w:gridCol w:w="850"/>
        <w:gridCol w:w="9208"/>
        <w:gridCol w:w="1984"/>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4844293,0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270595,0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79648,0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79648,0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136037,0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136037,0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10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28314,0</w:t>
            </w:r>
          </w:p>
        </w:tc>
      </w:tr>
      <w:tr>
        <w:trPr>
          <w:trHeight w:val="13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2518563,0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2517504,0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2209941,0</w:t>
            </w:r>
          </w:p>
        </w:tc>
      </w:tr>
      <w:tr>
        <w:trPr>
          <w:trHeight w:val="8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75213,0</w:t>
            </w:r>
          </w:p>
        </w:tc>
      </w:tr>
      <w:tr>
        <w:trPr>
          <w:trHeight w:val="8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145883,0</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44488,0</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156365,0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156365,0</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450466,0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50756,0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желілерін салу және реконструкциялау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350004,0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151574,0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103905,0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49007,0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31073,0</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10536,0</w:t>
            </w:r>
          </w:p>
        </w:tc>
      </w:tr>
      <w:tr>
        <w:trPr>
          <w:trHeight w:val="5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10385,0</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9707,0</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1132398,0</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1132398,0</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1100861,0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31537,0</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94385,0</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61448,0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61448,0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bl>
    <w:bookmarkStart w:name="z27" w:id="5"/>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 5С-37/1 шешіміне 3 қосымша</w:t>
      </w:r>
    </w:p>
    <w:bookmarkEnd w:id="5"/>
    <w:bookmarkStart w:name="z28" w:id="6"/>
    <w:p>
      <w:pPr>
        <w:spacing w:after="0"/>
        <w:ind w:left="0"/>
        <w:jc w:val="left"/>
      </w:pPr>
      <w:r>
        <w:rPr>
          <w:rFonts w:ascii="Times New Roman"/>
          <w:b/>
          <w:i w:val="false"/>
          <w:color w:val="000000"/>
        </w:rPr>
        <w:t xml:space="preserve"> 
Бурабай ауданының 2017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859"/>
        <w:gridCol w:w="9306"/>
        <w:gridCol w:w="2005"/>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3438215,0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3102014,0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318635,0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318635,0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1598320,0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1598320,0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1025324,0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753934,0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74656,0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192764,0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117552,0</w:t>
            </w:r>
          </w:p>
        </w:tc>
      </w:tr>
      <w:tr>
        <w:trPr>
          <w:trHeight w:val="4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30610,0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58119,0</w:t>
            </w:r>
          </w:p>
        </w:tc>
      </w:tr>
      <w:tr>
        <w:trPr>
          <w:trHeight w:val="4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10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42183,0</w:t>
            </w:r>
          </w:p>
        </w:tc>
      </w:tr>
      <w:tr>
        <w:trPr>
          <w:trHeight w:val="5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42183,0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кірісінің бір бөлігінің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9516,0</w:t>
            </w:r>
          </w:p>
        </w:tc>
      </w:tr>
      <w:tr>
        <w:trPr>
          <w:trHeight w:val="58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87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8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281232,0</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281232,0</w:t>
            </w:r>
          </w:p>
        </w:tc>
      </w:tr>
      <w:tr>
        <w:trPr>
          <w:trHeight w:val="5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60"/>
        <w:gridCol w:w="729"/>
        <w:gridCol w:w="9232"/>
        <w:gridCol w:w="2477"/>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3438215,0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273109,0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80162,0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80162,0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136037,0</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136037,0</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11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30314,0</w:t>
            </w:r>
          </w:p>
        </w:tc>
      </w:tr>
      <w:tr>
        <w:trPr>
          <w:trHeight w:val="13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7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жекешелендіруден кейінгі қызмет және осыған байланысты жанжалдарды шешу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w:t>
            </w:r>
          </w:p>
        </w:tc>
      </w:tr>
      <w:tr>
        <w:trPr>
          <w:trHeight w:val="10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2566545,0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2565486,0</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2248923,0</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79213,0</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150883,0</w:t>
            </w:r>
          </w:p>
        </w:tc>
      </w:tr>
      <w:tr>
        <w:trPr>
          <w:trHeight w:val="10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44488,0</w:t>
            </w:r>
          </w:p>
        </w:tc>
      </w:tr>
      <w:tr>
        <w:trPr>
          <w:trHeight w:val="10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156365,0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156365,0</w:t>
            </w:r>
          </w:p>
        </w:tc>
      </w:tr>
      <w:tr>
        <w:trPr>
          <w:trHeight w:val="10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8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8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10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93062,0</w:t>
            </w:r>
          </w:p>
        </w:tc>
      </w:tr>
      <w:tr>
        <w:trPr>
          <w:trHeight w:val="7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50756,0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27600,0</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151574,0</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103905,0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49007,0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31073,0</w:t>
            </w:r>
          </w:p>
        </w:tc>
      </w:tr>
      <w:tr>
        <w:trPr>
          <w:trHeight w:val="10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12419,0</w:t>
            </w:r>
          </w:p>
        </w:tc>
      </w:tr>
      <w:tr>
        <w:trPr>
          <w:trHeight w:val="8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31537,0</w:t>
            </w:r>
          </w:p>
        </w:tc>
      </w:tr>
      <w:tr>
        <w:trPr>
          <w:trHeight w:val="7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96076,0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7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26761,0</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63139,0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63139,0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7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7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bl>
    <w:bookmarkStart w:name="z29" w:id="7"/>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xml:space="preserve">
№ 5С-37/1 шешіміне 4 қосымша </w:t>
      </w:r>
    </w:p>
    <w:bookmarkEnd w:id="7"/>
    <w:bookmarkStart w:name="z30" w:id="8"/>
    <w:p>
      <w:pPr>
        <w:spacing w:after="0"/>
        <w:ind w:left="0"/>
        <w:jc w:val="left"/>
      </w:pPr>
      <w:r>
        <w:rPr>
          <w:rFonts w:ascii="Times New Roman"/>
          <w:b/>
          <w:i w:val="false"/>
          <w:color w:val="000000"/>
        </w:rPr>
        <w:t xml:space="preserve"> 
2015 жылға арналған облыстық бюджетінен нысаналы трансферттер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22.12.2015 </w:t>
      </w:r>
      <w:r>
        <w:rPr>
          <w:rFonts w:ascii="Times New Roman"/>
          <w:b w:val="false"/>
          <w:i w:val="false"/>
          <w:color w:val="ff0000"/>
          <w:sz w:val="28"/>
        </w:rPr>
        <w:t>№ 5С-49/1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2 940 181,0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1 563 183,4</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185 178,0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бойынша жергілікті атқарушы органдардың штат санын ұлғайтуға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444 702,7</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Мектекпке дейінгі білім беру ұйымдарында білім беру тапсырысын жүзеге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324 183,0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42 672,0</w:t>
            </w:r>
          </w:p>
        </w:tc>
      </w:tr>
      <w:tr>
        <w:trPr>
          <w:trHeight w:val="7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білімнен, жан басты қаржыландыруын мақұлдауға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39 818,7</w:t>
            </w:r>
          </w:p>
        </w:tc>
      </w:tr>
      <w:tr>
        <w:trPr>
          <w:trHeight w:val="10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9 689,0</w:t>
            </w:r>
          </w:p>
        </w:tc>
      </w:tr>
      <w:tr>
        <w:trPr>
          <w:trHeight w:val="66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 тәрбиелеуге берілген баланы (балаларды) асырауға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берудің мемлекеттік мекемелерінде электрондық оқулықтармен жабдықтауға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23 932,5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69 951,1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12 496,0</w:t>
            </w:r>
          </w:p>
        </w:tc>
      </w:tr>
      <w:tr>
        <w:trPr>
          <w:trHeight w:val="132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мен өмірін жақсарту бойынша іс-шаралар жоспарын іске асырудан мүгедектерді міндетті гигиеналық құралдармен қамтамасыз ету нормаларын арттыруға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70 жылдығын атап өтуге байланысты бір жолғы көмек көрсетуге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51 735,1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56 226,0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өткізу үшін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50 493,0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союына жіберілген ауыл шаруашылық жануарлардың құнын қайтаруға (50 %-ға дейін)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агроөнеркәсіп кешеніндегі жергілікті атқарушы органдардың штат санын ұлғайту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5 440,0</w:t>
            </w:r>
          </w:p>
        </w:tc>
      </w:tr>
      <w:tr>
        <w:trPr>
          <w:trHeight w:val="7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агроөнеркәсіп кешеніндегі жергілікті атқарушы органдардың штат санын ұлғайту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759 827,0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279 827,0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күтіп ұстауға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ететін кәсіпорындарына жылу беру маусымына дайындалуға және өткізуге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325 000,0</w:t>
            </w:r>
          </w:p>
        </w:tc>
      </w:tr>
      <w:tr>
        <w:trPr>
          <w:trHeight w:val="6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ететін кәсіпорындардың от жағатын маусымын аяқтау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44 046,3</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насаналы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1 057 273,6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957 273,6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900 орындық мектептің құрылысы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165 459,0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отбасыларына тұрғын үй құрылысына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трансферттер есебінен 75 пәтерлік тұрғын үйлерге инженерлік-коммуникациялық инфрақұрылымды жобалау, дамыту және (немесе) жайластыруға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74 555,0</w:t>
            </w:r>
          </w:p>
        </w:tc>
      </w:tr>
      <w:tr>
        <w:trPr>
          <w:trHeight w:val="12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Щучинск-Бурабай курорттық аймағын дамыту жоспарының шеңберінде Щучинск қаласының ағынды канализациясы (12 км) құрылысына жобалық-сметалық құжаттама әзірлеуге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16 425,5</w:t>
            </w:r>
          </w:p>
        </w:tc>
      </w:tr>
      <w:tr>
        <w:trPr>
          <w:trHeight w:val="7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кентінің сумен қамтамасыз ету және су бұру жүйелерін дамыту, канализациялық тазарту құрылыстарының құрылысы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641 735,0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ауылының сумен қамту желілерінің құрылысына жобалық-сметалық құжаттама әзірлеуге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3 599,1</w:t>
            </w:r>
          </w:p>
        </w:tc>
      </w:tr>
      <w:tr>
        <w:trPr>
          <w:trHeight w:val="7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319 724,0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295 940,0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75 пәтерлік тұрғын үйдің құрылысы (№ 2 позиция)</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295 940,0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Республикасының Ұлттық қорынан берілетін нысаналы трансферттер есебінен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50 348,0</w:t>
            </w:r>
          </w:p>
        </w:tc>
      </w:tr>
      <w:tr>
        <w:trPr>
          <w:trHeight w:val="5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23 784,0</w:t>
            </w:r>
          </w:p>
        </w:tc>
      </w:tr>
    </w:tbl>
    <w:bookmarkStart w:name="z31" w:id="9"/>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 5С-37/1 шешіміне 5 қосымша</w:t>
      </w:r>
    </w:p>
    <w:bookmarkEnd w:id="9"/>
    <w:bookmarkStart w:name="z32" w:id="10"/>
    <w:p>
      <w:pPr>
        <w:spacing w:after="0"/>
        <w:ind w:left="0"/>
        <w:jc w:val="left"/>
      </w:pPr>
      <w:r>
        <w:rPr>
          <w:rFonts w:ascii="Times New Roman"/>
          <w:b/>
          <w:i w:val="false"/>
          <w:color w:val="000000"/>
        </w:rPr>
        <w:t xml:space="preserve"> 
2015 жылға арналған аудандық бюджеттің орындалуы барысында секвестрге жатпайтын аудандық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37"/>
        <w:gridCol w:w="704"/>
        <w:gridCol w:w="1125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3" w:id="11"/>
    <w:p>
      <w:pPr>
        <w:spacing w:after="0"/>
        <w:ind w:left="0"/>
        <w:jc w:val="both"/>
      </w:pPr>
      <w:r>
        <w:rPr>
          <w:rFonts w:ascii="Times New Roman"/>
          <w:b w:val="false"/>
          <w:i w:val="false"/>
          <w:color w:val="000000"/>
          <w:sz w:val="28"/>
        </w:rPr>
        <w:t>
Бурабай аудандық мәслихатының</w:t>
      </w:r>
      <w:r>
        <w:br/>
      </w:r>
      <w:r>
        <w:rPr>
          <w:rFonts w:ascii="Times New Roman"/>
          <w:b w:val="false"/>
          <w:i w:val="false"/>
          <w:color w:val="000000"/>
          <w:sz w:val="28"/>
        </w:rPr>
        <w:t xml:space="preserve">
2014 жылғы 25 желтоқсандағы </w:t>
      </w:r>
      <w:r>
        <w:br/>
      </w:r>
      <w:r>
        <w:rPr>
          <w:rFonts w:ascii="Times New Roman"/>
          <w:b w:val="false"/>
          <w:i w:val="false"/>
          <w:color w:val="000000"/>
          <w:sz w:val="28"/>
        </w:rPr>
        <w:t>
№ 5С-37/1 шешіміне 6 қосымша</w:t>
      </w:r>
    </w:p>
    <w:bookmarkEnd w:id="11"/>
    <w:bookmarkStart w:name="z34" w:id="12"/>
    <w:p>
      <w:pPr>
        <w:spacing w:after="0"/>
        <w:ind w:left="0"/>
        <w:jc w:val="left"/>
      </w:pPr>
      <w:r>
        <w:rPr>
          <w:rFonts w:ascii="Times New Roman"/>
          <w:b/>
          <w:i w:val="false"/>
          <w:color w:val="000000"/>
        </w:rPr>
        <w:t xml:space="preserve"> 
Аудандық маңызы бар қала, кент, ауылдық округтердің 2015 жылға арналған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Ақмола облысы Бурабай аудандық мәслихатының 22.12.2015 </w:t>
      </w:r>
      <w:r>
        <w:rPr>
          <w:rFonts w:ascii="Times New Roman"/>
          <w:b w:val="false"/>
          <w:i w:val="false"/>
          <w:color w:val="ff0000"/>
          <w:sz w:val="28"/>
        </w:rPr>
        <w:t>№ 5С-49/1</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44"/>
        <w:gridCol w:w="765"/>
        <w:gridCol w:w="9056"/>
        <w:gridCol w:w="2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w:t>
            </w:r>
            <w:r>
              <w:br/>
            </w:r>
            <w:r>
              <w:rPr>
                <w:rFonts w:ascii="Times New Roman"/>
                <w:b w:val="false"/>
                <w:i w:val="false"/>
                <w:color w:val="000000"/>
                <w:sz w:val="20"/>
              </w:rPr>
              <w:t>
мың теңге</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135298,5</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135298,5</w:t>
            </w:r>
          </w:p>
        </w:tc>
      </w:tr>
      <w:tr>
        <w:trPr>
          <w:trHeight w:val="11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134543,7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46813,5</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46813,5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22618,2</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1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234"/>
        <w:gridCol w:w="2234"/>
        <w:gridCol w:w="2148"/>
        <w:gridCol w:w="2040"/>
        <w:gridCol w:w="2602"/>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ауылдық округі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 ауылдық округі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ауылдық округі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ауылдық округі</w:t>
            </w:r>
          </w:p>
        </w:tc>
      </w:tr>
      <w:tr>
        <w:trPr>
          <w:trHeight w:val="40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27903,5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15577,2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9359,4</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33627,0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33627,0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15253,0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49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61530,5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2098"/>
        <w:gridCol w:w="1923"/>
        <w:gridCol w:w="2384"/>
        <w:gridCol w:w="2318"/>
        <w:gridCol w:w="2845"/>
      </w:tblGrid>
      <w:tr>
        <w:trPr>
          <w:trHeight w:val="21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ауылдық округі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ауылдық округі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ауылдық округі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ауылдық округі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 ауылдық округі</w:t>
            </w:r>
          </w:p>
        </w:tc>
      </w:tr>
      <w:tr>
        <w:trPr>
          <w:trHeight w:val="40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10008,9</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11577,1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10008,9</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9911,1</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8860,9</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