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3862" w14:textId="9fa3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және орта білім беру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әкімдінің 2014 жылғы 16 шілдедегі № 234 қаулысы. Ақтөбе облысының Әділет департаментінде 2014 жылғы 14 тамызда № 3989 болып тіркелді. Күші жойылды - Ақтөбе облысының әкімдігінің 2015 жылғы 29 маусымдағы № 232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29.06.2015 </w:t>
      </w:r>
      <w:r>
        <w:rPr>
          <w:rFonts w:ascii="Times New Roman"/>
          <w:b w:val="false"/>
          <w:i w:val="false"/>
          <w:color w:val="ff0000"/>
          <w:sz w:val="28"/>
        </w:rPr>
        <w:t>№ 232</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2014 жылғы 23 мамырдағы № 538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алынып тасталды – Ақтөбе облысының әкімдігінің 21.05.2015 </w:t>
      </w:r>
      <w:r>
        <w:rPr>
          <w:rFonts w:ascii="Times New Roman"/>
          <w:b w:val="false"/>
          <w:i w:val="false"/>
          <w:color w:val="ff0000"/>
          <w:sz w:val="28"/>
        </w:rPr>
        <w:t>№ 160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"Негізгі орта, жалпы орта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алынып тасталды – Ақтөбе облысының әкімдігінің 21.05.2015 </w:t>
      </w:r>
      <w:r>
        <w:rPr>
          <w:rFonts w:ascii="Times New Roman"/>
          <w:b w:val="false"/>
          <w:i w:val="false"/>
          <w:color w:val="ff0000"/>
          <w:sz w:val="28"/>
        </w:rPr>
        <w:t>№ 160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алынып тасталды – Ақтөбе облысының әкімдігінің 21.05.2015 </w:t>
      </w:r>
      <w:r>
        <w:rPr>
          <w:rFonts w:ascii="Times New Roman"/>
          <w:b w:val="false"/>
          <w:i w:val="false"/>
          <w:color w:val="ff0000"/>
          <w:sz w:val="28"/>
        </w:rPr>
        <w:t>№ 160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алынып тасталды – Ақтөбе облысының әкімдігінің 21.05.2015 </w:t>
      </w:r>
      <w:r>
        <w:rPr>
          <w:rFonts w:ascii="Times New Roman"/>
          <w:b w:val="false"/>
          <w:i w:val="false"/>
          <w:color w:val="ff0000"/>
          <w:sz w:val="28"/>
        </w:rPr>
        <w:t>№ 160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"Ақтөбе облысының білім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Ақтөбе облысы әкімдігінің 2014 жылғы 26 маусымдағы № 208 "Мектепке дейінгі және орта білім беру саласындағы мемлекеттік көрсетілетін қызмет регламенттерін бекіту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С.Қ. Нұрқатоваға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Р.Кемалова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2014 жылғы 16 шілдедегі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бекітілді</w:t>
            </w:r>
          </w:p>
        </w:tc>
      </w:tr>
    </w:tbl>
    <w:bookmarkStart w:name="z16" w:id="0"/>
    <w:p>
      <w:pPr>
        <w:spacing w:after="0"/>
        <w:ind w:left="0"/>
        <w:jc w:val="left"/>
      </w:pPr>
      <w:r>
        <w:rPr>
          <w:rFonts w:ascii="Times New Roman"/>
          <w:b/>
          <w:i w:val="false"/>
          <w:color w:val="000000"/>
        </w:rPr>
        <w:t xml:space="preserve"> </w:t>
      </w:r>
      <w:r>
        <w:rPr>
          <w:rFonts w:ascii="Times New Roman"/>
          <w:b/>
          <w:i w:val="false"/>
          <w:color w:val="000000"/>
        </w:rPr>
        <w:t>"Мектепке дейінгі балалар ұйымдарына жіберу үшін мектепке дейінгі жастағы (7 жасқа толмаған) балаларды кезекке қою" мемлекеттік көрсетілетін қызмет регламенті</w:t>
      </w:r>
    </w:p>
    <w:bookmarkEnd w:id="0"/>
    <w:p>
      <w:pPr>
        <w:spacing w:after="0"/>
        <w:ind w:left="0"/>
        <w:jc w:val="left"/>
      </w:pPr>
      <w:r>
        <w:rPr>
          <w:rFonts w:ascii="Times New Roman"/>
          <w:b w:val="false"/>
          <w:i w:val="false"/>
          <w:color w:val="ff0000"/>
          <w:sz w:val="28"/>
        </w:rPr>
        <w:t xml:space="preserve">      Ескерту. Регламент алынып тасталды – Ақтөбе облысының әкімдігінің 21.05.2015 </w:t>
      </w:r>
      <w:r>
        <w:rPr>
          <w:rFonts w:ascii="Times New Roman"/>
          <w:b w:val="false"/>
          <w:i w:val="false"/>
          <w:color w:val="ff0000"/>
          <w:sz w:val="28"/>
        </w:rPr>
        <w:t>№ 160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2014 жылғы 16 шілдедегі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бекітілді</w:t>
            </w:r>
          </w:p>
        </w:tc>
      </w:tr>
    </w:tbl>
    <w:bookmarkStart w:name="z96" w:id="1"/>
    <w:p>
      <w:pPr>
        <w:spacing w:after="0"/>
        <w:ind w:left="0"/>
        <w:jc w:val="left"/>
      </w:pPr>
      <w:r>
        <w:rPr>
          <w:rFonts w:ascii="Times New Roman"/>
          <w:b/>
          <w:i w:val="false"/>
          <w:color w:val="000000"/>
        </w:rPr>
        <w:t xml:space="preserve"> "Негізгі орта және жалпы орта білім туралы құжаттардың телнұсқаларын беру" мемлекеттік қызмет көрсету регламенті</w:t>
      </w:r>
    </w:p>
    <w:bookmarkEnd w:id="1"/>
    <w:bookmarkStart w:name="z98" w:id="2"/>
    <w:p>
      <w:pPr>
        <w:spacing w:after="0"/>
        <w:ind w:left="0"/>
        <w:jc w:val="left"/>
      </w:pPr>
      <w:r>
        <w:rPr>
          <w:rFonts w:ascii="Times New Roman"/>
          <w:b/>
          <w:i w:val="false"/>
          <w:color w:val="000000"/>
        </w:rPr>
        <w:t xml:space="preserve"> 1. Жалпы ұғымдар</w:t>
      </w:r>
    </w:p>
    <w:bookmarkEnd w:id="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"Негізгі орта және жалпы орта білім туралы құжаттардың телнұсқаларын беру" мемлекеттік қызмет көрсету регламенті негізгі орта және жалпы орта білім беру ұйымдарымен (бұдан әрі – қызмет беруші) көрсетіледі.</w:t>
      </w:r>
      <w:r>
        <w:br/>
      </w:r>
      <w:r>
        <w:rPr>
          <w:rFonts w:ascii="Times New Roman"/>
          <w:b w:val="false"/>
          <w:i w:val="false"/>
          <w:color w:val="000000"/>
          <w:sz w:val="28"/>
        </w:rPr>
        <w:t>
      </w:t>
      </w:r>
      <w:r>
        <w:rPr>
          <w:rFonts w:ascii="Times New Roman"/>
          <w:b w:val="false"/>
          <w:i w:val="false"/>
          <w:color w:val="000000"/>
          <w:sz w:val="28"/>
        </w:rPr>
        <w:t>Мемлекеттік қызмет көрсетуге өтініш кабылдау және нәтижесін беру негізгі орта және жалпы орта білім беру ұйымдарының негізінде немесе Қазақстан Республикасы Байланыс және ақпарат агенттігінің "Халыққа қызмет көрсету орталығы" шаруашылық құқығындағы республикалық мемлекеттік кәсіпорны (ХҚКО) арқылы жүзеге асады.</w:t>
      </w:r>
      <w:r>
        <w:br/>
      </w:r>
      <w:r>
        <w:rPr>
          <w:rFonts w:ascii="Times New Roman"/>
          <w:b w:val="false"/>
          <w:i w:val="false"/>
          <w:color w:val="000000"/>
          <w:sz w:val="28"/>
        </w:rPr>
        <w:t xml:space="preserve">
      2. </w:t>
      </w:r>
      <w:r>
        <w:rPr>
          <w:rFonts w:ascii="Times New Roman"/>
          <w:b w:val="false"/>
          <w:i w:val="false"/>
          <w:color w:val="000000"/>
          <w:sz w:val="28"/>
        </w:rPr>
        <w:t>Көрсетілетін мемлекеттік қызметтің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Қағаз түрінде негізгі орта және жалпы орта білім беру білім туралы құжаттардың телнұсқаларын беру (бұдан әрі – телнұсқа) көрсетiлетiн мемлекеттiк қызметтiң нәтижесі болып табылады.</w:t>
      </w:r>
      <w:r>
        <w:br/>
      </w:r>
      <w:r>
        <w:rPr>
          <w:rFonts w:ascii="Times New Roman"/>
          <w:b w:val="false"/>
          <w:i w:val="false"/>
          <w:color w:val="000000"/>
          <w:sz w:val="28"/>
        </w:rPr>
        <w:t>
</w:t>
      </w:r>
    </w:p>
    <w:bookmarkStart w:name="z103" w:id="3"/>
    <w:p>
      <w:pPr>
        <w:spacing w:after="0"/>
        <w:ind w:left="0"/>
        <w:jc w:val="left"/>
      </w:pPr>
      <w:r>
        <w:rPr>
          <w:rFonts w:ascii="Times New Roman"/>
          <w:b/>
          <w:i w:val="false"/>
          <w:color w:val="000000"/>
        </w:rPr>
        <w:t xml:space="preserve"> 2. Қызмет беруші құрылымдық бөлімшелерінің (қызметкерлерінің) мемлекеттік қызмет көрсету үдерісіндегі іс-әрекет тәртібінің сипаттамасы</w:t>
      </w:r>
    </w:p>
    <w:bookmarkEnd w:id="3"/>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Қызмет берушіге немесе ХҚКО–на жолыққан кезде қызмет алушының өтініші мемлекеттік қызмет көрсету жөніндегі іс – қимылды бастауға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үдіресінің құрылымына кіретін әрбір рәсімінің (іс-әрекеттің) мазмұны және нәтижесі:</w:t>
      </w:r>
      <w:r>
        <w:br/>
      </w:r>
      <w:r>
        <w:rPr>
          <w:rFonts w:ascii="Times New Roman"/>
          <w:b w:val="false"/>
          <w:i w:val="false"/>
          <w:color w:val="000000"/>
          <w:sz w:val="28"/>
        </w:rPr>
        <w:t xml:space="preserve">
      1) </w:t>
      </w:r>
      <w:r>
        <w:rPr>
          <w:rFonts w:ascii="Times New Roman"/>
          <w:b w:val="false"/>
          <w:i w:val="false"/>
          <w:color w:val="000000"/>
          <w:sz w:val="28"/>
        </w:rPr>
        <w:t xml:space="preserve">қызмет берушінің кеңсе қызметкері қызмет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қажеттi құжаттарды тапсырған сәттен бастап оларды қабылдап, тіркейді (15 минут ішінде).</w:t>
      </w:r>
      <w:r>
        <w:br/>
      </w:r>
      <w:r>
        <w:rPr>
          <w:rFonts w:ascii="Times New Roman"/>
          <w:b w:val="false"/>
          <w:i w:val="false"/>
          <w:color w:val="000000"/>
          <w:sz w:val="28"/>
        </w:rPr>
        <w:t>
      </w:t>
      </w:r>
      <w:r>
        <w:rPr>
          <w:rFonts w:ascii="Times New Roman"/>
          <w:b w:val="false"/>
          <w:i w:val="false"/>
          <w:color w:val="000000"/>
          <w:sz w:val="28"/>
        </w:rPr>
        <w:t>Нәтижесі – құжаттар қызмет берушінің басшысына бұрыштама қою үшін жолданады;</w:t>
      </w:r>
      <w:r>
        <w:br/>
      </w:r>
      <w:r>
        <w:rPr>
          <w:rFonts w:ascii="Times New Roman"/>
          <w:b w:val="false"/>
          <w:i w:val="false"/>
          <w:color w:val="000000"/>
          <w:sz w:val="28"/>
        </w:rPr>
        <w:t xml:space="preserve">
      2) </w:t>
      </w:r>
      <w:r>
        <w:rPr>
          <w:rFonts w:ascii="Times New Roman"/>
          <w:b w:val="false"/>
          <w:i w:val="false"/>
          <w:color w:val="000000"/>
          <w:sz w:val="28"/>
        </w:rPr>
        <w:t>қызмет берушінің басшысы құжаттармен танысып, мемлекеттік қызмет көрсету үшін қызмет беруші жауапты орындаушыны анықтайды (1 күнтізбелік күн).</w:t>
      </w:r>
      <w:r>
        <w:br/>
      </w:r>
      <w:r>
        <w:rPr>
          <w:rFonts w:ascii="Times New Roman"/>
          <w:b w:val="false"/>
          <w:i w:val="false"/>
          <w:color w:val="000000"/>
          <w:sz w:val="28"/>
        </w:rPr>
        <w:t>
      </w:t>
      </w:r>
      <w:r>
        <w:rPr>
          <w:rFonts w:ascii="Times New Roman"/>
          <w:b w:val="false"/>
          <w:i w:val="false"/>
          <w:color w:val="000000"/>
          <w:sz w:val="28"/>
        </w:rPr>
        <w:t>Нәтижесі – қызмет көрсету үшін қажетті құжаттарды мемлекеттік қызмет берушінің жауапты орындаушысына жібереді;</w:t>
      </w:r>
      <w:r>
        <w:br/>
      </w:r>
      <w:r>
        <w:rPr>
          <w:rFonts w:ascii="Times New Roman"/>
          <w:b w:val="false"/>
          <w:i w:val="false"/>
          <w:color w:val="000000"/>
          <w:sz w:val="28"/>
        </w:rPr>
        <w:t xml:space="preserve">
      3) </w:t>
      </w:r>
      <w:r>
        <w:rPr>
          <w:rFonts w:ascii="Times New Roman"/>
          <w:b w:val="false"/>
          <w:i w:val="false"/>
          <w:color w:val="000000"/>
          <w:sz w:val="28"/>
        </w:rPr>
        <w:t>қызмет берушінің жауапты орындаушысы құжаттардың толықтығын тексеріп, телнұсқа дайындайды, басшыға қол қойдырады, қызмет алушыға телнұсқа беруді жүзеге асырады (29 күнтізбелік күннен кешіктірмей).</w:t>
      </w:r>
      <w:r>
        <w:br/>
      </w:r>
      <w:r>
        <w:rPr>
          <w:rFonts w:ascii="Times New Roman"/>
          <w:b w:val="false"/>
          <w:i w:val="false"/>
          <w:color w:val="000000"/>
          <w:sz w:val="28"/>
        </w:rPr>
        <w:t>
      </w:t>
      </w:r>
      <w:r>
        <w:rPr>
          <w:rFonts w:ascii="Times New Roman"/>
          <w:b w:val="false"/>
          <w:i w:val="false"/>
          <w:color w:val="000000"/>
          <w:sz w:val="28"/>
        </w:rPr>
        <w:t>Нәтижесі – қызмет алушыға телнұсқа береді.</w:t>
      </w:r>
      <w:r>
        <w:br/>
      </w:r>
      <w:r>
        <w:rPr>
          <w:rFonts w:ascii="Times New Roman"/>
          <w:b w:val="false"/>
          <w:i w:val="false"/>
          <w:color w:val="000000"/>
          <w:sz w:val="28"/>
        </w:rPr>
        <w:t>
</w:t>
      </w:r>
    </w:p>
    <w:bookmarkStart w:name="z112" w:id="4"/>
    <w:p>
      <w:pPr>
        <w:spacing w:after="0"/>
        <w:ind w:left="0"/>
        <w:jc w:val="left"/>
      </w:pPr>
      <w:r>
        <w:rPr>
          <w:rFonts w:ascii="Times New Roman"/>
          <w:b/>
          <w:i w:val="false"/>
          <w:color w:val="000000"/>
        </w:rPr>
        <w:t xml:space="preserve"> 3. Қызмет беруші құрылымдық бөлімшелерінің (қызметкерлерінің) мемлекеттік қызмет көрсету әрекеттестігінің тәртібін сипаттау</w:t>
      </w:r>
    </w:p>
    <w:bookmarkEnd w:id="4"/>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Мемлекеттік қызмет көрсету үдіресіне қажетті қызмет беруші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қызмет берушінің басшысы;</w:t>
      </w:r>
      <w:r>
        <w:br/>
      </w:r>
      <w:r>
        <w:rPr>
          <w:rFonts w:ascii="Times New Roman"/>
          <w:b w:val="false"/>
          <w:i w:val="false"/>
          <w:color w:val="000000"/>
          <w:sz w:val="28"/>
        </w:rPr>
        <w:t xml:space="preserve">
      2) </w:t>
      </w:r>
      <w:r>
        <w:rPr>
          <w:rFonts w:ascii="Times New Roman"/>
          <w:b w:val="false"/>
          <w:i w:val="false"/>
          <w:color w:val="000000"/>
          <w:sz w:val="28"/>
        </w:rPr>
        <w:t>қызмет берушінің жауапты орындаушысы;</w:t>
      </w:r>
      <w:r>
        <w:br/>
      </w:r>
      <w:r>
        <w:rPr>
          <w:rFonts w:ascii="Times New Roman"/>
          <w:b w:val="false"/>
          <w:i w:val="false"/>
          <w:color w:val="000000"/>
          <w:sz w:val="28"/>
        </w:rPr>
        <w:t xml:space="preserve">
      3) </w:t>
      </w:r>
      <w:r>
        <w:rPr>
          <w:rFonts w:ascii="Times New Roman"/>
          <w:b w:val="false"/>
          <w:i w:val="false"/>
          <w:color w:val="000000"/>
          <w:sz w:val="28"/>
        </w:rPr>
        <w:t>қызмет берушінің кеңсе қызметкері.</w:t>
      </w:r>
      <w:r>
        <w:br/>
      </w:r>
      <w:r>
        <w:rPr>
          <w:rFonts w:ascii="Times New Roman"/>
          <w:b w:val="false"/>
          <w:i w:val="false"/>
          <w:color w:val="000000"/>
          <w:sz w:val="28"/>
        </w:rPr>
        <w:t xml:space="preserve">
      7. </w:t>
      </w:r>
      <w:r>
        <w:rPr>
          <w:rFonts w:ascii="Times New Roman"/>
          <w:b w:val="false"/>
          <w:i w:val="false"/>
          <w:color w:val="000000"/>
          <w:sz w:val="28"/>
        </w:rPr>
        <w:t xml:space="preserve">Құрылымдық бөлімшелер (қызметкерлерінің) арасында әрбір рәсімдерінің ұзақтылығы Регламеттің </w:t>
      </w:r>
      <w:r>
        <w:rPr>
          <w:rFonts w:ascii="Times New Roman"/>
          <w:b w:val="false"/>
          <w:i w:val="false"/>
          <w:color w:val="000000"/>
          <w:sz w:val="28"/>
        </w:rPr>
        <w:t>1–қосымшасына</w:t>
      </w:r>
      <w:r>
        <w:rPr>
          <w:rFonts w:ascii="Times New Roman"/>
          <w:b w:val="false"/>
          <w:i w:val="false"/>
          <w:color w:val="000000"/>
          <w:sz w:val="28"/>
        </w:rPr>
        <w:t xml:space="preserve"> сәйкес рәсім тізбектілігінің (іс-әрекет) сипаттамасы блок – сызба арқылы қоса беріледі.</w:t>
      </w:r>
      <w:r>
        <w:br/>
      </w:r>
      <w:r>
        <w:rPr>
          <w:rFonts w:ascii="Times New Roman"/>
          <w:b w:val="false"/>
          <w:i w:val="false"/>
          <w:color w:val="000000"/>
          <w:sz w:val="28"/>
        </w:rPr>
        <w:t>
</w:t>
      </w:r>
    </w:p>
    <w:bookmarkStart w:name="z118" w:id="5"/>
    <w:p>
      <w:pPr>
        <w:spacing w:after="0"/>
        <w:ind w:left="0"/>
        <w:jc w:val="left"/>
      </w:pPr>
      <w:r>
        <w:rPr>
          <w:rFonts w:ascii="Times New Roman"/>
          <w:b/>
          <w:i w:val="false"/>
          <w:color w:val="000000"/>
        </w:rPr>
        <w:t xml:space="preserve"> 4. Халыққа қызмет көрсету орталығымен өзара әрекет тәртібін, мемлекеттік қызмет көрсету үдерісінде сипаттау</w:t>
      </w:r>
    </w:p>
    <w:bookmarkEnd w:id="5"/>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ХҚКО жүгіну тәртібін, әр үдерістің көрсету ұзақтығын сипаттау:</w:t>
      </w:r>
      <w:r>
        <w:br/>
      </w:r>
      <w:r>
        <w:rPr>
          <w:rFonts w:ascii="Times New Roman"/>
          <w:b w:val="false"/>
          <w:i w:val="false"/>
          <w:color w:val="000000"/>
          <w:sz w:val="28"/>
        </w:rPr>
        <w:t xml:space="preserve">
      1) </w:t>
      </w:r>
      <w:r>
        <w:rPr>
          <w:rFonts w:ascii="Times New Roman"/>
          <w:b w:val="false"/>
          <w:i w:val="false"/>
          <w:color w:val="000000"/>
          <w:sz w:val="28"/>
        </w:rPr>
        <w:t xml:space="preserve">қызмет алушы мемлекеттік қызмет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өтінішті және қажетті құжаттарды ХҚО инспекторына тапсырады, ХҚКО инспекторы 15 (он бес) минут ішінде құжаттарды қабылдайды және 2 (екі) жұмыс күн ішінде ХҚО жинақтаушы бөліміне қызмет берушіге жіберу үшін жолдайды;</w:t>
      </w:r>
      <w:r>
        <w:br/>
      </w:r>
      <w:r>
        <w:rPr>
          <w:rFonts w:ascii="Times New Roman"/>
          <w:b w:val="false"/>
          <w:i w:val="false"/>
          <w:color w:val="000000"/>
          <w:sz w:val="28"/>
        </w:rPr>
        <w:t xml:space="preserve">
      2) </w:t>
      </w:r>
      <w:r>
        <w:rPr>
          <w:rFonts w:ascii="Times New Roman"/>
          <w:b w:val="false"/>
          <w:i w:val="false"/>
          <w:color w:val="000000"/>
          <w:sz w:val="28"/>
        </w:rPr>
        <w:t>қызмет берушінің кеңсе маманы алынған құжаттарды 15 (он бес) минут ішінде тіркейді және қызмет берушінің басшылығына бұрыштама қоюға жолдайды;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басшылығы 15 (он бес) минут ішінде кіріс құжаттарымен танысады және қызмет берушінің жауапты орындаушысына жолдайды;</w:t>
      </w:r>
      <w:r>
        <w:br/>
      </w:r>
      <w:r>
        <w:rPr>
          <w:rFonts w:ascii="Times New Roman"/>
          <w:b w:val="false"/>
          <w:i w:val="false"/>
          <w:color w:val="000000"/>
          <w:sz w:val="28"/>
        </w:rPr>
        <w:t xml:space="preserve">
      4) </w:t>
      </w:r>
      <w:r>
        <w:rPr>
          <w:rFonts w:ascii="Times New Roman"/>
          <w:b w:val="false"/>
          <w:i w:val="false"/>
          <w:color w:val="000000"/>
          <w:sz w:val="28"/>
        </w:rPr>
        <w:t>қызмет берушінің жауапты орындаушысы келіп түскен құжаттарды 27 (жиырма жеті) күнтізбелік күн ішінде қарайды, құжаттардың толықтылығын тексереді, телнұсқаны дайындайды, басшыға қол койдырады және телнұсқаны ХҚКО қағаз тасушысына береді.</w:t>
      </w:r>
      <w:r>
        <w:br/>
      </w:r>
      <w:r>
        <w:rPr>
          <w:rFonts w:ascii="Times New Roman"/>
          <w:b w:val="false"/>
          <w:i w:val="false"/>
          <w:color w:val="000000"/>
          <w:sz w:val="28"/>
        </w:rPr>
        <w:t xml:space="preserve">
      5) </w:t>
      </w:r>
      <w:r>
        <w:rPr>
          <w:rFonts w:ascii="Times New Roman"/>
          <w:b w:val="false"/>
          <w:i w:val="false"/>
          <w:color w:val="000000"/>
          <w:sz w:val="28"/>
        </w:rPr>
        <w:t>ХҚКО инспекторы 15 (он бес) минут ішінде телнұсқаны қызмет алушыға береді.</w:t>
      </w:r>
      <w:r>
        <w:br/>
      </w:r>
      <w:r>
        <w:rPr>
          <w:rFonts w:ascii="Times New Roman"/>
          <w:b w:val="false"/>
          <w:i w:val="false"/>
          <w:color w:val="000000"/>
          <w:sz w:val="28"/>
        </w:rPr>
        <w:t xml:space="preserve">
      9. </w:t>
      </w:r>
      <w:r>
        <w:rPr>
          <w:rFonts w:ascii="Times New Roman"/>
          <w:b w:val="false"/>
          <w:i w:val="false"/>
          <w:color w:val="000000"/>
          <w:sz w:val="28"/>
        </w:rPr>
        <w:t xml:space="preserve">Әрбір рәсімнің (іс-қимылдың) ұзақтығын көрсете отырып, құрылымдық бөлімшелер (қызметкерлер) және халыққа қызмет көрсету орталығы арасындағы рәсімдердің (іс-қимылдардың) реттілігін сипаттау және осы мемлекеттік көрсетілетін қызмет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 – схемасымен сүйемелденеді.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қызмет берушінің құрылымдық бөлімшелерінің (қызметкерлерінің) өзара әрекеттестігі мемлекеттік қызмет көрсету үдіресі осы Регламеттің </w:t>
      </w:r>
      <w:r>
        <w:rPr>
          <w:rFonts w:ascii="Times New Roman"/>
          <w:b w:val="false"/>
          <w:i w:val="false"/>
          <w:color w:val="000000"/>
          <w:sz w:val="28"/>
        </w:rPr>
        <w:t>3–қосымшасына</w:t>
      </w:r>
      <w:r>
        <w:rPr>
          <w:rFonts w:ascii="Times New Roman"/>
          <w:b w:val="false"/>
          <w:i w:val="false"/>
          <w:color w:val="000000"/>
          <w:sz w:val="28"/>
        </w:rPr>
        <w:t xml:space="preserve"> сәйкес рәсімдер реттілігі сипаттамасы бизнес – үдірестер анықтамалығында көрсетілген. Мемлекеттік қызмет көрсетудің бизнес – процесс анықтамалығы мемлекеттік кызмет берушінің интернет – ресурсында орналастырылған.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және жалпы орта</w:t>
            </w:r>
            <w:r>
              <w:br/>
            </w:r>
            <w:r>
              <w:rPr>
                <w:rFonts w:ascii="Times New Roman"/>
                <w:b w:val="false"/>
                <w:i w:val="false"/>
                <w:color w:val="000000"/>
                <w:sz w:val="20"/>
              </w:rPr>
              <w:t>білім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bookmarkStart w:name="z128" w:id="6"/>
    <w:p>
      <w:pPr>
        <w:spacing w:after="0"/>
        <w:ind w:left="0"/>
        <w:jc w:val="left"/>
      </w:pPr>
      <w:r>
        <w:rPr>
          <w:rFonts w:ascii="Times New Roman"/>
          <w:b/>
          <w:i w:val="false"/>
          <w:color w:val="000000"/>
        </w:rPr>
        <w:t xml:space="preserve"> Құрылымдық бөлімшелер (қызметкерлерінің) арасындағы әрбір рәсімнің ұзақтылығы көрсетілген рәсімдерінің реттілігі (іс-әрекет) блок – сызбасы </w:t>
      </w:r>
    </w:p>
    <w:bookmarkEnd w:id="6"/>
    <w:p>
      <w:pPr>
        <w:spacing w:after="0"/>
        <w:ind w:left="0"/>
        <w:jc w:val="both"/>
      </w:pPr>
      <w:r>
        <w:drawing>
          <wp:inline distT="0" distB="0" distL="0" distR="0">
            <wp:extent cx="64262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26200" cy="760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және жалпы орта</w:t>
            </w:r>
            <w:r>
              <w:br/>
            </w:r>
            <w:r>
              <w:rPr>
                <w:rFonts w:ascii="Times New Roman"/>
                <w:b w:val="false"/>
                <w:i w:val="false"/>
                <w:color w:val="000000"/>
                <w:sz w:val="20"/>
              </w:rPr>
              <w:t>білім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 қосымша</w:t>
            </w:r>
          </w:p>
        </w:tc>
      </w:tr>
    </w:tbl>
    <w:bookmarkStart w:name="z131" w:id="7"/>
    <w:p>
      <w:pPr>
        <w:spacing w:after="0"/>
        <w:ind w:left="0"/>
        <w:jc w:val="left"/>
      </w:pPr>
      <w:r>
        <w:rPr>
          <w:rFonts w:ascii="Times New Roman"/>
          <w:b/>
          <w:i w:val="false"/>
          <w:color w:val="000000"/>
        </w:rPr>
        <w:t xml:space="preserve"> Рәсімнің (әрекеттің) ұзақтығын көрсете отырып, құрылымдық бөлімшелер (қызметкерлер) арасындағы рәсімдердің (әрекеттердің) реттілігін сипаттау блок – схемасы </w:t>
      </w:r>
    </w:p>
    <w:bookmarkEnd w:id="7"/>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8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және жалпы орта</w:t>
            </w:r>
            <w:r>
              <w:br/>
            </w:r>
            <w:r>
              <w:rPr>
                <w:rFonts w:ascii="Times New Roman"/>
                <w:b w:val="false"/>
                <w:i w:val="false"/>
                <w:color w:val="000000"/>
                <w:sz w:val="20"/>
              </w:rPr>
              <w:t>білім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3 - қосымша</w:t>
            </w:r>
          </w:p>
        </w:tc>
      </w:tr>
    </w:tbl>
    <w:bookmarkStart w:name="z134" w:id="8"/>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қызметін көрсету бизнес – процестерінің анықтамалығы </w:t>
      </w:r>
    </w:p>
    <w:bookmarkEnd w:id="8"/>
    <w:p>
      <w:pPr>
        <w:spacing w:after="0"/>
        <w:ind w:left="0"/>
        <w:jc w:val="both"/>
      </w:pPr>
      <w:r>
        <w:drawing>
          <wp:inline distT="0" distB="0" distL="0" distR="0">
            <wp:extent cx="77978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97800" cy="763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2014 жылғы 16 шілдедегі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бекітілді</w:t>
            </w:r>
          </w:p>
        </w:tc>
      </w:tr>
    </w:tbl>
    <w:bookmarkStart w:name="z141" w:id="9"/>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оқуға рұқсат беру" мемлекеттік көрсетілетін қызмет регламенті</w:t>
      </w:r>
    </w:p>
    <w:bookmarkEnd w:id="9"/>
    <w:bookmarkStart w:name="z142" w:id="10"/>
    <w:p>
      <w:pPr>
        <w:spacing w:after="0"/>
        <w:ind w:left="0"/>
        <w:jc w:val="left"/>
      </w:pPr>
      <w:r>
        <w:rPr>
          <w:rFonts w:ascii="Times New Roman"/>
          <w:b/>
          <w:i w:val="false"/>
          <w:color w:val="000000"/>
        </w:rPr>
        <w:t xml:space="preserve"> 1. Жалпы ережелер</w:t>
      </w:r>
    </w:p>
    <w:bookmarkEnd w:id="1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"Негізгі орта, жалпы орта білім беру ұйымдарында экстернат нысанында оқуға рұқсат беру" мемлекеттік қызмет регламенті (бұдан әрі – мемлекеттік көрсетілетін қызмет) Ақтөбе қаласының және облыс аудандырының білім беру бөлімдерімен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көрсетудің нәтижелерін беру төмендегі арқылы жүзеге асырылады: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w:t>
      </w:r>
      <w:r>
        <w:br/>
      </w:r>
      <w:r>
        <w:rPr>
          <w:rFonts w:ascii="Times New Roman"/>
          <w:b w:val="false"/>
          <w:i w:val="false"/>
          <w:color w:val="000000"/>
          <w:sz w:val="28"/>
        </w:rPr>
        <w:t xml:space="preserve">
      2. </w:t>
      </w:r>
      <w:r>
        <w:rPr>
          <w:rFonts w:ascii="Times New Roman"/>
          <w:b w:val="false"/>
          <w:i w:val="false"/>
          <w:color w:val="000000"/>
          <w:sz w:val="28"/>
        </w:rPr>
        <w:t>Көрсетілетін мемлекеттік қызметтің нысаны: қағаз жүзінде.</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 - негізгі орта, жалпы орта білім беру ұйымдарында экстернат нысанында оқуға рұқсат беру (бұдан әрі - рұқсат).</w:t>
      </w:r>
      <w:r>
        <w:br/>
      </w: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көрсетудің нәтижесін ұсыну нысаны – қағаз жүзінде.</w:t>
      </w:r>
      <w:r>
        <w:br/>
      </w:r>
      <w:r>
        <w:rPr>
          <w:rFonts w:ascii="Times New Roman"/>
          <w:b w:val="false"/>
          <w:i w:val="false"/>
          <w:color w:val="000000"/>
          <w:sz w:val="28"/>
        </w:rPr>
        <w:t>
</w:t>
      </w:r>
    </w:p>
    <w:bookmarkStart w:name="z149" w:id="1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 тәртібін сипаттау</w:t>
      </w:r>
    </w:p>
    <w:bookmarkEnd w:id="1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қызметті көрсету бойынша іс-қимылды бастау үшін негіздеме Қазақстан Республикасы Үкіметінің 2014 жылғы 23 мамырдағы № 538 </w:t>
      </w:r>
      <w:r>
        <w:rPr>
          <w:rFonts w:ascii="Times New Roman"/>
          <w:b w:val="false"/>
          <w:i w:val="false"/>
          <w:color w:val="000000"/>
          <w:sz w:val="28"/>
        </w:rPr>
        <w:t>қаулысымен</w:t>
      </w:r>
      <w:r>
        <w:rPr>
          <w:rFonts w:ascii="Times New Roman"/>
          <w:b w:val="false"/>
          <w:i w:val="false"/>
          <w:color w:val="000000"/>
          <w:sz w:val="28"/>
        </w:rPr>
        <w:t xml:space="preserve"> бекітілген "Негізгі орта, жалпы орта білім беру ұйымдарында экстернат нысанында оқуға рұқсат беру" мемлекеттік көрсетілетін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еркін түрдегі өтініш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үдерісінің құрамына кіретін әрбір рәсімнің (әрекетінің) мазмұны және нәтижесі:</w:t>
      </w:r>
      <w:r>
        <w:br/>
      </w:r>
      <w:r>
        <w:rPr>
          <w:rFonts w:ascii="Times New Roman"/>
          <w:b w:val="false"/>
          <w:i w:val="false"/>
          <w:color w:val="000000"/>
          <w:sz w:val="28"/>
        </w:rPr>
        <w:t>
      </w:t>
      </w:r>
      <w:r>
        <w:rPr>
          <w:rFonts w:ascii="Times New Roman"/>
          <w:b w:val="false"/>
          <w:i w:val="false"/>
          <w:color w:val="000000"/>
          <w:sz w:val="28"/>
        </w:rPr>
        <w:t xml:space="preserve">1) қызметті берушінің маманы қызмет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15 минут ішінде (он бес) қабылдау және тіркеу жұмыстарын жүргізеді. </w:t>
      </w:r>
      <w:r>
        <w:br/>
      </w:r>
      <w:r>
        <w:rPr>
          <w:rFonts w:ascii="Times New Roman"/>
          <w:b w:val="false"/>
          <w:i w:val="false"/>
          <w:color w:val="000000"/>
          <w:sz w:val="28"/>
        </w:rPr>
        <w:t>
      </w:t>
      </w:r>
      <w:r>
        <w:rPr>
          <w:rFonts w:ascii="Times New Roman"/>
          <w:b w:val="false"/>
          <w:i w:val="false"/>
          <w:color w:val="000000"/>
          <w:sz w:val="28"/>
        </w:rPr>
        <w:t>Нәтиже – құжаттарды қызмет берушінің қарарына жібереді;</w:t>
      </w:r>
      <w:r>
        <w:br/>
      </w:r>
      <w:r>
        <w:rPr>
          <w:rFonts w:ascii="Times New Roman"/>
          <w:b w:val="false"/>
          <w:i w:val="false"/>
          <w:color w:val="000000"/>
          <w:sz w:val="28"/>
        </w:rPr>
        <w:t xml:space="preserve">
      2) </w:t>
      </w:r>
      <w:r>
        <w:rPr>
          <w:rFonts w:ascii="Times New Roman"/>
          <w:b w:val="false"/>
          <w:i w:val="false"/>
          <w:color w:val="000000"/>
          <w:sz w:val="28"/>
        </w:rPr>
        <w:t>2) қызметті берушінің басшысы келіп түскен құжаттармен танысады және жауапты орындаушыға жолдайды.</w:t>
      </w:r>
      <w:r>
        <w:br/>
      </w:r>
      <w:r>
        <w:rPr>
          <w:rFonts w:ascii="Times New Roman"/>
          <w:b w:val="false"/>
          <w:i w:val="false"/>
          <w:color w:val="000000"/>
          <w:sz w:val="28"/>
        </w:rPr>
        <w:t>
      </w:t>
      </w:r>
      <w:r>
        <w:rPr>
          <w:rFonts w:ascii="Times New Roman"/>
          <w:b w:val="false"/>
          <w:i w:val="false"/>
          <w:color w:val="000000"/>
          <w:sz w:val="28"/>
        </w:rPr>
        <w:t>Нәтиже - құжаттарды қызмет алу үшін жауапты орындаушыға жібереді;</w:t>
      </w:r>
      <w:r>
        <w:br/>
      </w:r>
      <w:r>
        <w:rPr>
          <w:rFonts w:ascii="Times New Roman"/>
          <w:b w:val="false"/>
          <w:i w:val="false"/>
          <w:color w:val="000000"/>
          <w:sz w:val="28"/>
        </w:rPr>
        <w:t xml:space="preserve">
      3) </w:t>
      </w:r>
      <w:r>
        <w:rPr>
          <w:rFonts w:ascii="Times New Roman"/>
          <w:b w:val="false"/>
          <w:i w:val="false"/>
          <w:color w:val="000000"/>
          <w:sz w:val="28"/>
        </w:rPr>
        <w:t>3) жауапты орындаушы келіп түскен құжаттарды қарайды, қызмет алушыға рұқсат немесе дәлелді бас тарту туралы жауап жобасын дайындайды (3 жұмыс күнінен артық емес).</w:t>
      </w:r>
      <w:r>
        <w:br/>
      </w:r>
      <w:r>
        <w:rPr>
          <w:rFonts w:ascii="Times New Roman"/>
          <w:b w:val="false"/>
          <w:i w:val="false"/>
          <w:color w:val="000000"/>
          <w:sz w:val="28"/>
        </w:rPr>
        <w:t>
      </w:t>
      </w:r>
      <w:r>
        <w:rPr>
          <w:rFonts w:ascii="Times New Roman"/>
          <w:b w:val="false"/>
          <w:i w:val="false"/>
          <w:color w:val="000000"/>
          <w:sz w:val="28"/>
        </w:rPr>
        <w:t>Нәтиже – қызмет берушінің басшысына рұқсат немесе дәлелді бас тарту туралы жауап жобасын қол қоюға жібереді;</w:t>
      </w:r>
      <w:r>
        <w:br/>
      </w:r>
      <w:r>
        <w:rPr>
          <w:rFonts w:ascii="Times New Roman"/>
          <w:b w:val="false"/>
          <w:i w:val="false"/>
          <w:color w:val="000000"/>
          <w:sz w:val="28"/>
        </w:rPr>
        <w:t xml:space="preserve">
      4) </w:t>
      </w:r>
      <w:r>
        <w:rPr>
          <w:rFonts w:ascii="Times New Roman"/>
          <w:b w:val="false"/>
          <w:i w:val="false"/>
          <w:color w:val="000000"/>
          <w:sz w:val="28"/>
        </w:rPr>
        <w:t>басшы 5 (бес) минут ішінде рұқсатқа немесе дәлелді бас тарту туралы жауапқа қол қояды;</w:t>
      </w:r>
      <w:r>
        <w:br/>
      </w:r>
      <w:r>
        <w:rPr>
          <w:rFonts w:ascii="Times New Roman"/>
          <w:b w:val="false"/>
          <w:i w:val="false"/>
          <w:color w:val="000000"/>
          <w:sz w:val="28"/>
        </w:rPr>
        <w:t>
      </w:t>
      </w:r>
      <w:r>
        <w:rPr>
          <w:rFonts w:ascii="Times New Roman"/>
          <w:b w:val="false"/>
          <w:i w:val="false"/>
          <w:color w:val="000000"/>
          <w:sz w:val="28"/>
        </w:rPr>
        <w:t>Нәтиже – қызмет берушінің орындаушысына қол қойылған рұқсаттың немесе бас тарту туралы жауаптың нәтижесін береді;</w:t>
      </w:r>
      <w:r>
        <w:br/>
      </w:r>
      <w:r>
        <w:rPr>
          <w:rFonts w:ascii="Times New Roman"/>
          <w:b w:val="false"/>
          <w:i w:val="false"/>
          <w:color w:val="000000"/>
          <w:sz w:val="28"/>
        </w:rPr>
        <w:t xml:space="preserve">
      5) </w:t>
      </w:r>
      <w:r>
        <w:rPr>
          <w:rFonts w:ascii="Times New Roman"/>
          <w:b w:val="false"/>
          <w:i w:val="false"/>
          <w:color w:val="000000"/>
          <w:sz w:val="28"/>
        </w:rPr>
        <w:t>қызмет берушінің орындаушысы 10 (он) минут ішінде қол қойылған рұқсаттың немесе бас тарту туралы жауапты тіркейді және қызмет алушыға мемлекеттік қызмет көрсетудің нәтижесін береді.</w:t>
      </w:r>
      <w:r>
        <w:br/>
      </w:r>
      <w:r>
        <w:rPr>
          <w:rFonts w:ascii="Times New Roman"/>
          <w:b w:val="false"/>
          <w:i w:val="false"/>
          <w:color w:val="000000"/>
          <w:sz w:val="28"/>
        </w:rPr>
        <w:t>
      </w:t>
      </w:r>
      <w:r>
        <w:rPr>
          <w:rFonts w:ascii="Times New Roman"/>
          <w:b w:val="false"/>
          <w:i w:val="false"/>
          <w:color w:val="000000"/>
          <w:sz w:val="28"/>
        </w:rPr>
        <w:t>Нәтиже – қызмет алушыға мемлекеттік қызметті көрсетудің нәтижесін – рұқсат немесе бас тарту туралы жауап беру.</w:t>
      </w:r>
      <w:r>
        <w:br/>
      </w:r>
      <w:r>
        <w:rPr>
          <w:rFonts w:ascii="Times New Roman"/>
          <w:b w:val="false"/>
          <w:i w:val="false"/>
          <w:color w:val="000000"/>
          <w:sz w:val="28"/>
        </w:rPr>
        <w:t>
</w:t>
      </w:r>
    </w:p>
    <w:bookmarkStart w:name="z162" w:id="1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1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Мемлекеттік көрсетілетін қызмет үдерісіне қатысатын мемлекеттік қызметті көрсетуші құрылымдық бөлімшелердің (қызметкерлердің) тізбесі:</w:t>
      </w:r>
      <w:r>
        <w:br/>
      </w:r>
      <w:r>
        <w:rPr>
          <w:rFonts w:ascii="Times New Roman"/>
          <w:b w:val="false"/>
          <w:i w:val="false"/>
          <w:color w:val="000000"/>
          <w:sz w:val="28"/>
        </w:rPr>
        <w:t xml:space="preserve">
      1) </w:t>
      </w:r>
      <w:r>
        <w:rPr>
          <w:rFonts w:ascii="Times New Roman"/>
          <w:b w:val="false"/>
          <w:i w:val="false"/>
          <w:color w:val="000000"/>
          <w:sz w:val="28"/>
        </w:rPr>
        <w:t>қызметті берушінің маманы;</w:t>
      </w:r>
      <w:r>
        <w:br/>
      </w:r>
      <w:r>
        <w:rPr>
          <w:rFonts w:ascii="Times New Roman"/>
          <w:b w:val="false"/>
          <w:i w:val="false"/>
          <w:color w:val="000000"/>
          <w:sz w:val="28"/>
        </w:rPr>
        <w:t xml:space="preserve">
      2) </w:t>
      </w:r>
      <w:r>
        <w:rPr>
          <w:rFonts w:ascii="Times New Roman"/>
          <w:b w:val="false"/>
          <w:i w:val="false"/>
          <w:color w:val="000000"/>
          <w:sz w:val="28"/>
        </w:rPr>
        <w:t>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қызметті берушінің жауапты орындаушысы.</w:t>
      </w:r>
      <w:r>
        <w:br/>
      </w:r>
      <w:r>
        <w:rPr>
          <w:rFonts w:ascii="Times New Roman"/>
          <w:b w:val="false"/>
          <w:i w:val="false"/>
          <w:color w:val="000000"/>
          <w:sz w:val="28"/>
        </w:rPr>
        <w:t xml:space="preserve">
      7. </w:t>
      </w:r>
      <w:r>
        <w:rPr>
          <w:rFonts w:ascii="Times New Roman"/>
          <w:b w:val="false"/>
          <w:i w:val="false"/>
          <w:color w:val="000000"/>
          <w:sz w:val="28"/>
        </w:rPr>
        <w:t xml:space="preserve">Әрбір рәсімнің (әрекетінің) ұзақтығын көрсете отырып, құрылымдық бөлімшелер (қызметкерлер) арасындағы рәсімдердің (әрекеттерінің)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xml:space="preserve">
      8. </w:t>
      </w:r>
      <w:r>
        <w:rPr>
          <w:rFonts w:ascii="Times New Roman"/>
          <w:b w:val="false"/>
          <w:i w:val="false"/>
          <w:color w:val="000000"/>
          <w:sz w:val="28"/>
        </w:rPr>
        <w:t xml:space="preserve">Мемлекеттік қызмет көрсету үдерісіндегі әрбір рәсімнің (әрекетінің) реттілігі, көрсетілетін қызметті берушінің құрылымдық бөлімшелерінің (қызметкерлер) өзара әрекет тәртібі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71" w:id="13"/>
    <w:p>
      <w:pPr>
        <w:spacing w:after="0"/>
        <w:ind w:left="0"/>
        <w:jc w:val="left"/>
      </w:pPr>
      <w:r>
        <w:rPr>
          <w:rFonts w:ascii="Times New Roman"/>
          <w:b/>
          <w:i w:val="false"/>
          <w:color w:val="000000"/>
        </w:rPr>
        <w:t xml:space="preserve"> Әрбір рәсімнің (әрекетінің) ұзақтығын көрсете отырып, құрылымдық бөлімшелер (қызметкерлер) арасындағы рәсімдердің (әрекеттерінің) реттілігін сипаттаудың блок-схемасы </w:t>
      </w:r>
    </w:p>
    <w:bookmarkEnd w:id="13"/>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38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74" w:id="14"/>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оқуға рұқсат беру" мемлекеттік көрсетілетін қызмет регламентінің бизнес-процестерінің анықтамалығы </w:t>
      </w:r>
    </w:p>
    <w:bookmarkEnd w:id="14"/>
    <w:p>
      <w:pPr>
        <w:spacing w:after="0"/>
        <w:ind w:left="0"/>
        <w:jc w:val="both"/>
      </w:pPr>
      <w:r>
        <w:drawing>
          <wp:inline distT="0" distB="0" distL="0" distR="0">
            <wp:extent cx="7556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565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6327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327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2014 жылғы 16 шілдедегі</w:t>
            </w:r>
            <w:r>
              <w:br/>
            </w:r>
            <w:r>
              <w:rPr>
                <w:rFonts w:ascii="Times New Roman"/>
                <w:b w:val="false"/>
                <w:i w:val="false"/>
                <w:color w:val="000000"/>
                <w:sz w:val="20"/>
              </w:rPr>
              <w:t>№ 234қаулысымен</w:t>
            </w:r>
            <w:r>
              <w:br/>
            </w:r>
            <w:r>
              <w:rPr>
                <w:rFonts w:ascii="Times New Roman"/>
                <w:b w:val="false"/>
                <w:i w:val="false"/>
                <w:color w:val="000000"/>
                <w:sz w:val="20"/>
              </w:rPr>
              <w:t>бекітілді</w:t>
            </w:r>
          </w:p>
        </w:tc>
      </w:tr>
    </w:tbl>
    <w:bookmarkStart w:name="z179" w:id="15"/>
    <w:p>
      <w:pPr>
        <w:spacing w:after="0"/>
        <w:ind w:left="0"/>
        <w:jc w:val="left"/>
      </w:pPr>
      <w:r>
        <w:rPr>
          <w:rFonts w:ascii="Times New Roman"/>
          <w:b/>
          <w:i w:val="false"/>
          <w:color w:val="000000"/>
        </w:rPr>
        <w:t xml:space="preserve"> "Мүмкіндіктері шектеулі балаларды тексеру және оларға психологиялық - медициналық - педагогикалық консультациялық көмек көрсету" мемлекеттік көрсетілетін қызмет регламенті</w:t>
      </w:r>
    </w:p>
    <w:bookmarkEnd w:id="15"/>
    <w:p>
      <w:pPr>
        <w:spacing w:after="0"/>
        <w:ind w:left="0"/>
        <w:jc w:val="left"/>
      </w:pPr>
      <w:r>
        <w:rPr>
          <w:rFonts w:ascii="Times New Roman"/>
          <w:b w:val="false"/>
          <w:i w:val="false"/>
          <w:color w:val="ff0000"/>
          <w:sz w:val="28"/>
        </w:rPr>
        <w:t xml:space="preserve">      Ескерту. Регламент алынып тасталды – Ақтөбе облысының әкімдігінің 21.05.2015 </w:t>
      </w:r>
      <w:r>
        <w:rPr>
          <w:rFonts w:ascii="Times New Roman"/>
          <w:b w:val="false"/>
          <w:i w:val="false"/>
          <w:color w:val="ff0000"/>
          <w:sz w:val="28"/>
        </w:rPr>
        <w:t>№ 160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2014 жылғы 16 шілдедегі</w:t>
            </w:r>
            <w:r>
              <w:br/>
            </w:r>
            <w:r>
              <w:rPr>
                <w:rFonts w:ascii="Times New Roman"/>
                <w:b w:val="false"/>
                <w:i w:val="false"/>
                <w:color w:val="000000"/>
                <w:sz w:val="20"/>
              </w:rPr>
              <w:t>№ 234қаулысымен</w:t>
            </w:r>
            <w:r>
              <w:br/>
            </w:r>
            <w:r>
              <w:rPr>
                <w:rFonts w:ascii="Times New Roman"/>
                <w:b w:val="false"/>
                <w:i w:val="false"/>
                <w:color w:val="000000"/>
                <w:sz w:val="20"/>
              </w:rPr>
              <w:t>бекітілді</w:t>
            </w:r>
          </w:p>
        </w:tc>
      </w:tr>
    </w:tbl>
    <w:bookmarkStart w:name="z214" w:id="16"/>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регламенті</w:t>
      </w:r>
    </w:p>
    <w:bookmarkEnd w:id="16"/>
    <w:p>
      <w:pPr>
        <w:spacing w:after="0"/>
        <w:ind w:left="0"/>
        <w:jc w:val="left"/>
      </w:pPr>
      <w:r>
        <w:rPr>
          <w:rFonts w:ascii="Times New Roman"/>
          <w:b w:val="false"/>
          <w:i w:val="false"/>
          <w:color w:val="ff0000"/>
          <w:sz w:val="28"/>
        </w:rPr>
        <w:t xml:space="preserve">      Ескерту. Регламент алынып тасталды – Ақтөбе облысының әкімдігінің 21.05.2015 </w:t>
      </w:r>
      <w:r>
        <w:rPr>
          <w:rFonts w:ascii="Times New Roman"/>
          <w:b w:val="false"/>
          <w:i w:val="false"/>
          <w:color w:val="ff0000"/>
          <w:sz w:val="28"/>
        </w:rPr>
        <w:t>№ 160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2014 жылғы 16 шілдедегі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бекітілді</w:t>
            </w:r>
          </w:p>
        </w:tc>
      </w:tr>
    </w:tbl>
    <w:bookmarkStart w:name="z249" w:id="17"/>
    <w:p>
      <w:pPr>
        <w:spacing w:after="0"/>
        <w:ind w:left="0"/>
        <w:jc w:val="left"/>
      </w:pPr>
      <w:r>
        <w:rPr>
          <w:rFonts w:ascii="Times New Roman"/>
          <w:b/>
          <w:i w:val="false"/>
          <w:color w:val="000000"/>
        </w:rPr>
        <w:t xml:space="preserve"> "Мүмкіндігі шектеулі балаларды тәрбиелеп отырған отбасыларға консультациялық көмек көрсету" мемлекеттік көрсетілетін қызмет регламенті</w:t>
      </w:r>
    </w:p>
    <w:bookmarkEnd w:id="17"/>
    <w:p>
      <w:pPr>
        <w:spacing w:after="0"/>
        <w:ind w:left="0"/>
        <w:jc w:val="left"/>
      </w:pPr>
      <w:r>
        <w:rPr>
          <w:rFonts w:ascii="Times New Roman"/>
          <w:b w:val="false"/>
          <w:i w:val="false"/>
          <w:color w:val="ff0000"/>
          <w:sz w:val="28"/>
        </w:rPr>
        <w:t xml:space="preserve">      Ескерту. Регламент алынып тасталды – Ақтөбе облысының әкімдігінің 21.05.2015 </w:t>
      </w:r>
      <w:r>
        <w:rPr>
          <w:rFonts w:ascii="Times New Roman"/>
          <w:b w:val="false"/>
          <w:i w:val="false"/>
          <w:color w:val="ff0000"/>
          <w:sz w:val="28"/>
        </w:rPr>
        <w:t>№ 160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