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74f9" w14:textId="ce87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дәрілік заттарды жергілікті бюджет қаражаты есебінен қосымша тегін беру туралы" облыстық мәслихаттың 2013 жылғы 11 желтоқсандағы № 171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15 тамыздағы № 233 шешімі. Ақтөбе облысының Әділет департаментінде 2014 жылғы 8 қыркүйекте № 4029 болып тіркелді. Күші жойылды - Ақтөбе облыстық мәслихатының 2021 жылғы 17 мамырдағы № 39 шешімімен</w:t>
      </w:r>
    </w:p>
    <w:p>
      <w:pPr>
        <w:spacing w:after="0"/>
        <w:ind w:left="0"/>
        <w:jc w:val="both"/>
      </w:pPr>
      <w:r>
        <w:rPr>
          <w:rFonts w:ascii="Times New Roman"/>
          <w:b w:val="false"/>
          <w:i w:val="false"/>
          <w:color w:val="ff0000"/>
          <w:sz w:val="28"/>
        </w:rPr>
        <w:t xml:space="preserve">
      Ескерту. Күші жойылды - Ақтөбе облыстық мәслихатының 17.05.2021 № 39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емделу кезінде дәрілік заттарды жергілікті бюджет қаражаты есебінен қосымша тегін беру туралы" облыстық мәслихаттың 2013 жылғы 11 желтоқсандағы № 171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кесімдері мемлекеттік тіркеу тізілімінде № 3725 тіркелген, 2014 жылғы 7 қаңтардағы "Ақтөбе", "Актюбинский вестник" газеттерінің № 1-2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азаматтардың жекелеген санаттарына амбулаториялық емделу кезінде жергілікті бюджет қаражаты есебінен тегін берілетін, қосымша </w:t>
      </w:r>
      <w:r>
        <w:rPr>
          <w:rFonts w:ascii="Times New Roman"/>
          <w:b w:val="false"/>
          <w:i w:val="false"/>
          <w:color w:val="000000"/>
          <w:sz w:val="28"/>
        </w:rPr>
        <w:t>дәрілік заттар</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бекітілсін.</w:t>
      </w:r>
    </w:p>
    <w:bookmarkEnd w:id="2"/>
    <w:bookmarkStart w:name="z4" w:id="3"/>
    <w:p>
      <w:pPr>
        <w:spacing w:after="0"/>
        <w:ind w:left="0"/>
        <w:jc w:val="both"/>
      </w:pPr>
      <w:r>
        <w:rPr>
          <w:rFonts w:ascii="Times New Roman"/>
          <w:b w:val="false"/>
          <w:i w:val="false"/>
          <w:color w:val="000000"/>
          <w:sz w:val="28"/>
        </w:rPr>
        <w:t>
      2. Осы шешім 2014 жылғы 1 қазаннан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АХМЕТ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тамыздағы № 233</w:t>
            </w:r>
            <w:r>
              <w:br/>
            </w:r>
            <w:r>
              <w:rPr>
                <w:rFonts w:ascii="Times New Roman"/>
                <w:b w:val="false"/>
                <w:i w:val="false"/>
                <w:color w:val="000000"/>
                <w:sz w:val="20"/>
              </w:rPr>
              <w:t>oблыстық мәслихаттың шешіміне</w:t>
            </w:r>
            <w:r>
              <w:br/>
            </w:r>
            <w:r>
              <w:rPr>
                <w:rFonts w:ascii="Times New Roman"/>
                <w:b w:val="false"/>
                <w:i w:val="false"/>
                <w:color w:val="000000"/>
                <w:sz w:val="20"/>
              </w:rPr>
              <w:t>қосымша</w:t>
            </w:r>
            <w:r>
              <w:br/>
            </w:r>
            <w:r>
              <w:rPr>
                <w:rFonts w:ascii="Times New Roman"/>
                <w:b w:val="false"/>
                <w:i w:val="false"/>
                <w:color w:val="000000"/>
                <w:sz w:val="20"/>
              </w:rPr>
              <w:t>2013 жылғы 11 желтоқсандағы № 171</w:t>
            </w:r>
            <w:r>
              <w:br/>
            </w:r>
            <w:r>
              <w:rPr>
                <w:rFonts w:ascii="Times New Roman"/>
                <w:b w:val="false"/>
                <w:i w:val="false"/>
                <w:color w:val="000000"/>
                <w:sz w:val="20"/>
              </w:rPr>
              <w:t>облыстық мәслихаттың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Азаматтардың жекелеген санаттарына амбулаториялық емделу кезiнде жергілікті бюджет қаражаты есебінен тегін берілетін қосымша дәрiлiк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343"/>
        <w:gridCol w:w="519"/>
        <w:gridCol w:w="7988"/>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заттардың атауы (шығару нысаны)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Бозентан, таблетка, қабықпен жабылған 125 мг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7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саннаттар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Силденафил, таблетка, қабықпен жабылған 50 мг, 100 мг, пленкалық қабықпен жабылған 25 мг, 50 мг, 100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Метилпреднизолон, таблетка, 4 мг, 16 мг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склеродермия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егуге арналған ерітінді 10 мг/мл 2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Кларитромицин, таблетка, 250 мг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түрленгішті иммундық жетіспеушілігі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ішуге арналған ерітінді, 10 мг/мл 150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Телбивудин, таблетка, пленкалық қабықпен жабылған, 600 мг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 В нәтижесіндегі бауыр циррозы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100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Прамипексол, бақылаулы шығары-луымен ұзақ босатылатын таблетка 0,375 мг, 0,75 мг, 1,5 мг, 3 мг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ұнтақ, көктамырішілік енгізу үшін ерітінді дайындауға арналған лиофилденген 100 мг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бейспецификалы ойықжаралы колит және Бехчет ауруы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шағын микросферадан тұратын ішекте еритін қабықтағы капсула, 150 мг</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бауыр фиброзы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 таблетка, ішекте еритін қабықпен жабылған, 400 мг, инъекциялық ерітінді дайындауға арналған лиофилденген ұнтақ, 400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 2,5 мг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тамыр синдромы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 таблетка, қабықпен жабылған, 300 мг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медулярлық ісігі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500 мг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инфузиялық егуге арналған ерітінді концентрат дайындайтын ұнтақ, 50 мг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Т-клетка неходжкиндық лимфомасы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Адеметионин, таблетка, ішекте еритін қабықпен жабылған, 400 мг, инъекциялық ерітінді дайындауға арналған лиофилденген ұнтақ, 400 мг</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7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Тобрамицин, ингаляцияға арналған ерітінді, 75 мг/мл 4 мл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Колистиметат натрия, ингаляцияға арналған ерітінді, 1 млн.бірл.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сауыттағы инфузиялық ерітінді дайындауға арналған концентрат 400 мг/20 мл, 200 мг/10 мл, 80 мг/4 мл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ювенилдық артрит</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Изотретионин, капсула, 20 мг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ішке ішетін ерітіндісі, 50 мл</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күшею гломерулярлық 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 егуге арналған ерітінді, 0,5%</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w:t>
            </w:r>
          </w:p>
        </w:tc>
        <w:tc>
          <w:tcPr>
            <w:tcW w:w="7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 бiрiншi дүниежүзiлiк, азамат және Ұлы Отан соғыстары кезеңiнде, сондай-ақ бұрынғы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 соғысқа қатысушылар;</w:t>
            </w:r>
            <w:r>
              <w:br/>
            </w:r>
            <w:r>
              <w:rPr>
                <w:rFonts w:ascii="Times New Roman"/>
                <w:b w:val="false"/>
                <w:i w:val="false"/>
                <w:color w:val="000000"/>
                <w:sz w:val="20"/>
              </w:rPr>
              <w:t>
Ұлы Отан соғысының мүгедектері –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r>
              <w:br/>
            </w:r>
            <w:r>
              <w:rPr>
                <w:rFonts w:ascii="Times New Roman"/>
                <w:b w:val="false"/>
                <w:i w:val="false"/>
                <w:color w:val="000000"/>
                <w:sz w:val="20"/>
              </w:rPr>
              <w:t>
басқа мемлекеттің аумағындағы жауынгер әрекет ететін қатысушылар, дәл жаттығу жиындарына шақырылып, ұрыс қимылдары жүрiп жатқан кезде Ауғанстанға жiберiлген әскери мiндеттiлер;</w:t>
            </w:r>
            <w:r>
              <w:br/>
            </w:r>
            <w:r>
              <w:rPr>
                <w:rFonts w:ascii="Times New Roman"/>
                <w:b w:val="false"/>
                <w:i w:val="false"/>
                <w:color w:val="000000"/>
                <w:sz w:val="20"/>
              </w:rPr>
              <w:t xml:space="preserve">
ұрыс қимылдары жүрiп жатқан осы елге жүк жеткiзу үшiн Ауғанстанға жiберiлген автомобиль батальондарының әскери қызметшiлерi; </w:t>
            </w:r>
            <w:r>
              <w:br/>
            </w:r>
            <w:r>
              <w:rPr>
                <w:rFonts w:ascii="Times New Roman"/>
                <w:b w:val="false"/>
                <w:i w:val="false"/>
                <w:color w:val="000000"/>
                <w:sz w:val="20"/>
              </w:rPr>
              <w:t xml:space="preserve">
бұрынғы КСР Одағының аумағынан Ауғанстанға жауынгерлiк тапсырмаларды орындау үшiн ұшулар жасаған ұшу құрамының әскери қызметшiлерi; </w:t>
            </w:r>
            <w:r>
              <w:br/>
            </w:r>
            <w:r>
              <w:rPr>
                <w:rFonts w:ascii="Times New Roman"/>
                <w:b w:val="false"/>
                <w:i w:val="false"/>
                <w:color w:val="000000"/>
                <w:sz w:val="20"/>
              </w:rPr>
              <w:t xml:space="preserve">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w:t>
            </w:r>
            <w:r>
              <w:br/>
            </w:r>
            <w:r>
              <w:rPr>
                <w:rFonts w:ascii="Times New Roman"/>
                <w:b w:val="false"/>
                <w:i w:val="false"/>
                <w:color w:val="000000"/>
                <w:sz w:val="20"/>
              </w:rPr>
              <w:t>
1986-1987 жылдары Чернобыль АЭС-iндегi апаттың зардаптарын жоюға қатысқан адамдар;</w:t>
            </w:r>
            <w:r>
              <w:br/>
            </w:r>
            <w:r>
              <w:rPr>
                <w:rFonts w:ascii="Times New Roman"/>
                <w:b w:val="false"/>
                <w:i w:val="false"/>
                <w:color w:val="000000"/>
                <w:sz w:val="20"/>
              </w:rPr>
              <w:t>
басқа да радиациялық апаттар мен авариялардың зардаптарын жоюға қатысқан, сондай-ақ ядролық сынақтар мен жаттығуларға тiкелей қатысқан адамдар (Семей ЯП).</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Цитиколин, егуге арналған ерітінді, 1000 мг/4 мл, ішуге арналған ерітінді, 10 г/100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Бетагистин дигидрохлориді, таблетка, 8 мг, 16 мг, 24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 таблетка, капсула, 400 мг, 800 мг, 1200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 таблетка, 25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Пентоксифиллин, таблетка, 400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 7,5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 таблетка, 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 10 мг, 20 мг, 40 мг</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жүрек-тамырлық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 10 мг, 20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Панкреатин, таблетка, шекте еритін қабықпен жабылған, 10000 ӘБ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алюминий, су тотығы, магний су тотығы бар аралас препараттар, ішуге арналған суспензия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таблетка, капсула, 200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ішке ішетін құтыдағы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 150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 таблетка, 80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микрофлорасының зат алмасу процесінің өнімінен стерилді концентрат, ішуге арналған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Карнитин оротаты, бауыр экстрактының улануға қарсы фракция, аденин гидрохлориді, пиридоксин гидрохлориді, цианокобаламин, рибофлавин, егуге ерітінді дайындауға арналған лиофилденген ұнтақ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фосфолипидтер, капсула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 15 мл/5 мл, 30 мг/5 мл</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Хлоропирамин, таблетка, 25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 250 мг/5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Ципрофлоксацин, таблетка, ұзақ шығуылы әсері бар, қабықпен жабылған, 1000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Норфлоксацин, таблетка, 400 мг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Доксазозин, таблетка, 1 мг, 2 мг, 4 мг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таблетка, қабықпен жабылған, 5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 таблетка, бақылаулы шығарылуымен, 0,4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Кетопрофен, иісмай 2,5%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 мен қозғалыс органдары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 гелі 30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сыртқа қолдануға арналған гелі, 1000 ӘБ/г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 ерітінді дайындауға арналған лиофиленген ұнтақ, 20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 көз тамшылар, 1%</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Тимолол, көз тамшылар, 0,25%, 0,5%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Азапентацен натрий полисульфонаты, көз тамшылар, 15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Дексапантенол, көз гелі,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Дексаметазон, көз тамшылары, 0,1% иіс май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Травопрост, көз тамшылар, 40 мкг/мл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 0,005%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Дексаметазон + Тобрамицин, көз тамшылар, 0,3%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көз жағылмай,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Ацикловир, 3% көз жағылмай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Бетаметазон иісмай, жағылмай, 0,1% </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 гелі, 15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