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6400" w14:textId="84a6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18 тамыздағы № 517 бұйрығы. Қазақстан Республикасының Әділет министрлігінде 2014 жылы 17 қыркүйекте № 9737 тіркелді.</w:t>
      </w:r>
    </w:p>
    <w:p>
      <w:pPr>
        <w:spacing w:after="0"/>
        <w:ind w:left="0"/>
        <w:jc w:val="both"/>
      </w:pPr>
      <w:bookmarkStart w:name="z3"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24-бабының</w:t>
      </w:r>
      <w:r>
        <w:rPr>
          <w:rFonts w:ascii="Times New Roman"/>
          <w:b w:val="false"/>
          <w:i w:val="false"/>
          <w:color w:val="000000"/>
          <w:sz w:val="28"/>
        </w:rPr>
        <w:t xml:space="preserve"> 14-бөлігіне сәйкес </w:t>
      </w:r>
      <w:r>
        <w:rPr>
          <w:rFonts w:ascii="Times New Roman"/>
          <w:b/>
          <w:i w:val="false"/>
          <w:color w:val="000000"/>
          <w:sz w:val="28"/>
        </w:rPr>
        <w:t>БҰЙЫРАМЫН:</w:t>
      </w:r>
    </w:p>
    <w:bookmarkStart w:name="z4" w:id="1"/>
    <w:p>
      <w:pPr>
        <w:spacing w:after="0"/>
        <w:ind w:left="0"/>
        <w:jc w:val="both"/>
      </w:pPr>
      <w:r>
        <w:rPr>
          <w:rFonts w:ascii="Times New Roman"/>
          <w:b w:val="false"/>
          <w:i w:val="false"/>
          <w:color w:val="000000"/>
          <w:sz w:val="28"/>
        </w:rPr>
        <w:t>
      1. Қоса беріліп отырған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(Б.М. Бердалин)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және оны кейіннен ресми жариялауды;</w:t>
      </w:r>
    </w:p>
    <w:bookmarkEnd w:id="3"/>
    <w:bookmarkStart w:name="z7"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Әділет министрлігіне мемлекеттік тіркегеннен кейін күнтізбелік он күн ішінде оны "Әділет" ақпараттық-құқықтық жүйеде ресми жариялауға жолдауды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жүктелсін.</w:t>
      </w:r>
    </w:p>
    <w:bookmarkEnd w:id="6"/>
    <w:bookmarkStart w:name="z10" w:id="7"/>
    <w:p>
      <w:pPr>
        <w:spacing w:after="0"/>
        <w:ind w:left="0"/>
        <w:jc w:val="both"/>
      </w:pPr>
      <w:r>
        <w:rPr>
          <w:rFonts w:ascii="Times New Roman"/>
          <w:b w:val="false"/>
          <w:i w:val="false"/>
          <w:color w:val="000000"/>
          <w:sz w:val="28"/>
        </w:rPr>
        <w:t>
      4. Осы бұйрық 2015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18 тамыздағы</w:t>
            </w:r>
            <w:r>
              <w:br/>
            </w:r>
            <w:r>
              <w:rPr>
                <w:rFonts w:ascii="Times New Roman"/>
                <w:b w:val="false"/>
                <w:i w:val="false"/>
                <w:color w:val="000000"/>
                <w:sz w:val="20"/>
              </w:rPr>
              <w:t>№ 517 бұйрығымен бекітілген</w:t>
            </w:r>
          </w:p>
        </w:tc>
      </w:tr>
    </w:tbl>
    <w:bookmarkStart w:name="z17" w:id="8"/>
    <w:p>
      <w:pPr>
        <w:spacing w:after="0"/>
        <w:ind w:left="0"/>
        <w:jc w:val="left"/>
      </w:pPr>
      <w:r>
        <w:rPr>
          <w:rFonts w:ascii="Times New Roman"/>
          <w:b/>
          <w:i w:val="false"/>
          <w:color w:val="000000"/>
        </w:rPr>
        <w:t xml:space="preserve">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Ішкі істер министрінің 24.12.2018 </w:t>
      </w:r>
      <w:r>
        <w:rPr>
          <w:rFonts w:ascii="Times New Roman"/>
          <w:b w:val="false"/>
          <w:i w:val="false"/>
          <w:color w:val="ff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24.12.2018 </w:t>
      </w:r>
      <w:r>
        <w:rPr>
          <w:rFonts w:ascii="Times New Roman"/>
          <w:b w:val="false"/>
          <w:i w:val="false"/>
          <w:color w:val="ff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0" w:id="10"/>
    <w:p>
      <w:pPr>
        <w:spacing w:after="0"/>
        <w:ind w:left="0"/>
        <w:jc w:val="both"/>
      </w:pPr>
      <w:r>
        <w:rPr>
          <w:rFonts w:ascii="Times New Roman"/>
          <w:b w:val="false"/>
          <w:i w:val="false"/>
          <w:color w:val="000000"/>
          <w:sz w:val="28"/>
        </w:rPr>
        <w:t>
      1. Осы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қағидалары (бұдан әрі - Қағидалар) қылмыстық-атқару жүйесінің пробация қызметтері мен пробация қызметтерінің есебінде тұрған адамдардың мінез-құлқына бақылау жасау жөніндегі ішкі істер органдарының әкімшілік полиция бөлімшелерінің, жергілікті полиция қызметінің ақпараттық-талдау бөлімшелерінің өзара іс-қимыл жасасу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2. Пробация қызметінің есебінде қоғамнан оқшаулаусыз жазаларға сотталғандар, жазаны өтеуі кейінге қалдырылған сотталған жүкті әйелдер, сондай-ақ жас балалары бар әйелдер мен жас балаларды жалғыз өзі тәрбиелейтін ерлер және шартты түрде сотталғандар (бұдан әрі – есепке алынған адамдар) тұрады.</w:t>
      </w:r>
    </w:p>
    <w:bookmarkEnd w:id="11"/>
    <w:bookmarkStart w:name="z22" w:id="12"/>
    <w:p>
      <w:pPr>
        <w:spacing w:after="0"/>
        <w:ind w:left="0"/>
        <w:jc w:val="both"/>
      </w:pPr>
      <w:r>
        <w:rPr>
          <w:rFonts w:ascii="Times New Roman"/>
          <w:b w:val="false"/>
          <w:i w:val="false"/>
          <w:color w:val="000000"/>
          <w:sz w:val="28"/>
        </w:rPr>
        <w:t xml:space="preserve">
      Қоғамнан оқшаулаусыз жазаларға сотталған адамдарға белгілі бір лауазымды атқару немесе белгілі бір қызметпен айналысу құқығынан айыру, қоғамдық жұмыстарға, түзеу жұмыстарына тарту, бас бостандығын шектеу түріндегі жазаларға сотталғандар жатады. </w:t>
      </w:r>
    </w:p>
    <w:bookmarkEnd w:id="12"/>
    <w:bookmarkStart w:name="z23" w:id="13"/>
    <w:p>
      <w:pPr>
        <w:spacing w:after="0"/>
        <w:ind w:left="0"/>
        <w:jc w:val="both"/>
      </w:pPr>
      <w:r>
        <w:rPr>
          <w:rFonts w:ascii="Times New Roman"/>
          <w:b w:val="false"/>
          <w:i w:val="false"/>
          <w:color w:val="000000"/>
          <w:sz w:val="28"/>
        </w:rPr>
        <w:t>
      3. Пробация қызметтерінің есебінде тұрған адамдардың мінез-құлқына бақылау жасау жөніндегі Қылмыстық-атқару жүйесі департаментінің (бұдан әрі - ҚАЖД) пробация қызметтерінің және қалалық, аудандық (басқармалар) бөлімдерінің полиция бөліністерінің (бұдан әрі - ҚАПб(Б)), Полиция департаменттерінің (бұдан әрі - ПД) өзара іс-қимыл жасасуы:</w:t>
      </w:r>
    </w:p>
    <w:bookmarkEnd w:id="13"/>
    <w:p>
      <w:pPr>
        <w:spacing w:after="0"/>
        <w:ind w:left="0"/>
        <w:jc w:val="both"/>
      </w:pPr>
      <w:r>
        <w:rPr>
          <w:rFonts w:ascii="Times New Roman"/>
          <w:b w:val="false"/>
          <w:i w:val="false"/>
          <w:color w:val="000000"/>
          <w:sz w:val="28"/>
        </w:rPr>
        <w:t>
      1) оларға белгілі болған дайындалып жатқан немесе жасалған құқық бұзушылықтар мен қылмыс фактілері туралы ақпаратпен алмасу;</w:t>
      </w:r>
    </w:p>
    <w:p>
      <w:pPr>
        <w:spacing w:after="0"/>
        <w:ind w:left="0"/>
        <w:jc w:val="both"/>
      </w:pPr>
      <w:r>
        <w:rPr>
          <w:rFonts w:ascii="Times New Roman"/>
          <w:b w:val="false"/>
          <w:i w:val="false"/>
          <w:color w:val="000000"/>
          <w:sz w:val="28"/>
        </w:rPr>
        <w:t>
      2) олардың өмір салтын және тұрғылықты жері мен жұмыс орны бойынша мінез-құлқын бақылауды жүзеге асыру;</w:t>
      </w:r>
    </w:p>
    <w:p>
      <w:pPr>
        <w:spacing w:after="0"/>
        <w:ind w:left="0"/>
        <w:jc w:val="both"/>
      </w:pPr>
      <w:r>
        <w:rPr>
          <w:rFonts w:ascii="Times New Roman"/>
          <w:b w:val="false"/>
          <w:i w:val="false"/>
          <w:color w:val="000000"/>
          <w:sz w:val="28"/>
        </w:rPr>
        <w:t>
      3) есепке алынған адамдарға қатысты профилактикалық сипаттағы іс-шараларды бірлесіп жоспарлау және кемінде тоқсанына бір рет өткізу;</w:t>
      </w:r>
    </w:p>
    <w:p>
      <w:pPr>
        <w:spacing w:after="0"/>
        <w:ind w:left="0"/>
        <w:jc w:val="both"/>
      </w:pPr>
      <w:r>
        <w:rPr>
          <w:rFonts w:ascii="Times New Roman"/>
          <w:b w:val="false"/>
          <w:i w:val="false"/>
          <w:color w:val="000000"/>
          <w:sz w:val="28"/>
        </w:rPr>
        <w:t>
      4) бірлескен кеңестер өткізу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4"/>
    <w:p>
      <w:pPr>
        <w:spacing w:after="0"/>
        <w:ind w:left="0"/>
        <w:jc w:val="left"/>
      </w:pPr>
      <w:r>
        <w:rPr>
          <w:rFonts w:ascii="Times New Roman"/>
          <w:b/>
          <w:i w:val="false"/>
          <w:color w:val="000000"/>
        </w:rPr>
        <w:t xml:space="preserve"> 2-тарау. Пробация қызметі мен полиция бөлімшелерінің өзара іс-қимыл жасасу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24.12.2018 </w:t>
      </w:r>
      <w:r>
        <w:rPr>
          <w:rFonts w:ascii="Times New Roman"/>
          <w:b w:val="false"/>
          <w:i w:val="false"/>
          <w:color w:val="ff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9" w:id="15"/>
    <w:p>
      <w:pPr>
        <w:spacing w:after="0"/>
        <w:ind w:left="0"/>
        <w:jc w:val="both"/>
      </w:pPr>
      <w:r>
        <w:rPr>
          <w:rFonts w:ascii="Times New Roman"/>
          <w:b w:val="false"/>
          <w:i w:val="false"/>
          <w:color w:val="000000"/>
          <w:sz w:val="28"/>
        </w:rPr>
        <w:t xml:space="preserve">
      4. Аумақтық пробация қызметі сот шешімі келіп түскен немесе ол өзгерген күнінен бастап бір тәулік мерзімде Қазақстан Республикасы Ұлттық қауіпсіздік комитетінің "Бүркіт-мемлекеттік органдар клиенті" бірыңғай ақпараттық жүйесіне (бұдан әрі - "Бүркіт-мемлекеттік органдар клиенті" БАЖ) енгізу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аумағынан тыс шығуға тыйым салуға тапсырма (бұдан әрі - тапсырма) толтырады. Тапсырма сотталғанның жеке немесе бақылау ісіне тіркеледі және бір жұмыс күні ішінде сот шешімі немесе есептен алу негізінде "Бүркіт-мемлекеттік органдар клиенті" БАЖ-да оның қолданылу ету мерзімі түзетіледі. </w:t>
      </w:r>
    </w:p>
    <w:bookmarkEnd w:id="15"/>
    <w:p>
      <w:pPr>
        <w:spacing w:after="0"/>
        <w:ind w:left="0"/>
        <w:jc w:val="both"/>
      </w:pPr>
      <w:r>
        <w:rPr>
          <w:rFonts w:ascii="Times New Roman"/>
          <w:b w:val="false"/>
          <w:i w:val="false"/>
          <w:color w:val="000000"/>
          <w:sz w:val="28"/>
        </w:rPr>
        <w:t>
      Орнатылған "Бүркіт-мемлекеттік органдар клиенті" БАЖ болмаған кезде аумақтық пробация қызметі бір жұмыс күні ішінде мемлекеттік органдардың интранет-порталындағы электрондық пошта арқылы тапсырманы "Бүркіт-мемлекеттік органдар клиенті" БАЖ-ға енгізу үшін ҚАЖД-ның Пробация қызметіне басшылық ету бөліміне (бөлімшесіне, тобына) (бұдан әрі - ПҚББ) жолдайды.</w:t>
      </w:r>
    </w:p>
    <w:p>
      <w:pPr>
        <w:spacing w:after="0"/>
        <w:ind w:left="0"/>
        <w:jc w:val="both"/>
      </w:pPr>
      <w:r>
        <w:rPr>
          <w:rFonts w:ascii="Times New Roman"/>
          <w:b w:val="false"/>
          <w:i w:val="false"/>
          <w:color w:val="000000"/>
          <w:sz w:val="28"/>
        </w:rPr>
        <w:t>
      Ай сайын есепті кезеңнен кейінгі айдың 1-і күніне аумақтық пробация қызметі ПҚББ-ға қойылған тапсырмалар саны және олардың түзетулері туралы мәліметтерді жолдайды.</w:t>
      </w:r>
    </w:p>
    <w:p>
      <w:pPr>
        <w:spacing w:after="0"/>
        <w:ind w:left="0"/>
        <w:jc w:val="both"/>
      </w:pPr>
      <w:r>
        <w:rPr>
          <w:rFonts w:ascii="Times New Roman"/>
          <w:b w:val="false"/>
          <w:i w:val="false"/>
          <w:color w:val="000000"/>
          <w:sz w:val="28"/>
        </w:rPr>
        <w:t>
      Аумақтық пробация қызметі есепте тұрған адамды есепке қойған сәттен бастап Ақпараттық-аналитикалық бөлімшелеріне (бұдан әрі - ААБ) ұсынумен, оларды Біріктірілген деректер банкіне (бұдан әрі - БДБ) енгізу үшін адамға қатысты ақпараттық-іздеу карточкасын (ТҒ-АІК)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6"/>
    <w:p>
      <w:pPr>
        <w:spacing w:after="0"/>
        <w:ind w:left="0"/>
        <w:jc w:val="both"/>
      </w:pPr>
      <w:r>
        <w:rPr>
          <w:rFonts w:ascii="Times New Roman"/>
          <w:b w:val="false"/>
          <w:i w:val="false"/>
          <w:color w:val="000000"/>
          <w:sz w:val="28"/>
        </w:rPr>
        <w:t>
      5. Бас бостандығын шектеуге сотталған, сондай-ақ шартты сотталғандар санаттары бойынша есепте тұрған адамдарға БДБ "Есепке алынған элемент" есебіне қою немесе түзетулер енгізу кезінде ПД Ақпараттық-аналитикалық орталығы (бұдан әрі -ПД ААО) БДБ-ның бастамашылық хабарламаларын өңдеу бойынша Web-жүйесі арқылы "ТЖ-билеттері" және "Әкімшілік құқық бұзушылықтар" есептері бойынша сәйкестіктер анықтайды.</w:t>
      </w:r>
    </w:p>
    <w:bookmarkEnd w:id="16"/>
    <w:p>
      <w:pPr>
        <w:spacing w:after="0"/>
        <w:ind w:left="0"/>
        <w:jc w:val="both"/>
      </w:pPr>
      <w:r>
        <w:rPr>
          <w:rFonts w:ascii="Times New Roman"/>
          <w:b w:val="false"/>
          <w:i w:val="false"/>
          <w:color w:val="000000"/>
          <w:sz w:val="28"/>
        </w:rPr>
        <w:t>
      ПД ААО қызметтері Web-жүйесі арқылы хабарлау "Мәлімет үшін" - "ҚАЖ" - "мүдделі қызметтерін хабарлау" - шешімін қабылдаған жағдайда бір тәулік ішінде бастамашылық хабарламаларды өңдеу бойынша есепке алынған адам есепте тұрған ҚАЖД-ға хабарлама жолдайды.</w:t>
      </w:r>
    </w:p>
    <w:p>
      <w:pPr>
        <w:spacing w:after="0"/>
        <w:ind w:left="0"/>
        <w:jc w:val="both"/>
      </w:pPr>
      <w:r>
        <w:rPr>
          <w:rFonts w:ascii="Times New Roman"/>
          <w:b w:val="false"/>
          <w:i w:val="false"/>
          <w:color w:val="000000"/>
          <w:sz w:val="28"/>
        </w:rPr>
        <w:t>
      Бастамашылық хабарламаларды өңдеу бойынша Web-жүйесінде тіркелген ҚАЖД-ның жауапты қызметкері электрондық хабарламаны алғаннан кейін "назарға алынды" шешімін қабылдайды, одан кейін хабарламаны есепке алынған адам есепте тұрған аумақтық пробация қызметіне одан әрі орындау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6. Пробация қызметі анықталған сәйкестіктер бойынша хабарламаны алғаннан кейін:</w:t>
      </w:r>
    </w:p>
    <w:bookmarkEnd w:id="17"/>
    <w:bookmarkStart w:name="z35" w:id="18"/>
    <w:p>
      <w:pPr>
        <w:spacing w:after="0"/>
        <w:ind w:left="0"/>
        <w:jc w:val="both"/>
      </w:pPr>
      <w:r>
        <w:rPr>
          <w:rFonts w:ascii="Times New Roman"/>
          <w:b w:val="false"/>
          <w:i w:val="false"/>
          <w:color w:val="000000"/>
          <w:sz w:val="28"/>
        </w:rPr>
        <w:t>
      1) сотталғанды пробация қызметіне шақырады немесе тұрғылықты жеріне барады және одан жол берілген құқық бұзушылықтың себептері туралы жазбаша түсініктеме алады;</w:t>
      </w:r>
    </w:p>
    <w:bookmarkEnd w:id="18"/>
    <w:bookmarkStart w:name="z36" w:id="19"/>
    <w:p>
      <w:pPr>
        <w:spacing w:after="0"/>
        <w:ind w:left="0"/>
        <w:jc w:val="both"/>
      </w:pPr>
      <w:r>
        <w:rPr>
          <w:rFonts w:ascii="Times New Roman"/>
          <w:b w:val="false"/>
          <w:i w:val="false"/>
          <w:color w:val="000000"/>
          <w:sz w:val="28"/>
        </w:rPr>
        <w:t>
      2) сотталғанмен жазаны өтеудің тәртiбi мен шарттарын сақтаудың, қайта құқық бұзушылыққа жол бермеу жөнінде профилактикалық әңгіме жүргізеді, ол туралы еркін нысанда анықтама жасалады;</w:t>
      </w:r>
    </w:p>
    <w:bookmarkEnd w:id="19"/>
    <w:bookmarkStart w:name="z37" w:id="20"/>
    <w:p>
      <w:pPr>
        <w:spacing w:after="0"/>
        <w:ind w:left="0"/>
        <w:jc w:val="both"/>
      </w:pPr>
      <w:r>
        <w:rPr>
          <w:rFonts w:ascii="Times New Roman"/>
          <w:b w:val="false"/>
          <w:i w:val="false"/>
          <w:color w:val="000000"/>
          <w:sz w:val="28"/>
        </w:rPr>
        <w:t>
      3) сотталғанға жазасын өзгерту немесе күшін жою мүмкіндігі туралы жазбаша ескерту беріледі, материал одан әрі сотқа жіберіледі.</w:t>
      </w:r>
    </w:p>
    <w:bookmarkEnd w:id="20"/>
    <w:bookmarkStart w:name="z38" w:id="21"/>
    <w:p>
      <w:pPr>
        <w:spacing w:after="0"/>
        <w:ind w:left="0"/>
        <w:jc w:val="both"/>
      </w:pPr>
      <w:r>
        <w:rPr>
          <w:rFonts w:ascii="Times New Roman"/>
          <w:b w:val="false"/>
          <w:i w:val="false"/>
          <w:color w:val="000000"/>
          <w:sz w:val="28"/>
        </w:rPr>
        <w:t>
      7. Есепке алынған адамның мекенжайы аудан немесе облыс шегінен тыс кетуіне байланысты ауысқан жағдайда пробация қызметі хабарламаны жергілікті полиция қызметіне және ҚАПб(Б) АТБ-ға есептен алу үшін жолдайды.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8. Аумақтық пробация қызметтері ай сайын есептік кезеңнен кейінгі айдың 5-і күнінен кешіктірмей:</w:t>
      </w:r>
    </w:p>
    <w:bookmarkEnd w:id="22"/>
    <w:p>
      <w:pPr>
        <w:spacing w:after="0"/>
        <w:ind w:left="0"/>
        <w:jc w:val="both"/>
      </w:pPr>
      <w:r>
        <w:rPr>
          <w:rFonts w:ascii="Times New Roman"/>
          <w:b w:val="false"/>
          <w:i w:val="false"/>
          <w:color w:val="000000"/>
          <w:sz w:val="28"/>
        </w:rPr>
        <w:t>
      1) жергілікті полиция қызметіне учаскелік полиция және кәмелетке толмағандардың істері жөніндегі инспекторларды хабардар ету үшін есепте тұрған және пробация қызметінің есебінен алынған есепте тұрған адамдардың тізімдерін жолдайды</w:t>
      </w:r>
    </w:p>
    <w:p>
      <w:pPr>
        <w:spacing w:after="0"/>
        <w:ind w:left="0"/>
        <w:jc w:val="both"/>
      </w:pPr>
      <w:r>
        <w:rPr>
          <w:rFonts w:ascii="Times New Roman"/>
          <w:b w:val="false"/>
          <w:i w:val="false"/>
          <w:color w:val="000000"/>
          <w:sz w:val="28"/>
        </w:rPr>
        <w:t>
      2) ҚАПб(Б) есепте тұрған адамдарды бақылаудың жай-күйі туралы ақпаратпен алмасады.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3"/>
    <w:p>
      <w:pPr>
        <w:spacing w:after="0"/>
        <w:ind w:left="0"/>
        <w:jc w:val="both"/>
      </w:pPr>
      <w:r>
        <w:rPr>
          <w:rFonts w:ascii="Times New Roman"/>
          <w:b w:val="false"/>
          <w:i w:val="false"/>
          <w:color w:val="000000"/>
          <w:sz w:val="28"/>
        </w:rPr>
        <w:t>
      9. Аумақтық пробация қызметтері тоқсан сайын:</w:t>
      </w:r>
    </w:p>
    <w:bookmarkEnd w:id="23"/>
    <w:p>
      <w:pPr>
        <w:spacing w:after="0"/>
        <w:ind w:left="0"/>
        <w:jc w:val="both"/>
      </w:pPr>
      <w:r>
        <w:rPr>
          <w:rFonts w:ascii="Times New Roman"/>
          <w:b w:val="false"/>
          <w:i w:val="false"/>
          <w:color w:val="000000"/>
          <w:sz w:val="28"/>
        </w:rPr>
        <w:t>
      1) ҚАПб(Б) мен пробация қызметінің өзара іс-қимыл жасасуының жай-күйі, сондай-ақ орын алған проблемалар туралы ақпаратты ҚАЖД-ға ұсынады;</w:t>
      </w:r>
    </w:p>
    <w:p>
      <w:pPr>
        <w:spacing w:after="0"/>
        <w:ind w:left="0"/>
        <w:jc w:val="both"/>
      </w:pPr>
      <w:r>
        <w:rPr>
          <w:rFonts w:ascii="Times New Roman"/>
          <w:b w:val="false"/>
          <w:i w:val="false"/>
          <w:color w:val="000000"/>
          <w:sz w:val="28"/>
        </w:rPr>
        <w:t>
      2) есепке алынған адамдарды ішкі істер органдарының қолданыстағы автоматтандырылған ақпараттық-іздеу жүйелері мен Қазақстан Республикасы Бас прокуратурасы Құқықтық статистика және арнайы есепке алу жөніндегі комитетінің (бұдан әрі - ҚСжАЕК) ақпараттық жүйелері бойынша тексеруді жүзеге асырады;</w:t>
      </w:r>
    </w:p>
    <w:p>
      <w:pPr>
        <w:spacing w:after="0"/>
        <w:ind w:left="0"/>
        <w:jc w:val="both"/>
      </w:pPr>
      <w:r>
        <w:rPr>
          <w:rFonts w:ascii="Times New Roman"/>
          <w:b w:val="false"/>
          <w:i w:val="false"/>
          <w:color w:val="000000"/>
          <w:sz w:val="28"/>
        </w:rPr>
        <w:t>
      3) кәмелетке толмағандардың істері жөніндегі және учаскелік полиция инспекторларымен бірыңғай анықтама жасай отырып, бірлескен тексерісті жүзеге асырады;</w:t>
      </w:r>
    </w:p>
    <w:p>
      <w:pPr>
        <w:spacing w:after="0"/>
        <w:ind w:left="0"/>
        <w:jc w:val="both"/>
      </w:pPr>
      <w:r>
        <w:rPr>
          <w:rFonts w:ascii="Times New Roman"/>
          <w:b w:val="false"/>
          <w:i w:val="false"/>
          <w:color w:val="000000"/>
          <w:sz w:val="28"/>
        </w:rPr>
        <w:t xml:space="preserve">
      4) жергілікті полиция қызметі және ҚАПб(Б) ААб-мен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есепте тұрған және есептен алынған есепте тұрған адамдардың саны бойынша салыстыра тексеру жүргізеді, олардың нәтижелері аумақтық бөліністері бойынша пробация қызметінің есебінде тұрған адамдардың саны бойынша пробация, жергілікті полиция қызметі және ҚАПб(Б)-мен ААб-нің арасында салыстыра тексеру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4"/>
    <w:p>
      <w:pPr>
        <w:spacing w:after="0"/>
        <w:ind w:left="0"/>
        <w:jc w:val="both"/>
      </w:pPr>
      <w:r>
        <w:rPr>
          <w:rFonts w:ascii="Times New Roman"/>
          <w:b w:val="false"/>
          <w:i w:val="false"/>
          <w:color w:val="000000"/>
          <w:sz w:val="28"/>
        </w:rPr>
        <w:t>
      10. ҚАЖД пробация қызметінің бөлімдері тоқсан сайын:</w:t>
      </w:r>
    </w:p>
    <w:bookmarkEnd w:id="24"/>
    <w:p>
      <w:pPr>
        <w:spacing w:after="0"/>
        <w:ind w:left="0"/>
        <w:jc w:val="both"/>
      </w:pPr>
      <w:r>
        <w:rPr>
          <w:rFonts w:ascii="Times New Roman"/>
          <w:b w:val="false"/>
          <w:i w:val="false"/>
          <w:color w:val="000000"/>
          <w:sz w:val="28"/>
        </w:rPr>
        <w:t>
      1) ПД бастығының орынбасарына өзара іс-қимыл жасасудың жай-күйі туралы ақпарат ұсынады;</w:t>
      </w:r>
    </w:p>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комитетіне (бұдан әрі - ҚАЖ комитеті) ПД-мен, ҚАПб(Б)-мен өзара іс-қимыл жасасудың жай-күйі және бар проблемалар туралы ақпарат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09.06.2015 </w:t>
      </w:r>
      <w:r>
        <w:rPr>
          <w:rFonts w:ascii="Times New Roman"/>
          <w:b w:val="false"/>
          <w:i w:val="false"/>
          <w:color w:val="ff0000"/>
          <w:sz w:val="28"/>
        </w:rPr>
        <w:t>№ 517</w:t>
      </w:r>
      <w:r>
        <w:rPr>
          <w:rFonts w:ascii="Times New Roman"/>
          <w:b w:val="false"/>
          <w:i w:val="false"/>
          <w:color w:val="ff0000"/>
          <w:sz w:val="28"/>
        </w:rPr>
        <w:t xml:space="preserve">; өзгеріс енгізілді - ҚР Ішкі істер министрінің 02.12.2015 </w:t>
      </w:r>
      <w:r>
        <w:rPr>
          <w:rFonts w:ascii="Times New Roman"/>
          <w:b w:val="false"/>
          <w:i w:val="false"/>
          <w:color w:val="ff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5"/>
    <w:p>
      <w:pPr>
        <w:spacing w:after="0"/>
        <w:ind w:left="0"/>
        <w:jc w:val="both"/>
      </w:pPr>
      <w:r>
        <w:rPr>
          <w:rFonts w:ascii="Times New Roman"/>
          <w:b w:val="false"/>
          <w:i w:val="false"/>
          <w:color w:val="000000"/>
          <w:sz w:val="28"/>
        </w:rPr>
        <w:t>
      12. ҚАЖД пробация қызметі бөлімдері жартыжылдықтың және жылдың қорытындысы бойынша ҚАПб(Б) мен пробация қызметтерінің өзара іс-қимыл жасасуының жай-күйі және бар проблемалар туралы мәліметті жалпылап, оларды ҚАЖ комитетіне жолдайды.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26"/>
    <w:p>
      <w:pPr>
        <w:spacing w:after="0"/>
        <w:ind w:left="0"/>
        <w:jc w:val="both"/>
      </w:pPr>
      <w:r>
        <w:rPr>
          <w:rFonts w:ascii="Times New Roman"/>
          <w:b w:val="false"/>
          <w:i w:val="false"/>
          <w:color w:val="000000"/>
          <w:sz w:val="28"/>
        </w:rPr>
        <w:t>
      13. ҚАПб(Б) мен пробация қызметінің өзара іс-қимыл жасасу мәселелері тоқсан сайын ПД басшылығын, сондай-ақ жергілікті полиция қызметі, Криминалдық полиция, Ұйымдасқан қылмысқа қарсы күрес, Экстремизмге қарсы іс-қимыл басқармаларының өкілдерін шақыра отырып, ҚАЖД басшылығы жанындағы жедел кеңестерде қаралады.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7"/>
    <w:p>
      <w:pPr>
        <w:spacing w:after="0"/>
        <w:ind w:left="0"/>
        <w:jc w:val="both"/>
      </w:pPr>
      <w:r>
        <w:rPr>
          <w:rFonts w:ascii="Times New Roman"/>
          <w:b w:val="false"/>
          <w:i w:val="false"/>
          <w:color w:val="000000"/>
          <w:sz w:val="28"/>
        </w:rPr>
        <w:t xml:space="preserve">
      14. ҚАЖД пробация қызметі бөлімдері құқық бұзушылықтар профилактикасы саласындағы жергілікті атқарушы органдардың өңірлік бағдарламалық құжаттарына ұсыныстар енгізеді. </w:t>
      </w:r>
    </w:p>
    <w:bookmarkEnd w:id="27"/>
    <w:bookmarkStart w:name="z55" w:id="28"/>
    <w:p>
      <w:pPr>
        <w:spacing w:after="0"/>
        <w:ind w:left="0"/>
        <w:jc w:val="both"/>
      </w:pPr>
      <w:r>
        <w:rPr>
          <w:rFonts w:ascii="Times New Roman"/>
          <w:b w:val="false"/>
          <w:i w:val="false"/>
          <w:color w:val="000000"/>
          <w:sz w:val="28"/>
        </w:rPr>
        <w:t>
      15. ҚАПб(Б) пробация қызметінің сұрау салуы бойынша қоғамдық тәртіпті бұзғаны үшін әкімшілік жаза қолдану туралы материалдардың көшірмесін ұсынады, сондай-ақ пробация қызметінің есебінде тұрған адамдар жасаған құқық бұзушылықтар фактілері туралы ай сайын хабардар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16. Аумақтық пробация қызметтері бір жұмыс күні ішінде ПҚББ-ға оларға есепте тұрған адамдардың қылмыстық құқық бұзушылық жасауының фактілері туралы баянатпен баяндайды.</w:t>
      </w:r>
    </w:p>
    <w:bookmarkEnd w:id="29"/>
    <w:p>
      <w:pPr>
        <w:spacing w:after="0"/>
        <w:ind w:left="0"/>
        <w:jc w:val="both"/>
      </w:pPr>
      <w:r>
        <w:rPr>
          <w:rFonts w:ascii="Times New Roman"/>
          <w:b w:val="false"/>
          <w:i w:val="false"/>
          <w:color w:val="000000"/>
          <w:sz w:val="28"/>
        </w:rPr>
        <w:t xml:space="preserve">
      ПҚББ бір жұмыс күні ішінде есепте тұрған адамдардың қылмыстық құқық бұзушылық жасау фактісін анықтаған кезде, ал ауыр, аса ауыр қылмыстар бойынша ДП-мен бірлесіп, оларды жасауға ықпал еткен себептер мен жағдайларды анықтау үшін қызметтік тергеу жүргізу үшін баянатпен ҚАЖД басшылығына баяндайды. </w:t>
      </w:r>
    </w:p>
    <w:p>
      <w:pPr>
        <w:spacing w:after="0"/>
        <w:ind w:left="0"/>
        <w:jc w:val="both"/>
      </w:pPr>
      <w:r>
        <w:rPr>
          <w:rFonts w:ascii="Times New Roman"/>
          <w:b w:val="false"/>
          <w:i w:val="false"/>
          <w:color w:val="000000"/>
          <w:sz w:val="28"/>
        </w:rPr>
        <w:t>
      Қызметтік тергеу қорытындысын тағайындау күнінен бастап бір ай ішінде ҚАЖД басшылығы, ал ауыр, аса ауыр қылмыстар жасағаны үшін ПД басшылығымен бірлесіп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0"/>
    <w:p>
      <w:pPr>
        <w:spacing w:after="0"/>
        <w:ind w:left="0"/>
        <w:jc w:val="left"/>
      </w:pPr>
      <w:r>
        <w:rPr>
          <w:rFonts w:ascii="Times New Roman"/>
          <w:b/>
          <w:i w:val="false"/>
          <w:color w:val="000000"/>
        </w:rPr>
        <w:t xml:space="preserve"> 3-тарау. Әкімшілік қадағалау белгіленген, сондай-ақ мерзімінен бұрын шартты түрде босатылған адамдардың мінез-құлқына бақылау жасау жөніндегі пробация қызметімен және полиция бөліністерімен өзара іс-қимыл жасасу тәртібі</w:t>
      </w:r>
    </w:p>
    <w:bookmarkEnd w:id="30"/>
    <w:p>
      <w:pPr>
        <w:spacing w:after="0"/>
        <w:ind w:left="0"/>
        <w:jc w:val="both"/>
      </w:pPr>
      <w:r>
        <w:rPr>
          <w:rFonts w:ascii="Times New Roman"/>
          <w:b w:val="false"/>
          <w:i w:val="false"/>
          <w:color w:val="ff0000"/>
          <w:sz w:val="28"/>
        </w:rPr>
        <w:t xml:space="preserve">
      Ескерту. 3-тарау алып тасталды – ҚР Ішкі істер министрінің 25.03.2022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31"/>
    <w:p>
      <w:pPr>
        <w:spacing w:after="0"/>
        <w:ind w:left="0"/>
        <w:jc w:val="left"/>
      </w:pPr>
      <w:r>
        <w:rPr>
          <w:rFonts w:ascii="Times New Roman"/>
          <w:b/>
          <w:i w:val="false"/>
          <w:color w:val="000000"/>
        </w:rPr>
        <w:t xml:space="preserve"> </w:t>
      </w:r>
      <w:r>
        <w:rPr>
          <w:rFonts w:ascii="Times New Roman"/>
          <w:b/>
          <w:i w:val="false"/>
          <w:color w:val="000000"/>
        </w:rPr>
        <w:t>4-тарау. Полиция бөліністері мен пробация қызметтерінің пробация қызметтерінің есебінде тұрған адамдардың арасында құқық бұзушылықтар профилактикасы бойынша өзара іс-қимыл жасау тәртібі</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24.12.2018 </w:t>
      </w:r>
      <w:r>
        <w:rPr>
          <w:rFonts w:ascii="Times New Roman"/>
          <w:b w:val="false"/>
          <w:i w:val="false"/>
          <w:color w:val="ff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4-тараумен толықтырылды - ҚР Ішкі істер министрінің 09.06.2015 </w:t>
      </w:r>
      <w:r>
        <w:rPr>
          <w:rFonts w:ascii="Times New Roman"/>
          <w:b w:val="false"/>
          <w:i w:val="false"/>
          <w:color w:val="000000"/>
          <w:sz w:val="28"/>
        </w:rPr>
        <w:t>№ 517</w:t>
      </w:r>
      <w:r>
        <w:rPr>
          <w:rFonts w:ascii="Times New Roman"/>
          <w:b w:val="false"/>
          <w:i w:val="false"/>
          <w:color w:val="000000"/>
          <w:sz w:val="28"/>
        </w:rPr>
        <w:t xml:space="preserve"> бұйрығымен.</w:t>
      </w:r>
    </w:p>
    <w:bookmarkStart w:name="z12" w:id="32"/>
    <w:p>
      <w:pPr>
        <w:spacing w:after="0"/>
        <w:ind w:left="0"/>
        <w:jc w:val="both"/>
      </w:pPr>
      <w:r>
        <w:rPr>
          <w:rFonts w:ascii="Times New Roman"/>
          <w:b w:val="false"/>
          <w:i w:val="false"/>
          <w:color w:val="000000"/>
          <w:sz w:val="28"/>
        </w:rPr>
        <w:t>
      20. Аумақтық ҚАПб(Б) және пробация қызметінің өзара іс-қимыл жасасу мәселелері ҚАПб(Б) жергілікті полиция қызметі, криминалдық полиция, ҚАПб(Б) ұйымдасқан қылмысқа қарсы күрес бөліністері өкілдерінің қатысуымен, басшылығының жанындағы жедел кеңестерде тоқсан сайын қаралады.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33"/>
    <w:p>
      <w:pPr>
        <w:spacing w:after="0"/>
        <w:ind w:left="0"/>
        <w:jc w:val="both"/>
      </w:pPr>
      <w:r>
        <w:rPr>
          <w:rFonts w:ascii="Times New Roman"/>
          <w:b w:val="false"/>
          <w:i w:val="false"/>
          <w:color w:val="000000"/>
          <w:sz w:val="28"/>
        </w:rPr>
        <w:t>
      21. Учаскелік полиция инспекторлары, кәмелетке толмағандардың істері жөніндегі учаскелік полиция инспекторлары:</w:t>
      </w:r>
    </w:p>
    <w:bookmarkEnd w:id="33"/>
    <w:bookmarkStart w:name="z14" w:id="34"/>
    <w:p>
      <w:pPr>
        <w:spacing w:after="0"/>
        <w:ind w:left="0"/>
        <w:jc w:val="both"/>
      </w:pPr>
      <w:r>
        <w:rPr>
          <w:rFonts w:ascii="Times New Roman"/>
          <w:b w:val="false"/>
          <w:i w:val="false"/>
          <w:color w:val="000000"/>
          <w:sz w:val="28"/>
        </w:rPr>
        <w:t>
      1) пробация қызметінен хабарлама алғаннан кейін оларды есепке алынған адамдар тізіміне қосады;</w:t>
      </w:r>
    </w:p>
    <w:bookmarkEnd w:id="34"/>
    <w:bookmarkStart w:name="z15" w:id="35"/>
    <w:p>
      <w:pPr>
        <w:spacing w:after="0"/>
        <w:ind w:left="0"/>
        <w:jc w:val="both"/>
      </w:pPr>
      <w:r>
        <w:rPr>
          <w:rFonts w:ascii="Times New Roman"/>
          <w:b w:val="false"/>
          <w:i w:val="false"/>
          <w:color w:val="000000"/>
          <w:sz w:val="28"/>
        </w:rPr>
        <w:t xml:space="preserve">
      2) кәмелетке толмаған есепке алынғандардың, жазаны өтеуі кейінге қалдырылған сотталған әйелдердің, сондай-ақ жас балаларды жалғыз өзі тәрбиелейтін ерлердің тұрғын үй-тұрмыстық жағдайларына тексеру жүргізу кезінде пробация қызметінің қызметкерлеріне жәрдем көрсетеді; </w:t>
      </w:r>
    </w:p>
    <w:bookmarkEnd w:id="35"/>
    <w:bookmarkStart w:name="z16" w:id="36"/>
    <w:p>
      <w:pPr>
        <w:spacing w:after="0"/>
        <w:ind w:left="0"/>
        <w:jc w:val="both"/>
      </w:pPr>
      <w:r>
        <w:rPr>
          <w:rFonts w:ascii="Times New Roman"/>
          <w:b w:val="false"/>
          <w:i w:val="false"/>
          <w:color w:val="000000"/>
          <w:sz w:val="28"/>
        </w:rPr>
        <w:t>
      3) пробация қызметінің қызметкерлерімен кемінде тоқсанына бір рет бірлескен анықтама жасай отырып, есепке алынған адамдарды тұрғылықты жері бойынша бірлесіп тексеруді жүзеге асырады.</w:t>
      </w:r>
    </w:p>
    <w:bookmarkEnd w:id="36"/>
    <w:bookmarkStart w:name="z18" w:id="37"/>
    <w:p>
      <w:pPr>
        <w:spacing w:after="0"/>
        <w:ind w:left="0"/>
        <w:jc w:val="both"/>
      </w:pPr>
      <w:r>
        <w:rPr>
          <w:rFonts w:ascii="Times New Roman"/>
          <w:b w:val="false"/>
          <w:i w:val="false"/>
          <w:color w:val="000000"/>
          <w:sz w:val="28"/>
        </w:rPr>
        <w:t>
      22. Пробация қызметінің есебінде тұрған есепке алынған адамдардың қылмыстық немесе әкімшілік құқық бұзушылық жасау фактісі анықталған кезде ҚАПб(Б)-нің жедел кезекшілері тәуліктік мерзімде пробация қызметін ақпараттандырады.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24.12.2018 </w:t>
      </w:r>
      <w:r>
        <w:rPr>
          <w:rFonts w:ascii="Times New Roman"/>
          <w:b w:val="false"/>
          <w:i w:val="false"/>
          <w:color w:val="00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қызметтерінің</w:t>
            </w:r>
            <w:r>
              <w:br/>
            </w:r>
            <w:r>
              <w:rPr>
                <w:rFonts w:ascii="Times New Roman"/>
                <w:b w:val="false"/>
                <w:i w:val="false"/>
                <w:color w:val="000000"/>
                <w:sz w:val="20"/>
              </w:rPr>
              <w:t>есебінде тұрған адамдардың</w:t>
            </w:r>
            <w:r>
              <w:br/>
            </w:r>
            <w:r>
              <w:rPr>
                <w:rFonts w:ascii="Times New Roman"/>
                <w:b w:val="false"/>
                <w:i w:val="false"/>
                <w:color w:val="000000"/>
                <w:sz w:val="20"/>
              </w:rPr>
              <w:t>мінез-құлқына бақылау</w:t>
            </w:r>
            <w:r>
              <w:br/>
            </w:r>
            <w:r>
              <w:rPr>
                <w:rFonts w:ascii="Times New Roman"/>
                <w:b w:val="false"/>
                <w:i w:val="false"/>
                <w:color w:val="000000"/>
                <w:sz w:val="20"/>
              </w:rPr>
              <w:t>жасаужөніндегі пробация</w:t>
            </w:r>
            <w:r>
              <w:br/>
            </w:r>
            <w:r>
              <w:rPr>
                <w:rFonts w:ascii="Times New Roman"/>
                <w:b w:val="false"/>
                <w:i w:val="false"/>
                <w:color w:val="000000"/>
                <w:sz w:val="20"/>
              </w:rPr>
              <w:t>қызметтері мен полиция</w:t>
            </w:r>
            <w:r>
              <w:br/>
            </w:r>
            <w:r>
              <w:rPr>
                <w:rFonts w:ascii="Times New Roman"/>
                <w:b w:val="false"/>
                <w:i w:val="false"/>
                <w:color w:val="000000"/>
                <w:sz w:val="20"/>
              </w:rPr>
              <w:t>бөлімшелерінің өзара іс-қимыл</w:t>
            </w:r>
            <w:r>
              <w:br/>
            </w:r>
            <w:r>
              <w:rPr>
                <w:rFonts w:ascii="Times New Roman"/>
                <w:b w:val="false"/>
                <w:i w:val="false"/>
                <w:color w:val="000000"/>
                <w:sz w:val="20"/>
              </w:rPr>
              <w:t>жасасу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ТАПСЫРМА</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24.12.2018 </w:t>
      </w:r>
      <w:r>
        <w:rPr>
          <w:rFonts w:ascii="Times New Roman"/>
          <w:b w:val="false"/>
          <w:i w:val="false"/>
          <w:color w:val="ff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Тапсырманың мақсаты: Қазақстан Республикасынан шығуды жабу</w:t>
      </w:r>
    </w:p>
    <w:p>
      <w:pPr>
        <w:spacing w:after="0"/>
        <w:ind w:left="0"/>
        <w:jc w:val="both"/>
      </w:pPr>
      <w:r>
        <w:rPr>
          <w:rFonts w:ascii="Times New Roman"/>
          <w:b w:val="false"/>
          <w:i w:val="false"/>
          <w:color w:val="000000"/>
          <w:sz w:val="28"/>
        </w:rPr>
        <w:t xml:space="preserve">
      Тапсырма негіздемесі: Қазақстан Республикасы ҚАК </w:t>
      </w:r>
      <w:r>
        <w:rPr>
          <w:rFonts w:ascii="Times New Roman"/>
          <w:b w:val="false"/>
          <w:i w:val="false"/>
          <w:color w:val="000000"/>
          <w:sz w:val="28"/>
        </w:rPr>
        <w:t>11-бабы</w:t>
      </w:r>
      <w:r>
        <w:rPr>
          <w:rFonts w:ascii="Times New Roman"/>
          <w:b w:val="false"/>
          <w:i w:val="false"/>
          <w:color w:val="000000"/>
          <w:sz w:val="28"/>
        </w:rPr>
        <w:t xml:space="preserve">, "Шетелдiктердiң </w:t>
      </w:r>
    </w:p>
    <w:p>
      <w:pPr>
        <w:spacing w:after="0"/>
        <w:ind w:left="0"/>
        <w:jc w:val="both"/>
      </w:pPr>
      <w:r>
        <w:rPr>
          <w:rFonts w:ascii="Times New Roman"/>
          <w:b w:val="false"/>
          <w:i w:val="false"/>
          <w:color w:val="000000"/>
          <w:sz w:val="28"/>
        </w:rPr>
        <w:t>
      құқықтық жағдайы туралы" Қазақстан Республикасы Заңының 23-бабы</w:t>
      </w:r>
    </w:p>
    <w:p>
      <w:pPr>
        <w:spacing w:after="0"/>
        <w:ind w:left="0"/>
        <w:jc w:val="both"/>
      </w:pPr>
      <w:r>
        <w:rPr>
          <w:rFonts w:ascii="Times New Roman"/>
          <w:b w:val="false"/>
          <w:i w:val="false"/>
          <w:color w:val="000000"/>
          <w:sz w:val="28"/>
        </w:rPr>
        <w:t xml:space="preserve">
      Тапсырманың жарамдылық мерзімі І_І_І І_І_І І_І_І_І_І дейін (мерзімнің аяқталуы)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Тегі кириллица_____________________________________________________________</w:t>
      </w:r>
    </w:p>
    <w:p>
      <w:pPr>
        <w:spacing w:after="0"/>
        <w:ind w:left="0"/>
        <w:jc w:val="both"/>
      </w:pPr>
      <w:r>
        <w:rPr>
          <w:rFonts w:ascii="Times New Roman"/>
          <w:b w:val="false"/>
          <w:i w:val="false"/>
          <w:color w:val="000000"/>
          <w:sz w:val="28"/>
        </w:rPr>
        <w:t>
      латынша __________________________________________________________________</w:t>
      </w:r>
    </w:p>
    <w:p>
      <w:pPr>
        <w:spacing w:after="0"/>
        <w:ind w:left="0"/>
        <w:jc w:val="both"/>
      </w:pPr>
      <w:r>
        <w:rPr>
          <w:rFonts w:ascii="Times New Roman"/>
          <w:b w:val="false"/>
          <w:i w:val="false"/>
          <w:color w:val="000000"/>
          <w:sz w:val="28"/>
        </w:rPr>
        <w:t>
      Аты кириллица __________________________ фотоның</w:t>
      </w:r>
    </w:p>
    <w:p>
      <w:pPr>
        <w:spacing w:after="0"/>
        <w:ind w:left="0"/>
        <w:jc w:val="both"/>
      </w:pPr>
      <w:r>
        <w:rPr>
          <w:rFonts w:ascii="Times New Roman"/>
          <w:b w:val="false"/>
          <w:i w:val="false"/>
          <w:color w:val="000000"/>
          <w:sz w:val="28"/>
        </w:rPr>
        <w:t>
      латынша ___________________________________ орны</w:t>
      </w:r>
    </w:p>
    <w:p>
      <w:pPr>
        <w:spacing w:after="0"/>
        <w:ind w:left="0"/>
        <w:jc w:val="both"/>
      </w:pPr>
      <w:r>
        <w:rPr>
          <w:rFonts w:ascii="Times New Roman"/>
          <w:b w:val="false"/>
          <w:i w:val="false"/>
          <w:color w:val="000000"/>
          <w:sz w:val="28"/>
        </w:rPr>
        <w:t>
      Әкесінің аты (ол болған жағдайда) кириллица ___________________________________</w:t>
      </w:r>
    </w:p>
    <w:p>
      <w:pPr>
        <w:spacing w:after="0"/>
        <w:ind w:left="0"/>
        <w:jc w:val="both"/>
      </w:pPr>
      <w:r>
        <w:rPr>
          <w:rFonts w:ascii="Times New Roman"/>
          <w:b w:val="false"/>
          <w:i w:val="false"/>
          <w:color w:val="000000"/>
          <w:sz w:val="28"/>
        </w:rPr>
        <w:t>
      латынша __________________________________________________________________</w:t>
      </w:r>
    </w:p>
    <w:p>
      <w:pPr>
        <w:spacing w:after="0"/>
        <w:ind w:left="0"/>
        <w:jc w:val="both"/>
      </w:pPr>
      <w:r>
        <w:rPr>
          <w:rFonts w:ascii="Times New Roman"/>
          <w:b w:val="false"/>
          <w:i w:val="false"/>
          <w:color w:val="000000"/>
          <w:sz w:val="28"/>
        </w:rPr>
        <w:t>
      Туған күні І__І__І І__І__І І__І__І__І__І (күні) (айы) (жылы)</w:t>
      </w:r>
    </w:p>
    <w:p>
      <w:pPr>
        <w:spacing w:after="0"/>
        <w:ind w:left="0"/>
        <w:jc w:val="both"/>
      </w:pPr>
      <w:r>
        <w:rPr>
          <w:rFonts w:ascii="Times New Roman"/>
          <w:b w:val="false"/>
          <w:i w:val="false"/>
          <w:color w:val="000000"/>
          <w:sz w:val="28"/>
        </w:rPr>
        <w:t>
      Жынысы ________________________________________________________________________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______________________________________________________________________</w:t>
      </w:r>
    </w:p>
    <w:p>
      <w:pPr>
        <w:spacing w:after="0"/>
        <w:ind w:left="0"/>
        <w:jc w:val="both"/>
      </w:pPr>
      <w:r>
        <w:rPr>
          <w:rFonts w:ascii="Times New Roman"/>
          <w:b w:val="false"/>
          <w:i w:val="false"/>
          <w:color w:val="000000"/>
          <w:sz w:val="28"/>
        </w:rPr>
        <w:t>
      (облысы, елді мекен)</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Адам туралы қосымша деректер: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Табылған жағдайда кімге хабарлау керек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Жұмыстан тыс уақытта: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Бастамашы:______________________________________________________________________</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_______________________________________________________________________ (бөлімше)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аты-жөні) (телефоны)</w:t>
      </w:r>
    </w:p>
    <w:p>
      <w:pPr>
        <w:spacing w:after="0"/>
        <w:ind w:left="0"/>
        <w:jc w:val="both"/>
      </w:pPr>
      <w:r>
        <w:rPr>
          <w:rFonts w:ascii="Times New Roman"/>
          <w:b w:val="false"/>
          <w:i w:val="false"/>
          <w:color w:val="000000"/>
          <w:sz w:val="28"/>
        </w:rPr>
        <w:t xml:space="preserve">
      Толтырған күні І__І__І І__І__І І__І__І__І__І </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қызметтерінің</w:t>
            </w:r>
            <w:r>
              <w:br/>
            </w:r>
            <w:r>
              <w:rPr>
                <w:rFonts w:ascii="Times New Roman"/>
                <w:b w:val="false"/>
                <w:i w:val="false"/>
                <w:color w:val="000000"/>
                <w:sz w:val="20"/>
              </w:rPr>
              <w:t>есебінде тұрған адамдардың</w:t>
            </w:r>
            <w:r>
              <w:br/>
            </w:r>
            <w:r>
              <w:rPr>
                <w:rFonts w:ascii="Times New Roman"/>
                <w:b w:val="false"/>
                <w:i w:val="false"/>
                <w:color w:val="000000"/>
                <w:sz w:val="20"/>
              </w:rPr>
              <w:t>мінез-құлқына бақылау жасау</w:t>
            </w:r>
            <w:r>
              <w:br/>
            </w:r>
            <w:r>
              <w:rPr>
                <w:rFonts w:ascii="Times New Roman"/>
                <w:b w:val="false"/>
                <w:i w:val="false"/>
                <w:color w:val="000000"/>
                <w:sz w:val="20"/>
              </w:rPr>
              <w:t>жөніндегі пробация қызметтері</w:t>
            </w:r>
            <w:r>
              <w:br/>
            </w:r>
            <w:r>
              <w:rPr>
                <w:rFonts w:ascii="Times New Roman"/>
                <w:b w:val="false"/>
                <w:i w:val="false"/>
                <w:color w:val="000000"/>
                <w:sz w:val="20"/>
              </w:rPr>
              <w:t>мен полиция бөлімшелерінің</w:t>
            </w:r>
            <w:r>
              <w:br/>
            </w:r>
            <w:r>
              <w:rPr>
                <w:rFonts w:ascii="Times New Roman"/>
                <w:b w:val="false"/>
                <w:i w:val="false"/>
                <w:color w:val="000000"/>
                <w:sz w:val="20"/>
              </w:rPr>
              <w:t>өзара іс-қимыл жасасу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bookmarkStart w:name="z91" w:id="38"/>
    <w:p>
      <w:pPr>
        <w:spacing w:after="0"/>
        <w:ind w:left="0"/>
        <w:jc w:val="left"/>
      </w:pPr>
      <w:r>
        <w:rPr>
          <w:rFonts w:ascii="Times New Roman"/>
          <w:b/>
          <w:i w:val="false"/>
          <w:color w:val="000000"/>
        </w:rPr>
        <w:t xml:space="preserve"> 20___ жылғы ______ тоқсанында пробация қызметінің есебінде тұрған бас</w:t>
      </w:r>
      <w:r>
        <w:br/>
      </w:r>
      <w:r>
        <w:rPr>
          <w:rFonts w:ascii="Times New Roman"/>
          <w:b/>
          <w:i w:val="false"/>
          <w:color w:val="000000"/>
        </w:rPr>
        <w:t>бостандығын шектеуге және шартты түрде сотталған адамдар және ҚР ІІМ АТО-нан</w:t>
      </w:r>
      <w:r>
        <w:br/>
      </w:r>
      <w:r>
        <w:rPr>
          <w:rFonts w:ascii="Times New Roman"/>
          <w:b/>
          <w:i w:val="false"/>
          <w:color w:val="000000"/>
        </w:rPr>
        <w:t>хабарламалар алған адамдар туралы</w:t>
      </w:r>
      <w:r>
        <w:br/>
      </w:r>
      <w:r>
        <w:rPr>
          <w:rFonts w:ascii="Times New Roman"/>
          <w:b/>
          <w:i w:val="false"/>
          <w:color w:val="000000"/>
        </w:rPr>
        <w:t>МӘЛІМЕТТЕР</w:t>
      </w:r>
    </w:p>
    <w:bookmarkEnd w:id="38"/>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24.12.2018 </w:t>
      </w:r>
      <w:r>
        <w:rPr>
          <w:rFonts w:ascii="Times New Roman"/>
          <w:b w:val="false"/>
          <w:i w:val="false"/>
          <w:color w:val="ff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қызметтерінің</w:t>
            </w:r>
            <w:r>
              <w:br/>
            </w:r>
            <w:r>
              <w:rPr>
                <w:rFonts w:ascii="Times New Roman"/>
                <w:b w:val="false"/>
                <w:i w:val="false"/>
                <w:color w:val="000000"/>
                <w:sz w:val="20"/>
              </w:rPr>
              <w:t>есебінде тұрған адамдардың</w:t>
            </w:r>
            <w:r>
              <w:br/>
            </w:r>
            <w:r>
              <w:rPr>
                <w:rFonts w:ascii="Times New Roman"/>
                <w:b w:val="false"/>
                <w:i w:val="false"/>
                <w:color w:val="000000"/>
                <w:sz w:val="20"/>
              </w:rPr>
              <w:t>мінез-құлқына бақылау жасау</w:t>
            </w:r>
            <w:r>
              <w:br/>
            </w:r>
            <w:r>
              <w:rPr>
                <w:rFonts w:ascii="Times New Roman"/>
                <w:b w:val="false"/>
                <w:i w:val="false"/>
                <w:color w:val="000000"/>
                <w:sz w:val="20"/>
              </w:rPr>
              <w:t>жөніндегі пробация қызметтері</w:t>
            </w:r>
            <w:r>
              <w:br/>
            </w:r>
            <w:r>
              <w:rPr>
                <w:rFonts w:ascii="Times New Roman"/>
                <w:b w:val="false"/>
                <w:i w:val="false"/>
                <w:color w:val="000000"/>
                <w:sz w:val="20"/>
              </w:rPr>
              <w:t>мен полиция бөлімшелерінің</w:t>
            </w:r>
            <w:r>
              <w:br/>
            </w:r>
            <w:r>
              <w:rPr>
                <w:rFonts w:ascii="Times New Roman"/>
                <w:b w:val="false"/>
                <w:i w:val="false"/>
                <w:color w:val="000000"/>
                <w:sz w:val="20"/>
              </w:rPr>
              <w:t>өзара іс-қимыл жасасу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9"/>
    <w:p>
      <w:pPr>
        <w:spacing w:after="0"/>
        <w:ind w:left="0"/>
        <w:jc w:val="left"/>
      </w:pPr>
      <w:r>
        <w:rPr>
          <w:rFonts w:ascii="Times New Roman"/>
          <w:b/>
          <w:i w:val="false"/>
          <w:color w:val="000000"/>
        </w:rPr>
        <w:t xml:space="preserve"> 20___ жылғы ______ тоқсан ішіндегі пробация қызметінің есебінде тұрған адамдардың саны бойынша пробация, жергілікті полиция қызметтерінің және ҚАПб(Б)ААО арасындағы салыстыра тексеру</w:t>
      </w:r>
      <w:r>
        <w:br/>
      </w:r>
      <w:r>
        <w:rPr>
          <w:rFonts w:ascii="Times New Roman"/>
          <w:b/>
          <w:i w:val="false"/>
          <w:color w:val="000000"/>
        </w:rPr>
        <w:t>АКТІСІ</w:t>
      </w:r>
    </w:p>
    <w:bookmarkEnd w:id="39"/>
    <w:p>
      <w:pPr>
        <w:spacing w:after="0"/>
        <w:ind w:left="0"/>
        <w:jc w:val="both"/>
      </w:pPr>
      <w:r>
        <w:rPr>
          <w:rFonts w:ascii="Times New Roman"/>
          <w:b w:val="false"/>
          <w:i w:val="false"/>
          <w:color w:val="ff0000"/>
          <w:sz w:val="28"/>
        </w:rPr>
        <w:t xml:space="preserve">
      Ескерту. Қағида 3-қосымшамен толықтырылды - ҚР Ішкі істер министрінің 09.06.2015 </w:t>
      </w:r>
      <w:r>
        <w:rPr>
          <w:rFonts w:ascii="Times New Roman"/>
          <w:b w:val="false"/>
          <w:i w:val="false"/>
          <w:color w:val="ff0000"/>
          <w:sz w:val="28"/>
        </w:rPr>
        <w:t>№ 517</w:t>
      </w:r>
      <w:r>
        <w:rPr>
          <w:rFonts w:ascii="Times New Roman"/>
          <w:b w:val="false"/>
          <w:i w:val="false"/>
          <w:color w:val="ff0000"/>
          <w:sz w:val="28"/>
        </w:rPr>
        <w:t xml:space="preserve">; жаңа редакцияда – ҚР Ішкі істер министрінің 24.12.2018 </w:t>
      </w:r>
      <w:r>
        <w:rPr>
          <w:rFonts w:ascii="Times New Roman"/>
          <w:b w:val="false"/>
          <w:i w:val="false"/>
          <w:color w:val="ff0000"/>
          <w:sz w:val="28"/>
        </w:rPr>
        <w:t>№ 880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пробация қызметіне есепке қойылған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есептен шығарылған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пробация қызметіне есепке алынған адамдар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Салыстыра тексеруді жүргізгендер:</w:t>
      </w:r>
    </w:p>
    <w:p>
      <w:pPr>
        <w:spacing w:after="0"/>
        <w:ind w:left="0"/>
        <w:jc w:val="both"/>
      </w:pPr>
      <w:r>
        <w:rPr>
          <w:rFonts w:ascii="Times New Roman"/>
          <w:b w:val="false"/>
          <w:i w:val="false"/>
          <w:color w:val="000000"/>
          <w:sz w:val="28"/>
        </w:rPr>
        <w:t>
      Пробация қызметінің бастығы</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 __________________ </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xml:space="preserve">
      __________________ жергілікті полиция қызметінің бастығы </w:t>
      </w:r>
    </w:p>
    <w:p>
      <w:pPr>
        <w:spacing w:after="0"/>
        <w:ind w:left="0"/>
        <w:jc w:val="both"/>
      </w:pPr>
      <w:r>
        <w:rPr>
          <w:rFonts w:ascii="Times New Roman"/>
          <w:b w:val="false"/>
          <w:i w:val="false"/>
          <w:color w:val="000000"/>
          <w:sz w:val="28"/>
        </w:rPr>
        <w:t>
      (ҚАІІб(Б) атауы)</w:t>
      </w:r>
    </w:p>
    <w:p>
      <w:pPr>
        <w:spacing w:after="0"/>
        <w:ind w:left="0"/>
        <w:jc w:val="both"/>
      </w:pPr>
      <w:r>
        <w:rPr>
          <w:rFonts w:ascii="Times New Roman"/>
          <w:b w:val="false"/>
          <w:i w:val="false"/>
          <w:color w:val="000000"/>
          <w:sz w:val="28"/>
        </w:rPr>
        <w:t xml:space="preserve">
      _______________________ ____________ </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20__ жылғы "___"___________</w:t>
      </w:r>
    </w:p>
    <w:p>
      <w:pPr>
        <w:spacing w:after="0"/>
        <w:ind w:left="0"/>
        <w:jc w:val="both"/>
      </w:pPr>
      <w:r>
        <w:rPr>
          <w:rFonts w:ascii="Times New Roman"/>
          <w:b w:val="false"/>
          <w:i w:val="false"/>
          <w:color w:val="000000"/>
          <w:sz w:val="28"/>
        </w:rPr>
        <w:t xml:space="preserve">
      __________________ААО бастығы (инспекторы) </w:t>
      </w:r>
    </w:p>
    <w:p>
      <w:pPr>
        <w:spacing w:after="0"/>
        <w:ind w:left="0"/>
        <w:jc w:val="both"/>
      </w:pPr>
      <w:r>
        <w:rPr>
          <w:rFonts w:ascii="Times New Roman"/>
          <w:b w:val="false"/>
          <w:i w:val="false"/>
          <w:color w:val="000000"/>
          <w:sz w:val="28"/>
        </w:rPr>
        <w:t>
      (ҚАПб(Б) атауы)</w:t>
      </w:r>
    </w:p>
    <w:p>
      <w:pPr>
        <w:spacing w:after="0"/>
        <w:ind w:left="0"/>
        <w:jc w:val="both"/>
      </w:pPr>
      <w:r>
        <w:rPr>
          <w:rFonts w:ascii="Times New Roman"/>
          <w:b w:val="false"/>
          <w:i w:val="false"/>
          <w:color w:val="000000"/>
          <w:sz w:val="28"/>
        </w:rPr>
        <w:t xml:space="preserve">
      _______________________ _________________ </w:t>
      </w:r>
    </w:p>
    <w:p>
      <w:pPr>
        <w:spacing w:after="0"/>
        <w:ind w:left="0"/>
        <w:jc w:val="both"/>
      </w:pPr>
      <w:r>
        <w:rPr>
          <w:rFonts w:ascii="Times New Roman"/>
          <w:b w:val="false"/>
          <w:i w:val="false"/>
          <w:color w:val="000000"/>
          <w:sz w:val="28"/>
        </w:rPr>
        <w:t>
      (атағы, Т.А.Ә.)            (қолы)</w:t>
      </w:r>
    </w:p>
    <w:p>
      <w:pPr>
        <w:spacing w:after="0"/>
        <w:ind w:left="0"/>
        <w:jc w:val="left"/>
      </w:pPr>
      <w:r>
        <w:rPr>
          <w:rFonts w:ascii="Times New Roman"/>
          <w:b w:val="false"/>
          <w:i w:val="false"/>
          <w:color w:val="000000"/>
          <w:sz w:val="28"/>
        </w:rPr>
        <w:t>
      20__ жылғы "___"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