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0e55" w14:textId="22a0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Жүргізуші куәлігі және көлік құралын тіркеу туралы куәлік бланкілерінің нысандары мен үлгілерін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8 желтоқсандағы № 874 бұйрығы. Қазақстан Республикасының Әділет министрлігінде 2015 жылы 6 қаңтарда № 10064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"Жол жүрісі туралы" Қазақстан Республикасының 2014 жылғы 17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Жүргізуші куәлігі бланкісінің үлгісі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Көлік құралын тіркеу туралы куәлік бланкісінің үлгісі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бұйрық қолданысқа енгізілгенге дейін дайындалған және берілген жүргізуші куәліктері олардың қолданылу мерзімі өткенге дейін көлік құралдарын басқару құқығын растайды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бұйрық қолданысқа енгізілгенге дейін дайындалған және берілген, көлік құралдарын тіркеу туралы куәліктер көлік құралдарын қайта тіркегенге дейін жарамды болып табылады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тіркеу туралы куәліктер 2018 жылғы 1 желтоқсаннан бастап кезең-кезеңмен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Ішкі істер министрінің 17.10.2018 </w:t>
      </w:r>
      <w:r>
        <w:rPr>
          <w:rFonts w:ascii="Times New Roman"/>
          <w:b w:val="false"/>
          <w:i w:val="false"/>
          <w:color w:val="000000"/>
          <w:sz w:val="28"/>
        </w:rPr>
        <w:t>№ 711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(01.12.2018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Қазақстан Республикасы Ішкі істер министрлігінің Әкімшілік полиция комитеті (И.В. Лепеха):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 және оны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бұйрықтың орындалуын бақылау Қазақстан Республикасы Ішкі істер министрінің орынбасары полиция генерал-майоры Е.З. Тургумбаевқа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Осы бұйрық ол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генерал-лейтенанты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874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Жүргізуші куәлігінің үлгісі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– ҚР Ішкі істер министрінің 06.02.2020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Беткі жағы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жағы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Жүргізуші куәлігінің интегралдық микросызбасы мынадай мәліметтерді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1) жүргізуші куәлігі туралы: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сериясы мен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берілген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жүргізуші куәлігін берген органның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2) жүргізуші туралы: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туған күні және жері;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тұрғылықты жері;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жеке сәйкестендіру нөмірі (ЖСН);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жеке басты куәландыратын құжаттың түрі, сериясы, нөмірі және берілген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фотосуреті;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3) көлік құралын басқаруға рұқсаты туралы: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рұқсат етілген санаттар;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жүргізуші куәлігінің қолданылу мерзімінің аяқталуы;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ерекше белгілер.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Ескертпе: Қазақстан Республикасының Нұр-Сұлтан, Алматы, Шымкент қалалары мен облыстарына жүргізуші куәліктері бланкілерінің серияларын белгілеу үшін латын транскрипциясындағы мынадай әріптік белгілеулер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1726"/>
        <w:gridCol w:w="7931"/>
      </w:tblGrid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Әріптік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G, Q, 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Осы үлгіге сәйкес жүргізуші куәліктері 2020 жылғы 1 қаңтардан бастап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2020 жылғы 1 қаңтарға дейін дайындалған және берілген жүргізуші куәліктері олардың әрекет ету немесе ауыстыру мерзімі аяқталғанға дейін жарамды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көлік құралын тіркеу туралы куәліктің үлгілері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– ҚР Ішкі істер министрінің 22.11.2019 </w:t>
      </w:r>
      <w:r>
        <w:rPr>
          <w:rFonts w:ascii="Times New Roman"/>
          <w:b w:val="false"/>
          <w:i w:val="false"/>
          <w:color w:val="00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Беткі жағы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жағы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құралын тіркеу куәлігінің интегралдық микросызбасы мынадай мәліметтерді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тіркеу нөмір белгісі;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куәліктің сериясы мен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куәліктің берілген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маркасы, моделі;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көлік құралының шыққан жылы;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санаты (басқару құқығы/көлік құралы);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есептен шығарылғаны туралы белгі;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сәйкестендіру нөмірі (VIN, шанақ, шасси);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жүктемесіз массасы kg.;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қозғалтқыштың көлемі, см. куб.;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рұқсат етілген max массасы, kg;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көлік құралының түсі;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көлік құралының иесі;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тұрғылықты жері;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ерекше белгілері;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бастапқы тіркелген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көлік құралын қайта жабдықтау түрлері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жеке сәйкестендіру нөмірі/бизнес сәйкестендіру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көлік құралын тіркеу органының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дайындаушы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өзге де мәліметтер.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Қажеттілігіне қарай, жолдар өзгертілуі және қосылуы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Ескертпе: Қазақстан Республикасының Нұр-Сұлтан, Алматы, Шымкент қалалары мен облыстарына көлік құралдарын тіркеу туралы куәліктер бланкілерінің серияларын белгілеу үшін латын транскрипциясындағы мынадай әріптік белгілеулер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0"/>
        <w:gridCol w:w="1609"/>
        <w:gridCol w:w="7811"/>
      </w:tblGrid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Әріптік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G, Q, 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Осы үлгіге сәйкес көлік құралдарын тіркеу туралы куәліктер 2020 жылғы 1 қаңтардан бастап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2020 жылғы 1 қаңтарға дейін дайындалған және берілген көлік құралдарын тіркеу туралы куәліктер көлік құралдарын қайта тіркегенге дейін жарамды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министрінің</w:t>
      </w:r>
      <w:r>
        <w:br/>
      </w:r>
      <w:r>
        <w:rPr>
          <w:rFonts w:ascii="Times New Roman"/>
          <w:b/>
          <w:i w:val="false"/>
          <w:color w:val="000000"/>
        </w:rPr>
        <w:t>кейбір күші жойылған бұйрықтарының тізбесі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"Жүргізуші куәлігінің және көлік құралдарын тіркеу туралы куәліктің жаңа үлгілерін енгізу туралы" Қазақстан Республикасы Ішкі істер министрінің 2000 жылғы 27 қарашадағы № 644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2000 жылғы 8 желтоқсанда № 1322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"Жүргізуші куәлігінің және көлік құралдарын тіркеу туралы куәліктің жаңа үлгілерін енгізу туралы" Қазақстан Республикасы Iшкi iстер министрiнiң 2000 жылғы 27 қарашадағы № 644 бұйрығына өзгерiс енгiзу туралы" Қазақстан Республикасы Ішкі істер министрінің 2004 жылғы 8 қыркүйектегі № 521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27 қыркүйекте № 3099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"Жүргізуші куәлігінің және көлік құралдарын тіркеу туралы куәліктің жаңа үлгілерін енгізу туралы" Қазақстан Республикасы Iшкi iстер министрiнiң 2000 жылғы 27 қарашадағы № 644 бұйрығына өзгерiстер енгiзу туралы" Қазақстан Республикасы Ішкі істер министрінің 2005 жылғы 17 қарашадағы № 639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2005 жылғы 18 қарашада № 3934 болып тіркелген және "Заң" газетінің 2005 жылғы 10 желтоқсандағы № 51(259)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