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18a2" w14:textId="45d1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24 ақпандағы № 138 шешімі. Ақтөбе облысының Әділет департаментінде 2014 жылғы 12 наурызда № 3812 болып тіркелді. Күші жойылды - Ақтөбе облысы Әйтеке би аудандық мәслихатының 2016 жылғы 14 қаңтардағы № 289 шешімімен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аудандық мәслихатының 14.01.2016 № </w:t>
      </w:r>
      <w:r>
        <w:rPr>
          <w:rFonts w:ascii="Times New Roman"/>
          <w:b w:val="false"/>
          <w:i w:val="false"/>
          <w:color w:val="ff0000"/>
          <w:sz w:val="28"/>
        </w:rPr>
        <w:t>289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Әйтеке би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И.Е Ақжанов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2014 жылғы 24 ақпандағы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Әйтеке би ауданында әлеуметтік көмек көрсету және мұқтаж азаматтардың жекелеген санаттарының тізбесін айқындау</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Әйтеке би ауданында әлеуметтік көмек көрсету және мұқтаж азаматтардың жекелеген санаттарының тізбесін айқындау Қағидалары (бұдан әрі–Қағидалар)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Жалпы ереже</w:t>
      </w:r>
      <w:r>
        <w:br/>
      </w:r>
      <w:r>
        <w:rPr>
          <w:rFonts w:ascii="Times New Roman"/>
          <w:b w:val="false"/>
          <w:i w:val="false"/>
          <w:color w:val="000000"/>
          <w:sz w:val="28"/>
        </w:rPr>
        <w:t>
      </w:t>
      </w:r>
      <w:r>
        <w:rPr>
          <w:rFonts w:ascii="Times New Roman"/>
          <w:b w:val="false"/>
          <w:i w:val="false"/>
          <w:color w:val="000000"/>
          <w:sz w:val="28"/>
        </w:rPr>
        <w:t>2. Осы Қағидалар Әйтеке би ауданында тұрақты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3. Әлеуметтік көмек мұқтаж азаматтардың жекелеген санаттарына "Әйтеке би аудандық жұмыспен қамту және әлеуметтік бағдарламалар бөлімі" ММ (бұдан әрi – Уәкілетті орган) арқылы айқындалған </w:t>
      </w:r>
      <w:r>
        <w:rPr>
          <w:rFonts w:ascii="Times New Roman"/>
          <w:b w:val="false"/>
          <w:i w:val="false"/>
          <w:color w:val="000000"/>
          <w:sz w:val="28"/>
        </w:rPr>
        <w:t>Үлігілік</w:t>
      </w:r>
      <w:r>
        <w:rPr>
          <w:rFonts w:ascii="Times New Roman"/>
          <w:b w:val="false"/>
          <w:i w:val="false"/>
          <w:color w:val="000000"/>
          <w:sz w:val="28"/>
        </w:rPr>
        <w:t xml:space="preserve"> және осы </w:t>
      </w:r>
      <w:r>
        <w:rPr>
          <w:rFonts w:ascii="Times New Roman"/>
          <w:b w:val="false"/>
          <w:i w:val="false"/>
          <w:color w:val="000000"/>
          <w:sz w:val="28"/>
        </w:rPr>
        <w:t>Қағидалардағы</w:t>
      </w:r>
      <w:r>
        <w:rPr>
          <w:rFonts w:ascii="Times New Roman"/>
          <w:b w:val="false"/>
          <w:i w:val="false"/>
          <w:color w:val="000000"/>
          <w:sz w:val="28"/>
        </w:rPr>
        <w:t xml:space="preserve"> тәртіп бойынша беріледі.</w:t>
      </w:r>
      <w:r>
        <w:br/>
      </w:r>
      <w:r>
        <w:rPr>
          <w:rFonts w:ascii="Times New Roman"/>
          <w:b w:val="false"/>
          <w:i w:val="false"/>
          <w:color w:val="000000"/>
          <w:sz w:val="28"/>
        </w:rPr>
        <w:t>
      </w:t>
      </w:r>
      <w:r>
        <w:rPr>
          <w:rFonts w:ascii="Times New Roman"/>
          <w:b w:val="false"/>
          <w:i w:val="false"/>
          <w:color w:val="000000"/>
          <w:sz w:val="28"/>
        </w:rPr>
        <w:t>4. Әлеуметтiк көмек ретiнде жергілікті атқарушы орган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көмекті алушылардың санаттарының тізбесін айқындау</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күндері әлеуметтік көмек алушылар санаттарының тізбесі:</w:t>
      </w:r>
      <w:r>
        <w:br/>
      </w:r>
      <w:r>
        <w:rPr>
          <w:rFonts w:ascii="Times New Roman"/>
          <w:b w:val="false"/>
          <w:i w:val="false"/>
          <w:color w:val="000000"/>
          <w:sz w:val="28"/>
        </w:rPr>
        <w:t>
      9 мамыр Жеңіс күні мерекесіне орай:</w:t>
      </w:r>
      <w:r>
        <w:br/>
      </w:r>
      <w:r>
        <w:rPr>
          <w:rFonts w:ascii="Times New Roman"/>
          <w:b w:val="false"/>
          <w:i w:val="false"/>
          <w:color w:val="000000"/>
          <w:sz w:val="28"/>
        </w:rPr>
        <w:t>
      Ұлы Отан соғысының қатысушылар мен мүгедектері;</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адамдардың басқа да санаттары;</w:t>
      </w:r>
      <w:r>
        <w:br/>
      </w:r>
      <w:r>
        <w:rPr>
          <w:rFonts w:ascii="Times New Roman"/>
          <w:b w:val="false"/>
          <w:i w:val="false"/>
          <w:color w:val="000000"/>
          <w:sz w:val="28"/>
        </w:rPr>
        <w:t>
      1941 жылдың 22 маусымынан 1945 жылдың 9 мамыры аралығында, кемінде 6 ай еңбек еткен тыл еңбеккерлері;</w:t>
      </w:r>
      <w:r>
        <w:br/>
      </w:r>
      <w:r>
        <w:rPr>
          <w:rFonts w:ascii="Times New Roman"/>
          <w:b w:val="false"/>
          <w:i w:val="false"/>
          <w:color w:val="000000"/>
          <w:sz w:val="28"/>
        </w:rPr>
        <w:t>
      қазанның екінші жексенбісі - Мүгедектер күніне орай - мемлекеттік әлеуметтік жәрдемақы алатын мүгедектері;</w:t>
      </w:r>
      <w:r>
        <w:br/>
      </w:r>
      <w:r>
        <w:rPr>
          <w:rFonts w:ascii="Times New Roman"/>
          <w:b w:val="false"/>
          <w:i w:val="false"/>
          <w:color w:val="000000"/>
          <w:sz w:val="28"/>
        </w:rPr>
        <w:t>
      1 маусым - Балаларды қорғау күні мерекесіне атаулы әлеуметтік көмек алатын 18 жасқа дейінгі балалары бар аз қамтылған азаматтар (отбасылар);</w:t>
      </w:r>
      <w:r>
        <w:br/>
      </w:r>
      <w:r>
        <w:rPr>
          <w:rFonts w:ascii="Times New Roman"/>
          <w:b w:val="false"/>
          <w:i w:val="false"/>
          <w:color w:val="000000"/>
          <w:sz w:val="28"/>
        </w:rPr>
        <w:t>
      онкологиялық ауруларымен зардап шегетін азаматтарға,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біржолғы әлеуметтік көмектің тек бір түрі (мөлшері бойынша ең жоғары) көрсетіледі.</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әлеуметтік көмек үшін жүгінген әлеуметтік көмек алушылардың тізбесі:</w:t>
      </w:r>
      <w:r>
        <w:br/>
      </w:r>
      <w:r>
        <w:rPr>
          <w:rFonts w:ascii="Times New Roman"/>
          <w:b w:val="false"/>
          <w:i w:val="false"/>
          <w:color w:val="000000"/>
          <w:sz w:val="28"/>
        </w:rPr>
        <w:t>
      1) Ұлы Отан соғысына қатысушылар мен мүгедектері;</w:t>
      </w:r>
      <w:r>
        <w:br/>
      </w:r>
      <w:r>
        <w:rPr>
          <w:rFonts w:ascii="Times New Roman"/>
          <w:b w:val="false"/>
          <w:i w:val="false"/>
          <w:color w:val="000000"/>
          <w:sz w:val="28"/>
        </w:rPr>
        <w:t>
      2)-жеңілдіктер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3)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4)-жеңілдіктер мен кепілдіктер бойынша соғыс қатысушыларына теңестірілген адамдардың басқа да санаттары;</w:t>
      </w:r>
      <w:r>
        <w:br/>
      </w:r>
      <w:r>
        <w:rPr>
          <w:rFonts w:ascii="Times New Roman"/>
          <w:b w:val="false"/>
          <w:i w:val="false"/>
          <w:color w:val="000000"/>
          <w:sz w:val="28"/>
        </w:rPr>
        <w:t>
      5) зейнеткерлік жасқа жеткен адамдар;</w:t>
      </w:r>
      <w:r>
        <w:br/>
      </w:r>
      <w:r>
        <w:rPr>
          <w:rFonts w:ascii="Times New Roman"/>
          <w:b w:val="false"/>
          <w:i w:val="false"/>
          <w:color w:val="000000"/>
          <w:sz w:val="28"/>
        </w:rPr>
        <w:t>
      6)-мүгедектер, оның ішінде 18 жасқа дейінгі мүгедек баланы тәрбиелеп отырған адамдар;</w:t>
      </w:r>
      <w:r>
        <w:br/>
      </w:r>
      <w:r>
        <w:rPr>
          <w:rFonts w:ascii="Times New Roman"/>
          <w:b w:val="false"/>
          <w:i w:val="false"/>
          <w:color w:val="000000"/>
          <w:sz w:val="28"/>
        </w:rPr>
        <w:t>
      7)-саяси қуғын-сүргін құрбандары, саяси қуғын-сүргіндерден зардап шеккен адамдар;</w:t>
      </w:r>
      <w:r>
        <w:br/>
      </w:r>
      <w:r>
        <w:rPr>
          <w:rFonts w:ascii="Times New Roman"/>
          <w:b w:val="false"/>
          <w:i w:val="false"/>
          <w:color w:val="000000"/>
          <w:sz w:val="28"/>
        </w:rPr>
        <w:t>
      8)-көп балалы отбасылар;</w:t>
      </w:r>
      <w:r>
        <w:br/>
      </w:r>
      <w:r>
        <w:rPr>
          <w:rFonts w:ascii="Times New Roman"/>
          <w:b w:val="false"/>
          <w:i w:val="false"/>
          <w:color w:val="000000"/>
          <w:sz w:val="28"/>
        </w:rPr>
        <w:t>
      9)-жетім балалар, ата-анасының қамқорлығынсыз қалған балалар, балалар үйінің түлектері;</w:t>
      </w:r>
      <w:r>
        <w:br/>
      </w:r>
      <w:r>
        <w:rPr>
          <w:rFonts w:ascii="Times New Roman"/>
          <w:b w:val="false"/>
          <w:i w:val="false"/>
          <w:color w:val="000000"/>
          <w:sz w:val="28"/>
        </w:rPr>
        <w:t>
      10) аз қамтылған отбасылар (азаматтар);</w:t>
      </w:r>
      <w:r>
        <w:br/>
      </w:r>
      <w:r>
        <w:rPr>
          <w:rFonts w:ascii="Times New Roman"/>
          <w:b w:val="false"/>
          <w:i w:val="false"/>
          <w:color w:val="000000"/>
          <w:sz w:val="28"/>
        </w:rPr>
        <w:t>
      11) онкологиялық ауруларымен зардап шегетін азаматтар, ҚТВ инфекциясын жұқтырғандарға және туберкулездің әртүрлі түрлерімен ауыратын науқастар.</w:t>
      </w:r>
      <w:r>
        <w:br/>
      </w:r>
      <w:r>
        <w:rPr>
          <w:rFonts w:ascii="Times New Roman"/>
          <w:b w:val="false"/>
          <w:i w:val="false"/>
          <w:color w:val="000000"/>
          <w:sz w:val="28"/>
        </w:rPr>
        <w:t>
      Жоғарыда аталған тұлғалар, егер олар мемлекет тарапынан толық қамтамасыз етілмеген болса, әлеуметтік көмек көрсетіледі.</w:t>
      </w:r>
      <w:r>
        <w:br/>
      </w:r>
      <w:r>
        <w:rPr>
          <w:rFonts w:ascii="Times New Roman"/>
          <w:b w:val="false"/>
          <w:i w:val="false"/>
          <w:color w:val="000000"/>
          <w:sz w:val="28"/>
        </w:rPr>
        <w:t>
      Азаматтарды өмірлік қиын жағдай туындаған кезде мұқтаж азаматтардың санаттарының қатарына жатқызу үшін төмендегілер негіз бола алады:</w:t>
      </w:r>
      <w:r>
        <w:br/>
      </w:r>
      <w:r>
        <w:rPr>
          <w:rFonts w:ascii="Times New Roman"/>
          <w:b w:val="false"/>
          <w:i w:val="false"/>
          <w:color w:val="000000"/>
          <w:sz w:val="28"/>
        </w:rPr>
        <w:t>
      1) Қазақстан Республикасының заңнамаларында қарастырылған негіздер;</w:t>
      </w:r>
      <w:r>
        <w:br/>
      </w:r>
      <w:r>
        <w:rPr>
          <w:rFonts w:ascii="Times New Roman"/>
          <w:b w:val="false"/>
          <w:i w:val="false"/>
          <w:color w:val="000000"/>
          <w:sz w:val="28"/>
        </w:rPr>
        <w:t>
      2)-табиғи зілзаланың немесе өрттің салдарынан азаматқа (отбасына) немесе олардың мүлкіне зиян келтіру не онкологиялық аурулары бар,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3) осының алдындағы тоқсандағы отбасының (азаматтың) жан басына шаққандағы орташа табысының шекті деңгейі (көмекке жүгінер мерзімі кезінде) төртеселік мөлшер көлемінде күнкөріс деңгейінен төмен көрсеткіштен аспаған жағдай (Ұлы Отан соғысының қатысушылары мен мүгедектерінен басқалары). Ұлы Отан соғысының қатысушылары мен мүгедектері үшін өмірлік қиын жағдай кезеңінде әлеуметтік көмек табысты есепке алмай есептелінеді. Арнайы комиссиялар әлеуметтік көмек көрсету қажеттілігі туралы қорытынды шығарған кезде жергілікті өкілетті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9.-Әрбір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көмекті көрсету тәртібі</w:t>
      </w:r>
      <w:r>
        <w:br/>
      </w:r>
      <w:r>
        <w:rPr>
          <w:rFonts w:ascii="Times New Roman"/>
          <w:b w:val="false"/>
          <w:i w:val="false"/>
          <w:color w:val="000000"/>
          <w:sz w:val="28"/>
        </w:rPr>
        <w:t>
      </w:t>
      </w:r>
      <w:r>
        <w:rPr>
          <w:rFonts w:ascii="Times New Roman"/>
          <w:b w:val="false"/>
          <w:i w:val="false"/>
          <w:color w:val="000000"/>
          <w:sz w:val="28"/>
        </w:rPr>
        <w:t>10. Атаулы күндер мен мерекелік күндерге әлеуметтік көмек Әйтеке би аудандық әкімдігімен бекітіліп, ұсынылған тізімі бойынша "Қазақстан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Әйтеке би аудандық филиалы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 немесе селолық округтың әкіміне мынадай құжаттарды: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тұрғылықты жерде тіркелгендігін растайтын құжат;</w:t>
      </w:r>
      <w:r>
        <w:br/>
      </w:r>
      <w:r>
        <w:rPr>
          <w:rFonts w:ascii="Times New Roman"/>
          <w:b w:val="false"/>
          <w:i w:val="false"/>
          <w:color w:val="000000"/>
          <w:sz w:val="28"/>
        </w:rPr>
        <w:t xml:space="preserve">
      3)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(азаматтың) құрамы туралы мәліметтерді;</w:t>
      </w:r>
      <w:r>
        <w:br/>
      </w:r>
      <w:r>
        <w:rPr>
          <w:rFonts w:ascii="Times New Roman"/>
          <w:b w:val="false"/>
          <w:i w:val="false"/>
          <w:color w:val="000000"/>
          <w:sz w:val="28"/>
        </w:rPr>
        <w:t>
      4) отбасы мүшелерінің (азаматтың) табысы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құжаттарды өтінішке қоса ұсынады.</w:t>
      </w:r>
      <w:r>
        <w:br/>
      </w:r>
      <w:r>
        <w:rPr>
          <w:rFonts w:ascii="Times New Roman"/>
          <w:b w:val="false"/>
          <w:i w:val="false"/>
          <w:color w:val="000000"/>
          <w:sz w:val="28"/>
        </w:rPr>
        <w:t>
      </w:t>
      </w:r>
      <w:r>
        <w:rPr>
          <w:rFonts w:ascii="Times New Roman"/>
          <w:b w:val="false"/>
          <w:i w:val="false"/>
          <w:color w:val="000000"/>
          <w:sz w:val="28"/>
        </w:rPr>
        <w:t>12. Салыстырып тексеру үшін құжаттардың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түскен кезде уәкілетті орган немесе кент, ауыл, ауылдық округтың әкімі бір жұмыс күні ішінде өтініш берушінің құжаттарын азаматтың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берушіні тексеруді жүргізеді, оның нәтижелері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отбасының (азаматтың) материалдық жағдайы туралы акт жасайды және отбасының (азаматтың) әлеуметтік көмекке мұқтаждығы туралы қорытындыны дайындап, Уәкілетті органға немесе аудандық маңызы бар қаланың, селоның, селолық округтің әкіміне ұсынады.</w:t>
      </w:r>
      <w:r>
        <w:br/>
      </w:r>
      <w:r>
        <w:rPr>
          <w:rFonts w:ascii="Times New Roman"/>
          <w:b w:val="false"/>
          <w:i w:val="false"/>
          <w:color w:val="000000"/>
          <w:sz w:val="28"/>
        </w:rPr>
        <w:t>
      Аудандық маңызы бар қаланың, ауылдың, ауылдық округтің әкімі учаскелік комиссияның актісін және қорытындыны алған күннен бастап екі жұмыс күн ішінде қосымша жалғанған құжаттармен бірге Уәкілетті органға ұсынады.</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тиісті органдардан әлеуметтік көмек көрсету жөнінде құжаттарды қарау мәліметтерді сұрай алады.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беруге мүмкіндігі болмаған жағдайда уәкілетті орган белгіленген тәртіппен тиісті мәліметтерді қамтитын өзге Уәкілетті органдар мен ұйымдардың деректерінің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 немесе аудандық маңызы бар қаланың, селоның, селолық округтің әкімінен құжаттар түскеннен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комиссияда қарауға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түскеннен кейін екі жұмыс күн ішінде әлеуметтік көмек көрсету қажеттігі жөнінде шешім шығарып оңтайлы шешім қабылданған жағдайда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берушіден құжаттарды қабылдаған күннен бастап сегіз жұмыс күні ішінде қабылданған құжаттар мен арнайы комиссия-ның қорытындысының негізінде әлеуметтік көмек тағайындау не тағайындаудан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аудандық маңызы бар селолық округтің әкімінен құжаттарды қабылдаған күннен бастап жиырма жұмыс күн ішінде әлеуметтік көмек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қабылданған күннен бастап үш жұмыс күн ішінде өтініш берушіге әлеуметтік көмек тағайындау туралы шешімді (тағайындаудан бас тарту жағдайда негізін көрсетіп) жазбаша түрде хабардар етеді.</w:t>
      </w:r>
      <w:r>
        <w:br/>
      </w:r>
      <w:r>
        <w:rPr>
          <w:rFonts w:ascii="Times New Roman"/>
          <w:b w:val="false"/>
          <w:i w:val="false"/>
          <w:color w:val="000000"/>
          <w:sz w:val="28"/>
        </w:rPr>
        <w:t>
      Азаматқа (отбасына) болмаса мүлігіне өрт салдарынан немесе табиғи зілзалаға байланысты залал келтірілген жағдайда, онкологиялық аурулары бар, ҚТВ инфекциясын жұқтырғандарға және туберкулездің әртүрлі түрлерімен ауыратын азаматтарға әлеуметтік көмек өтініш негізінде қиын жағдай туындаған күннен бастап алты айдан кешіктірмей-берген-кезде-ғана-беріледі.</w:t>
      </w:r>
      <w:r>
        <w:br/>
      </w:r>
      <w:r>
        <w:rPr>
          <w:rFonts w:ascii="Times New Roman"/>
          <w:b w:val="false"/>
          <w:i w:val="false"/>
          <w:color w:val="000000"/>
          <w:sz w:val="28"/>
        </w:rPr>
        <w:t>
      </w:t>
      </w:r>
      <w:r>
        <w:rPr>
          <w:rFonts w:ascii="Times New Roman"/>
          <w:b w:val="false"/>
          <w:i w:val="false"/>
          <w:color w:val="000000"/>
          <w:sz w:val="28"/>
        </w:rPr>
        <w:t>21.-Белгіленген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әлеуметтік көмек көрсетуден бас тарту:</w:t>
      </w:r>
      <w:r>
        <w:br/>
      </w:r>
      <w:r>
        <w:rPr>
          <w:rFonts w:ascii="Times New Roman"/>
          <w:b w:val="false"/>
          <w:i w:val="false"/>
          <w:color w:val="000000"/>
          <w:sz w:val="28"/>
        </w:rPr>
        <w:t>
      1)-өтініш беруші ұсынған мәліметтердің жалғандығы анықталған;</w:t>
      </w:r>
      <w:r>
        <w:br/>
      </w:r>
      <w:r>
        <w:rPr>
          <w:rFonts w:ascii="Times New Roman"/>
          <w:b w:val="false"/>
          <w:i w:val="false"/>
          <w:color w:val="000000"/>
          <w:sz w:val="28"/>
        </w:rPr>
        <w:t>
      2)-өтініш беруші отбасының материалдық жағдайына тексеру жүргізуден бас-тартқан,-жалтарған;</w:t>
      </w:r>
      <w:r>
        <w:br/>
      </w:r>
      <w:r>
        <w:rPr>
          <w:rFonts w:ascii="Times New Roman"/>
          <w:b w:val="false"/>
          <w:i w:val="false"/>
          <w:color w:val="000000"/>
          <w:sz w:val="28"/>
        </w:rPr>
        <w:t>
      3)-адамның (отбасының) жан басына шаққандағы орташа табысы әлеуметтік көмек көрсету үшін Әйтеке би аудандық мәслихаттың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беруге шығыстарды қаржыландыру, Әйтеке би аудандық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Әлеуметтік көмек көрсетуді тоқтату және қайтару негіздемелері</w:t>
      </w:r>
      <w:r>
        <w:br/>
      </w: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Әйтеке би ауданы шегінен тұрақты тұруға кеткен;</w:t>
      </w:r>
      <w:r>
        <w:br/>
      </w:r>
      <w:r>
        <w:rPr>
          <w:rFonts w:ascii="Times New Roman"/>
          <w:b w:val="false"/>
          <w:i w:val="false"/>
          <w:color w:val="000000"/>
          <w:sz w:val="28"/>
        </w:rPr>
        <w:t>
      3) алушы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жалғандығы анықталған жағдайларда тоқтатылады;</w:t>
      </w:r>
      <w:r>
        <w:br/>
      </w:r>
      <w:r>
        <w:rPr>
          <w:rFonts w:ascii="Times New Roman"/>
          <w:b w:val="false"/>
          <w:i w:val="false"/>
          <w:color w:val="000000"/>
          <w:sz w:val="28"/>
        </w:rPr>
        <w:t>
      Әлеуметтік көмек көрсету аталған жағдайлар орын алған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түрде, ал бас тартылған жағдайда Қазақстан Республикасы заңнамаларында белгіленген тәртіппен қайтарылуға жатады.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26. Әлеуметтік көмек көрсетуді мониторингілеуді және есепке алуды Уәкілетті орган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