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36d0" w14:textId="f8c3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24 желтоқсандағы № 121 "2014-2016 жылдарға арналған Алға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2014 жылғы 19 ақпандағы № 133 шешімі. Ақтөбе облысының Әділет департаментінде 2014 жылғы 6 наурызда № 3798 болып тіркелді. Күші жойылды – Ақтөбе облысы Алға аудандық мәслихатының 24.12.2014 № 182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Ақтөбе облысы Алға аудандық мәслихатының 24.12.2014 № 182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Аудандық мәслихаттың 2013 жылғы 24 желтоқсандағы № 121 «2014-2016 жылдарға арналған Алға ауданының бюджеті туралы» (Нормативтік құқықтық актілерді мемлекеттік тіркеу тізілімінде № 3751 тіркелген, 2014 жылғы 28 қаңтардағы аудандық «Жұлдыз-Звезда» газетінің № 4-5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«4 405 434» деген сандары «4 600 108»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«2 705 434» деген сандары «2 900 108»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«4 405 434» деген сандары «4 669 598,8» сандарымен ауыстырылсын;</w:t>
      </w:r>
      <w:r>
        <w:br/>
      </w:r>
      <w:r>
        <w:rPr>
          <w:rFonts w:ascii="Times New Roman"/>
          <w:b w:val="false"/>
          <w:i w:val="false"/>
          <w:color w:val="000000"/>
          <w:sz w:val="28"/>
        </w:rPr>
        <w:t>
</w:t>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 операциялар бойынша сальдо «0» деген саны «13 842» сандарымен ауыстырылсын;</w:t>
      </w:r>
      <w:r>
        <w:br/>
      </w:r>
      <w:r>
        <w:rPr>
          <w:rFonts w:ascii="Times New Roman"/>
          <w:b w:val="false"/>
          <w:i w:val="false"/>
          <w:color w:val="000000"/>
          <w:sz w:val="28"/>
        </w:rPr>
        <w:t>
      қаржы активтерін сатып алу «0» деген саны «13 842»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«- 15 434» сандары «- 98 766,8»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«15 434» сандары «98 766,8»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үшінші абзацтағы «11 642» сандары «15 642» сандарымен ауыстырылсын және мынадай мазмұндағы абзацтармен толықтырылсын: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24 300 мың теңге;</w:t>
      </w:r>
      <w:r>
        <w:br/>
      </w:r>
      <w:r>
        <w:rPr>
          <w:rFonts w:ascii="Times New Roman"/>
          <w:b w:val="false"/>
          <w:i w:val="false"/>
          <w:color w:val="000000"/>
          <w:sz w:val="28"/>
        </w:rPr>
        <w:t>
      коммуналдық шаруашылығын дамытуға – 21 000 мың теңге;</w:t>
      </w:r>
      <w:r>
        <w:br/>
      </w:r>
      <w:r>
        <w:rPr>
          <w:rFonts w:ascii="Times New Roman"/>
          <w:b w:val="false"/>
          <w:i w:val="false"/>
          <w:color w:val="000000"/>
          <w:sz w:val="28"/>
        </w:rPr>
        <w:t>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7 396 мың теңге;</w:t>
      </w:r>
      <w:r>
        <w:br/>
      </w:r>
      <w:r>
        <w:rPr>
          <w:rFonts w:ascii="Times New Roman"/>
          <w:b w:val="false"/>
          <w:i w:val="false"/>
          <w:color w:val="000000"/>
          <w:sz w:val="28"/>
        </w:rPr>
        <w:t>
      автомобиль жолдарының жұмыс істеуін қамтамасыз етуге - 6 737 мың теңге;</w:t>
      </w:r>
      <w:r>
        <w:br/>
      </w:r>
      <w:r>
        <w:rPr>
          <w:rFonts w:ascii="Times New Roman"/>
          <w:b w:val="false"/>
          <w:i w:val="false"/>
          <w:color w:val="000000"/>
          <w:sz w:val="28"/>
        </w:rPr>
        <w:t>
      елді мекендерді абаттандыру және көгалдандыруға – 131 241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 </w:t>
            </w:r>
            <w:r>
              <w:br/>
            </w:r>
            <w:r>
              <w:rPr>
                <w:rFonts w:ascii="Times New Roman"/>
                <w:b w:val="false"/>
                <w:i w:val="false"/>
                <w:color w:val="000000"/>
                <w:sz w:val="20"/>
              </w:rPr>
              <w:t>
      </w:t>
            </w:r>
            <w:r>
              <w:rPr>
                <w:rFonts w:ascii="Times New Roman"/>
                <w:b w:val="false"/>
                <w:i/>
                <w:color w:val="000000"/>
                <w:sz w:val="20"/>
              </w:rPr>
              <w:t xml:space="preserve">сессиясының төрағасы </w:t>
            </w:r>
            <w:r>
              <w:br/>
            </w:r>
            <w:r>
              <w:rPr>
                <w:rFonts w:ascii="Times New Roman"/>
                <w:b w:val="false"/>
                <w:i w:val="false"/>
                <w:color w:val="000000"/>
                <w:sz w:val="20"/>
              </w:rPr>
              <w:t>
</w:t>
            </w:r>
            <w:r>
              <w:rPr>
                <w:rFonts w:ascii="Times New Roman"/>
                <w:b w:val="false"/>
                <w:i/>
                <w:color w:val="000000"/>
                <w:sz w:val="20"/>
              </w:rPr>
              <w:t xml:space="preserve">      Р. Кенжегарин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А.Кайрушев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19 ақпандағы № 133 шешіміне 1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121 шешіміне 1 ҚОСЫМША</w:t>
            </w:r>
          </w:p>
        </w:tc>
      </w:tr>
    </w:tbl>
    <w:p>
      <w:pPr>
        <w:spacing w:after="0"/>
        <w:ind w:left="0"/>
        <w:jc w:val="left"/>
      </w:pPr>
      <w:r>
        <w:rPr>
          <w:rFonts w:ascii="Times New Roman"/>
          <w:b/>
          <w:i w:val="false"/>
          <w:color w:val="000000"/>
        </w:rPr>
        <w:t xml:space="preserve"> 2014 жылға арналған Алға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58"/>
        <w:gridCol w:w="810"/>
        <w:gridCol w:w="17"/>
        <w:gridCol w:w="1088"/>
        <w:gridCol w:w="6"/>
        <w:gridCol w:w="1112"/>
        <w:gridCol w:w="5468"/>
        <w:gridCol w:w="2"/>
        <w:gridCol w:w="272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 органдар немесе лауазымды адамдар құжаттар бергені үшін алынатын міндетті төлемдер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 мемлекеттік</w:t>
            </w:r>
            <w:r>
              <w:br/>
            </w:r>
            <w:r>
              <w:rPr>
                <w:rFonts w:ascii="Times New Roman"/>
                <w:b w:val="false"/>
                <w:i w:val="false"/>
                <w:color w:val="000000"/>
                <w:sz w:val="20"/>
              </w:rPr>
              <w:t>
сатып алуды өткізуден түсетін ақша</w:t>
            </w:r>
            <w:r>
              <w:br/>
            </w:r>
            <w:r>
              <w:rPr>
                <w:rFonts w:ascii="Times New Roman"/>
                <w:b w:val="false"/>
                <w:i w:val="false"/>
                <w:color w:val="000000"/>
                <w:sz w:val="20"/>
              </w:rPr>
              <w:t>
түсімдері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 мемлекеттік</w:t>
            </w:r>
            <w:r>
              <w:br/>
            </w:r>
            <w:r>
              <w:rPr>
                <w:rFonts w:ascii="Times New Roman"/>
                <w:b w:val="false"/>
                <w:i w:val="false"/>
                <w:color w:val="000000"/>
                <w:sz w:val="20"/>
              </w:rPr>
              <w:t>
сатып алуды өткізуден түсетін ақша</w:t>
            </w:r>
            <w:r>
              <w:br/>
            </w:r>
            <w:r>
              <w:rPr>
                <w:rFonts w:ascii="Times New Roman"/>
                <w:b w:val="false"/>
                <w:i w:val="false"/>
                <w:color w:val="000000"/>
                <w:sz w:val="20"/>
              </w:rPr>
              <w:t>
түсімдері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4669598,8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241981,3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ауылдық</w:t>
            </w:r>
            <w:r>
              <w:br/>
            </w:r>
            <w:r>
              <w:rPr>
                <w:rFonts w:ascii="Times New Roman"/>
                <w:b w:val="false"/>
                <w:i w:val="false"/>
                <w:color w:val="000000"/>
                <w:sz w:val="20"/>
              </w:rPr>
              <w:t>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ауылдық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ауданды</w:t>
            </w:r>
            <w:r>
              <w:br/>
            </w:r>
            <w:r>
              <w:rPr>
                <w:rFonts w:ascii="Times New Roman"/>
                <w:b w:val="false"/>
                <w:i w:val="false"/>
                <w:color w:val="000000"/>
                <w:sz w:val="20"/>
              </w:rPr>
              <w:t>
(облыстық маңызы бар қаланы)</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2377532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w:t>
            </w:r>
            <w:r>
              <w:br/>
            </w:r>
            <w:r>
              <w:rPr>
                <w:rFonts w:ascii="Times New Roman"/>
                <w:b w:val="false"/>
                <w:i w:val="false"/>
                <w:color w:val="000000"/>
                <w:sz w:val="20"/>
              </w:rPr>
              <w:t>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мектептен</w:t>
            </w:r>
            <w:r>
              <w:br/>
            </w:r>
            <w:r>
              <w:rPr>
                <w:rFonts w:ascii="Times New Roman"/>
                <w:b w:val="false"/>
                <w:i w:val="false"/>
                <w:color w:val="000000"/>
                <w:sz w:val="20"/>
              </w:rPr>
              <w:t>
тыс іс-шараларды және</w:t>
            </w:r>
            <w:r>
              <w:br/>
            </w:r>
            <w:r>
              <w:rPr>
                <w:rFonts w:ascii="Times New Roman"/>
                <w:b w:val="false"/>
                <w:i w:val="false"/>
                <w:color w:val="000000"/>
                <w:sz w:val="20"/>
              </w:rPr>
              <w:t>
конкурстарды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w:t>
            </w:r>
            <w:r>
              <w:br/>
            </w:r>
            <w:r>
              <w:rPr>
                <w:rFonts w:ascii="Times New Roman"/>
                <w:b w:val="false"/>
                <w:i w:val="false"/>
                <w:color w:val="000000"/>
                <w:sz w:val="20"/>
              </w:rPr>
              <w:t>
(қамқоршыларына) ай сайынғы</w:t>
            </w:r>
            <w:r>
              <w:br/>
            </w:r>
            <w:r>
              <w:rPr>
                <w:rFonts w:ascii="Times New Roman"/>
                <w:b w:val="false"/>
                <w:i w:val="false"/>
                <w:color w:val="000000"/>
                <w:sz w:val="20"/>
              </w:rPr>
              <w:t>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спорт және ветеринар</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w:t>
            </w:r>
            <w:r>
              <w:br/>
            </w:r>
            <w:r>
              <w:rPr>
                <w:rFonts w:ascii="Times New Roman"/>
                <w:b w:val="false"/>
                <w:i w:val="false"/>
                <w:color w:val="000000"/>
                <w:sz w:val="20"/>
              </w:rPr>
              <w:t>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br/>
            </w:r>
            <w:r>
              <w:rPr>
                <w:rFonts w:ascii="Times New Roman"/>
                <w:b w:val="false"/>
                <w:i w:val="false"/>
                <w:color w:val="000000"/>
                <w:sz w:val="20"/>
              </w:rPr>
              <w:t>
бойынша қалаларды және ауылдық</w:t>
            </w:r>
            <w:r>
              <w:br/>
            </w:r>
            <w:r>
              <w:rPr>
                <w:rFonts w:ascii="Times New Roman"/>
                <w:b w:val="false"/>
                <w:i w:val="false"/>
                <w:color w:val="000000"/>
                <w:sz w:val="20"/>
              </w:rPr>
              <w:t>
елді мекендерді дамыту шеңберінде</w:t>
            </w:r>
            <w:r>
              <w:br/>
            </w:r>
            <w:r>
              <w:rPr>
                <w:rFonts w:ascii="Times New Roman"/>
                <w:b w:val="false"/>
                <w:i w:val="false"/>
                <w:color w:val="000000"/>
                <w:sz w:val="20"/>
              </w:rPr>
              <w:t>
объектілерді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19 ақпандағы № 133 шешіміне 2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121 шешіміне 5 ҚОСЫМША</w:t>
            </w:r>
          </w:p>
        </w:tc>
      </w:tr>
    </w:tbl>
    <w:p>
      <w:pPr>
        <w:spacing w:after="0"/>
        <w:ind w:left="0"/>
        <w:jc w:val="left"/>
      </w:pPr>
      <w:r>
        <w:rPr>
          <w:rFonts w:ascii="Times New Roman"/>
          <w:b/>
          <w:i w:val="false"/>
          <w:color w:val="000000"/>
        </w:rPr>
        <w:t xml:space="preserve"> 2014 жылға арналған аудандық бюджетке қала және ауылдық округ әкімдері аппараттарының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774"/>
        <w:gridCol w:w="2933"/>
        <w:gridCol w:w="2934"/>
        <w:gridCol w:w="2934"/>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w:t>
            </w:r>
            <w:r>
              <w:br/>
            </w:r>
            <w:r>
              <w:rPr>
                <w:rFonts w:ascii="Times New Roman"/>
                <w:b w:val="false"/>
                <w:i w:val="false"/>
                <w:color w:val="000000"/>
                <w:sz w:val="20"/>
              </w:rPr>
              <w:t>
ауыл, ауылдық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123001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органның</w:t>
            </w:r>
            <w:r>
              <w:br/>
            </w:r>
            <w:r>
              <w:rPr>
                <w:rFonts w:ascii="Times New Roman"/>
                <w:b w:val="false"/>
                <w:i w:val="false"/>
                <w:color w:val="000000"/>
                <w:sz w:val="20"/>
              </w:rPr>
              <w:t>
күрделі</w:t>
            </w:r>
            <w:r>
              <w:br/>
            </w:r>
            <w:r>
              <w:rPr>
                <w:rFonts w:ascii="Times New Roman"/>
                <w:b w:val="false"/>
                <w:i w:val="false"/>
                <w:color w:val="000000"/>
                <w:sz w:val="20"/>
              </w:rPr>
              <w:t>
шығыстары 123022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жарықтандыру 123008</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 123011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135 077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10 900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17 800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133 241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767"/>
        <w:gridCol w:w="3767"/>
        <w:gridCol w:w="3767"/>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w:t>
            </w:r>
            <w:r>
              <w:br/>
            </w:r>
            <w:r>
              <w:rPr>
                <w:rFonts w:ascii="Times New Roman"/>
                <w:b w:val="false"/>
                <w:i w:val="false"/>
                <w:color w:val="000000"/>
                <w:sz w:val="20"/>
              </w:rPr>
              <w:t>
округтердің атауы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ауылдық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123013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 жәрдемдесу</w:t>
            </w:r>
            <w:r>
              <w:br/>
            </w:r>
            <w:r>
              <w:rPr>
                <w:rFonts w:ascii="Times New Roman"/>
                <w:b w:val="false"/>
                <w:i w:val="false"/>
                <w:color w:val="000000"/>
                <w:sz w:val="20"/>
              </w:rPr>
              <w:t>
бойынша шараларды</w:t>
            </w:r>
            <w:r>
              <w:br/>
            </w:r>
            <w:r>
              <w:rPr>
                <w:rFonts w:ascii="Times New Roman"/>
                <w:b w:val="false"/>
                <w:i w:val="false"/>
                <w:color w:val="000000"/>
                <w:sz w:val="20"/>
              </w:rPr>
              <w:t>
іске асыру</w:t>
            </w:r>
            <w:r>
              <w:br/>
            </w:r>
            <w:r>
              <w:rPr>
                <w:rFonts w:ascii="Times New Roman"/>
                <w:b w:val="false"/>
                <w:i w:val="false"/>
                <w:color w:val="000000"/>
                <w:sz w:val="20"/>
              </w:rPr>
              <w:t>
123040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w:t>
            </w:r>
            <w:r>
              <w:br/>
            </w:r>
            <w:r>
              <w:rPr>
                <w:rFonts w:ascii="Times New Roman"/>
                <w:b w:val="false"/>
                <w:i w:val="false"/>
                <w:color w:val="000000"/>
                <w:sz w:val="20"/>
              </w:rPr>
              <w:t>
Автомобиль</w:t>
            </w:r>
            <w:r>
              <w:br/>
            </w:r>
            <w:r>
              <w:rPr>
                <w:rFonts w:ascii="Times New Roman"/>
                <w:b w:val="false"/>
                <w:i w:val="false"/>
                <w:color w:val="000000"/>
                <w:sz w:val="20"/>
              </w:rPr>
              <w:t>
жолдарын</w:t>
            </w:r>
            <w:r>
              <w:br/>
            </w:r>
            <w:r>
              <w:rPr>
                <w:rFonts w:ascii="Times New Roman"/>
                <w:b w:val="false"/>
                <w:i w:val="false"/>
                <w:color w:val="000000"/>
                <w:sz w:val="20"/>
              </w:rPr>
              <w:t>
күрделі және</w:t>
            </w:r>
            <w:r>
              <w:br/>
            </w:r>
            <w:r>
              <w:rPr>
                <w:rFonts w:ascii="Times New Roman"/>
                <w:b w:val="false"/>
                <w:i w:val="false"/>
                <w:color w:val="000000"/>
                <w:sz w:val="20"/>
              </w:rPr>
              <w:t>
орташа жөндеу</w:t>
            </w:r>
            <w:r>
              <w:br/>
            </w:r>
            <w:r>
              <w:rPr>
                <w:rFonts w:ascii="Times New Roman"/>
                <w:b w:val="false"/>
                <w:i w:val="false"/>
                <w:color w:val="000000"/>
                <w:sz w:val="20"/>
              </w:rPr>
              <w:t>
123045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12 844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17 735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92 450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