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fa76" w14:textId="123f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170 "2014-2016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24 ақпандағы № 190 шешімі. Ақтөбе облысының Әділет департаментінде 2014 жылғы 14 наурызда № 3820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"2014-2016 жылдарға арналған Қарғалы ауданының бюджеті туралы" 2013 жылғы 20 желтоқсандағы № 170 (нормативтік құқықтық кесімдерді мемлекеттік тіркеу Тізіліміне 3749 нөмірімен тіркелген, 2014 жылғы 30 қаңтардағы аудандық "Қарғалы" газетінің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"2 728 258" саны "2 775 514"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"2 428 258" саны "2 295 514"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 "2 728 258" саны "2 785 274" санымен ауыстырылсын;</w:t>
      </w:r>
    </w:p>
    <w:p>
      <w:pPr>
        <w:spacing w:after="0"/>
        <w:ind w:left="0"/>
        <w:jc w:val="both"/>
      </w:pPr>
      <w:r>
        <w:rPr>
          <w:rFonts w:ascii="Times New Roman"/>
          <w:b w:val="false"/>
          <w:i w:val="false"/>
          <w:color w:val="000000"/>
          <w:sz w:val="28"/>
        </w:rPr>
        <w:t>
      5) тармақшасындағы:</w:t>
      </w:r>
    </w:p>
    <w:p>
      <w:pPr>
        <w:spacing w:after="0"/>
        <w:ind w:left="0"/>
        <w:jc w:val="both"/>
      </w:pPr>
      <w:r>
        <w:rPr>
          <w:rFonts w:ascii="Times New Roman"/>
          <w:b w:val="false"/>
          <w:i w:val="false"/>
          <w:color w:val="000000"/>
          <w:sz w:val="28"/>
        </w:rPr>
        <w:t>
      бюджет тапшылығы бойынша-</w:t>
      </w:r>
    </w:p>
    <w:p>
      <w:pPr>
        <w:spacing w:after="0"/>
        <w:ind w:left="0"/>
        <w:jc w:val="both"/>
      </w:pPr>
      <w:r>
        <w:rPr>
          <w:rFonts w:ascii="Times New Roman"/>
          <w:b w:val="false"/>
          <w:i w:val="false"/>
          <w:color w:val="000000"/>
          <w:sz w:val="28"/>
        </w:rPr>
        <w:t>
      "-33 859" саны "-43 619" санымен ауыстырылсын;</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"33 859" саны "43 619" санымен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жолмен толықтырылсын:</w:t>
      </w:r>
    </w:p>
    <w:bookmarkEnd w:id="3"/>
    <w:p>
      <w:pPr>
        <w:spacing w:after="0"/>
        <w:ind w:left="0"/>
        <w:jc w:val="both"/>
      </w:pPr>
      <w:r>
        <w:rPr>
          <w:rFonts w:ascii="Times New Roman"/>
          <w:b w:val="false"/>
          <w:i w:val="false"/>
          <w:color w:val="000000"/>
          <w:sz w:val="28"/>
        </w:rPr>
        <w:t>
      елді мекендерді абаттандыру мен көгалдандыруға - 2 800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- 6 256 мың теңге.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жолдарымен толықтырылсын:</w:t>
      </w:r>
    </w:p>
    <w:bookmarkEnd w:id="4"/>
    <w:p>
      <w:pPr>
        <w:spacing w:after="0"/>
        <w:ind w:left="0"/>
        <w:jc w:val="both"/>
      </w:pPr>
      <w:r>
        <w:rPr>
          <w:rFonts w:ascii="Times New Roman"/>
          <w:b w:val="false"/>
          <w:i w:val="false"/>
          <w:color w:val="000000"/>
          <w:sz w:val="28"/>
        </w:rPr>
        <w:t>
      Қарғалы ауданы Бадамша ауылында мемлекеттік коммуналдық тұрғын үй құрылысына жобалық-сметалық құжаттама әзірлеуге - 26 700 мың теңге;</w:t>
      </w:r>
    </w:p>
    <w:p>
      <w:pPr>
        <w:spacing w:after="0"/>
        <w:ind w:left="0"/>
        <w:jc w:val="both"/>
      </w:pPr>
      <w:r>
        <w:rPr>
          <w:rFonts w:ascii="Times New Roman"/>
          <w:b w:val="false"/>
          <w:i w:val="false"/>
          <w:color w:val="000000"/>
          <w:sz w:val="28"/>
        </w:rPr>
        <w:t>
      инженерлік - коммуникациялық инфрақұрылымның құрылысына жобалық-сметалық құжаттама әзірлеуге - 1 500 мың теңге;</w:t>
      </w:r>
    </w:p>
    <w:p>
      <w:pPr>
        <w:spacing w:after="0"/>
        <w:ind w:left="0"/>
        <w:jc w:val="both"/>
      </w:pPr>
      <w:r>
        <w:rPr>
          <w:rFonts w:ascii="Times New Roman"/>
          <w:b w:val="false"/>
          <w:i w:val="false"/>
          <w:color w:val="000000"/>
          <w:sz w:val="28"/>
        </w:rPr>
        <w:t>
      Қарғалы ауданы Бадамша ауылында су тарту жүйелерін қайта жаңарту мен кеңейтуге жобалық-сметалық құжаттама әзірлеуге - 10 000 мың теңге.</w:t>
      </w:r>
    </w:p>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Start w:name="z6" w:id="5"/>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Ж.Қалдығұлов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ақпандағы</w:t>
            </w:r>
            <w:r>
              <w:br/>
            </w:r>
            <w:r>
              <w:rPr>
                <w:rFonts w:ascii="Times New Roman"/>
                <w:b w:val="false"/>
                <w:i w:val="false"/>
                <w:color w:val="000000"/>
                <w:sz w:val="20"/>
              </w:rPr>
              <w:t>№ 190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дамыту және ауданның (облыстық маңызы бар қаланың)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1332911,4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1109866,4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ақпандағы</w:t>
            </w:r>
            <w:r>
              <w:br/>
            </w:r>
            <w:r>
              <w:rPr>
                <w:rFonts w:ascii="Times New Roman"/>
                <w:b w:val="false"/>
                <w:i w:val="false"/>
                <w:color w:val="000000"/>
                <w:sz w:val="20"/>
              </w:rPr>
              <w:t>№ 190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193294,0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