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043a" w14:textId="f580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И.Білтабанов атындағы ауылдық округінің әкімінің 2014 жылғы 5 мамырдағы № 1 шешімі. Ақтөбе облысының Әділет департаментінде 2014 жылғы 11 мамырда № 3892 болып тіркелді. Күші жойылды - Ақтөбе облысы Қобда ауданы И.Білтабанов атындағы ауылдық округі әкімінің 2015 жылғы 2 қарашадағы №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ауданы И.Білтабанов атындағы ауылдық округі әкімінің 02.11.2015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аудандық аумақтық инспекциясының Бас мемлекеттік ветеринариялық – санитарлық инспекторының 2014 жылғы 23 сәуірдегі № 94 ұсынысының негізінде И.Білтабанов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И.Білтабанов атындағы ауылдық округінің И.Білтабанов ауылы аумағында ірі мүйізді мал арасында бруцеллез жұқпалы ауруының ошағы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І.Қобланов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