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ada8" w14:textId="19d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Жаңаталап ауылдық округінің әкімінің 2014 жылғы 12 мамырдағы № 2 шешімі. Ақтөбе облысының Әділет департаментінде 2014 жылғы 30 мамырда № 3915 болып тіркелді. Күші жойылды - Ақтөбе облысы Қобда ауданының Жаңаталап ауылдық округінің әкімінің 2015 жылғы 3 қарашадағы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ауданының Жаңаталап ауылдық округінің әкімінің 03.11.2015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санитарлық инспекторының 2014 жылғы 23 сәуірдегі № 92 ұсынысының негізінде Жаңаталап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Жаңаталап ауылдық округінің Жаңаталап ауылы аумағында ірі мүйізді мал арасында бруцеллез жұқпалы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