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809ee" w14:textId="c8809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20 желтоқсандағы № 145 "Хромтау ауданының 2014-2016 жылдарға арналған бюджетін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2014 жылғы 27 мамырдағы № 188 шешімі. Ақтөбе облысының Әділет департаментінде 2014 жылғы 10 маусымда № 3934 болып тіркелді. 2015 жылдың 1 қаңтарына дейін қолданыста болды</w:t>
      </w:r>
    </w:p>
    <w:p>
      <w:pPr>
        <w:spacing w:after="0"/>
        <w:ind w:left="0"/>
        <w:jc w:val="left"/>
      </w:pP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Хромтау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Аудандық мәслихаттың 2013 жылғы 20 желтоқсандағы № 145 "Хромтау ауданының 2014-2016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3748 болып тіркелген, аудандық "Хромтау" газетінің 2014 жылдың 23 қаңтарындағы № 4-7 сандарында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"4 116 527,8" деген цифрлар "4 400 250,8"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"1 392 704,8" деген цифрлар "1 676 427,8" деген цифрлармен ауыстырылсын;</w:t>
      </w:r>
      <w:r>
        <w:br/>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"4 138 073,5" деген цифрлар "4 421 796,5" деген цифрлармен ауыстырылсын;</w:t>
      </w:r>
      <w:r>
        <w:br/>
      </w:r>
      <w:r>
        <w:rPr>
          <w:rFonts w:ascii="Times New Roman"/>
          <w:b w:val="false"/>
          <w:i w:val="false"/>
          <w:color w:val="000000"/>
          <w:sz w:val="28"/>
        </w:rPr>
        <w:t>
      4) тармақшасында:</w:t>
      </w:r>
      <w:r>
        <w:br/>
      </w:r>
      <w:r>
        <w:rPr>
          <w:rFonts w:ascii="Times New Roman"/>
          <w:b w:val="false"/>
          <w:i w:val="false"/>
          <w:color w:val="000000"/>
          <w:sz w:val="28"/>
        </w:rPr>
        <w:t>
      қаржы активтерiмен жасалатын операциялар бойынша сальдо "0" деген цифрлар "110 404"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активтерiн сатып алу</w:t>
      </w:r>
      <w:r>
        <w:br/>
      </w:r>
      <w:r>
        <w:rPr>
          <w:rFonts w:ascii="Times New Roman"/>
          <w:b w:val="false"/>
          <w:i w:val="false"/>
          <w:color w:val="000000"/>
          <w:sz w:val="28"/>
        </w:rPr>
        <w:t>
      "0" деген цифрлар "110 404"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9 абзац бөлігінде:</w:t>
      </w:r>
      <w:r>
        <w:br/>
      </w:r>
      <w:r>
        <w:rPr>
          <w:rFonts w:ascii="Times New Roman"/>
          <w:b w:val="false"/>
          <w:i w:val="false"/>
          <w:color w:val="000000"/>
          <w:sz w:val="28"/>
        </w:rPr>
        <w:t>
      "23 018,8" деген цифрлар "65 891,8" деген цифрлармен ауыстырылсын және мынадай мазмұндағы абзацпен толықтырылсын:</w:t>
      </w:r>
      <w:r>
        <w:br/>
      </w:r>
      <w:r>
        <w:rPr>
          <w:rFonts w:ascii="Times New Roman"/>
          <w:b w:val="false"/>
          <w:i w:val="false"/>
          <w:color w:val="000000"/>
          <w:sz w:val="28"/>
        </w:rPr>
        <w:t>
      білім бойынша ведомстволық бағыныстағы мемлекеттік мекемелерінің және ұйымдарының күрделі шығыстарына - 13 300 мың теңге.</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9 тармақ</w:t>
      </w:r>
      <w:r>
        <w:rPr>
          <w:rFonts w:ascii="Times New Roman"/>
          <w:b w:val="false"/>
          <w:i w:val="false"/>
          <w:color w:val="000000"/>
          <w:sz w:val="28"/>
        </w:rPr>
        <w:t>:</w:t>
      </w:r>
      <w:r>
        <w:br/>
      </w:r>
      <w:r>
        <w:rPr>
          <w:rFonts w:ascii="Times New Roman"/>
          <w:b w:val="false"/>
          <w:i w:val="false"/>
          <w:color w:val="000000"/>
          <w:sz w:val="28"/>
        </w:rPr>
        <w:t>
      мынадай мазмұндағы абзацтармен толықтырылсын:</w:t>
      </w:r>
      <w:r>
        <w:br/>
      </w:r>
      <w:r>
        <w:rPr>
          <w:rFonts w:ascii="Times New Roman"/>
          <w:b w:val="false"/>
          <w:i w:val="false"/>
          <w:color w:val="000000"/>
          <w:sz w:val="28"/>
        </w:rPr>
        <w:t>
      "төрт білім нысандарына газ қазандықтарын орналастыруға - 31 743 мың теңге;</w:t>
      </w:r>
      <w:r>
        <w:br/>
      </w:r>
      <w:r>
        <w:rPr>
          <w:rFonts w:ascii="Times New Roman"/>
          <w:b w:val="false"/>
          <w:i w:val="false"/>
          <w:color w:val="000000"/>
          <w:sz w:val="28"/>
        </w:rPr>
        <w:t>
      кәсіпкерлікті қолдау және дамыту үшін Бизнес-инкубаторды орналастыруға өндірістік базасы бар әкімшілік ғимаратты қайта құруға - 166 031 мың теңге;</w:t>
      </w:r>
      <w:r>
        <w:br/>
      </w:r>
      <w:r>
        <w:rPr>
          <w:rFonts w:ascii="Times New Roman"/>
          <w:b w:val="false"/>
          <w:i w:val="false"/>
          <w:color w:val="000000"/>
          <w:sz w:val="28"/>
        </w:rPr>
        <w:t>
      Бөгетсай селосының су жүйесінің құрылысына жобалау-сметалық құжаттамаларын әзірлеуге - 16 049 мың теңге;</w:t>
      </w:r>
      <w:r>
        <w:br/>
      </w:r>
      <w:r>
        <w:rPr>
          <w:rFonts w:ascii="Times New Roman"/>
          <w:b w:val="false"/>
          <w:i w:val="false"/>
          <w:color w:val="000000"/>
          <w:sz w:val="28"/>
        </w:rPr>
        <w:t>
      Сарысай селосының су жүйесін қайта құруға жобалау-сметалық құжаттамаларын әзірлеуге - 8 845 мың теңге;</w:t>
      </w:r>
      <w:r>
        <w:br/>
      </w:r>
      <w:r>
        <w:rPr>
          <w:rFonts w:ascii="Times New Roman"/>
          <w:b w:val="false"/>
          <w:i w:val="false"/>
          <w:color w:val="000000"/>
          <w:sz w:val="28"/>
        </w:rPr>
        <w:t>
      Хромтау қаласының "22 квартал" мөлтек ауданындағы №№ 755, 756 10 пәтерлік екі қабатты екі тұрғын үйдің құрылысына – 4 882 мың теңге.".</w:t>
      </w:r>
      <w:r>
        <w:br/>
      </w:r>
      <w:r>
        <w:rPr>
          <w:rFonts w:ascii="Times New Roman"/>
          <w:b w:val="false"/>
          <w:i w:val="false"/>
          <w:color w:val="000000"/>
          <w:sz w:val="28"/>
        </w:rPr>
        <w:t>
      </w:t>
      </w:r>
      <w:r>
        <w:rPr>
          <w:rFonts w:ascii="Times New Roman"/>
          <w:b w:val="false"/>
          <w:i w:val="false"/>
          <w:color w:val="000000"/>
          <w:sz w:val="28"/>
        </w:rPr>
        <w:t xml:space="preserve">4)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мәслихаттың</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хатшысы</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А.Егізбаев</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Д.Молдашев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w:t>
            </w:r>
            <w:r>
              <w:br/>
            </w:r>
            <w:r>
              <w:rPr>
                <w:rFonts w:ascii="Times New Roman"/>
                <w:b w:val="false"/>
                <w:i w:val="false"/>
                <w:color w:val="000000"/>
                <w:sz w:val="20"/>
              </w:rPr>
              <w:t>2014 жылдың 27 мамырдағы</w:t>
            </w:r>
            <w:r>
              <w:br/>
            </w:r>
            <w:r>
              <w:rPr>
                <w:rFonts w:ascii="Times New Roman"/>
                <w:b w:val="false"/>
                <w:i w:val="false"/>
                <w:color w:val="000000"/>
                <w:sz w:val="20"/>
              </w:rPr>
              <w:t>№ 188 шешіміне қосымша</w:t>
            </w:r>
            <w:r>
              <w:br/>
            </w:r>
            <w:r>
              <w:rPr>
                <w:rFonts w:ascii="Times New Roman"/>
                <w:b w:val="false"/>
                <w:i w:val="false"/>
                <w:color w:val="000000"/>
                <w:sz w:val="20"/>
              </w:rPr>
              <w:t>Аудандық мәслихаттың</w:t>
            </w:r>
            <w:r>
              <w:br/>
            </w:r>
            <w:r>
              <w:rPr>
                <w:rFonts w:ascii="Times New Roman"/>
                <w:b w:val="false"/>
                <w:i w:val="false"/>
                <w:color w:val="000000"/>
                <w:sz w:val="20"/>
              </w:rPr>
              <w:t>2013 жылғы 20 желтоқсандағы</w:t>
            </w:r>
            <w:r>
              <w:br/>
            </w:r>
            <w:r>
              <w:rPr>
                <w:rFonts w:ascii="Times New Roman"/>
                <w:b w:val="false"/>
                <w:i w:val="false"/>
                <w:color w:val="000000"/>
                <w:sz w:val="20"/>
              </w:rPr>
              <w:t>№ 145 шешіміне</w:t>
            </w:r>
            <w:r>
              <w:br/>
            </w:r>
            <w:r>
              <w:rPr>
                <w:rFonts w:ascii="Times New Roman"/>
                <w:b w:val="false"/>
                <w:i w:val="false"/>
                <w:color w:val="000000"/>
                <w:sz w:val="20"/>
              </w:rPr>
              <w:t>№ 1 қосымша</w:t>
            </w:r>
          </w:p>
        </w:tc>
      </w:tr>
    </w:tbl>
    <w:p>
      <w:pPr>
        <w:spacing w:after="0"/>
        <w:ind w:left="0"/>
        <w:jc w:val="left"/>
      </w:pPr>
      <w:r>
        <w:rPr>
          <w:rFonts w:ascii="Times New Roman"/>
          <w:b/>
          <w:i w:val="false"/>
          <w:color w:val="000000"/>
        </w:rPr>
        <w:t xml:space="preserve"> 2014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537"/>
        <w:gridCol w:w="314"/>
        <w:gridCol w:w="8910"/>
        <w:gridCol w:w="222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4 400 250,8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2 388 638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208 548</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1 844 873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1 754 600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 мен жеке кәсіпкерлердің мүлкіне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 тұлғалардың мүлкіне салынатын салық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4 600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23 273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шаруашылық маңызы бар жерлерге жеке тұлғаларға салынатын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жерлеріне жеке тұлғалардан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8 230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тұлғалардан 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тұлғалардың көлік құралдарына салынатын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27 150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жүзеге асырғаны үшін алынатын алымдар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Жекелеген қызмет түрлерімен айналысу құқығы үшін алынатын лицензиялық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Жылжымалы мүлікті кепілдікке салуды мемлекеттік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Жылжымайтын мүлікке және олармен келісім жасау құқығын мемлекеттік тіркегені үшін алым</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9 067</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Тұрғылықты жерiн тiркегенi үшiн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Аңшы куәлігін бергені және оны жыл сайын тіркегені үшін мемлекеттік баж </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Тракторшы – машинистің куәлігі берілгені үшін алынатын мемлекеттік баж</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319 685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9 000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310 385</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15 500</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1 676 427,8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түсетін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1 676 427,8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1 676 427,8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470 298,8 </w:t>
            </w:r>
            <w:r>
              <w:br/>
            </w:r>
            <w:r>
              <w:rPr>
                <w:rFonts w:ascii="Times New Roman"/>
                <w:b w:val="false"/>
                <w:i w:val="false"/>
                <w:color w:val="000000"/>
                <w:sz w:val="20"/>
              </w:rPr>
              <w:t>
</w:t>
            </w:r>
          </w:p>
        </w:tc>
      </w:tr>
      <w:tr>
        <w:trPr>
          <w:trHeight w:val="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1 206 129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740"/>
        <w:gridCol w:w="1051"/>
        <w:gridCol w:w="1051"/>
        <w:gridCol w:w="5654"/>
        <w:gridCol w:w="3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4 421 796,5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251 087,8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209 295,0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12 709,5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12 709,5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57 767,2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48 389,7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9 377,5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138 818,3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138 818,3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15 475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14 958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10 443,8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10 443,8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10 443,8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3 109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1 183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1 926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007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2 391 858,9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415 564,9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415 564,9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199 267,9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216 297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1 817 530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1 817 530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1 772 324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45 206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саласындағы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158 764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4 000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154 764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16 276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2 226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7 767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байқауларды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22 712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105 586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121 819,9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107 468,2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12 201,2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95 267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12 956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7 700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2 102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1 592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қамтамасыз ету салаларындағы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14 351,7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14 351,7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13 986,7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 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599 045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 үй шаруашылығы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48 481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11 050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пәтерлі тұрғын үйлерде энергетикалық аудит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1 250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28 428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6 995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5 882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467 229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26 894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24 894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440 335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374 919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65 416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83 335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70 395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18 271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36 384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12 940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130 921,4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60 597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9 133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3 933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30 020,9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18 101,9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11 919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9 630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31 170,5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16 186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5 686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14 984,5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4 423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10 561,5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80 597,8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4 225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25 136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14 776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2 000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8 360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9 847,8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7 493,8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2 354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41 389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Сәулет, қала құрылысы және құрылыс қызметі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7 885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109 914,8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109 914,8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109 914,8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44 023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65 891,8 </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699 937,7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 және бәсекелестікті қорғау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4 968,9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4 468,9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694 968,8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14 896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54 392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239 419,8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6 066,8</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233 353</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386 261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085</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Моноқалаларды дамытудың 2012-2020 жылдарға арналған бағдарламасы шеңберінде бюджеттік инвестициялық жобаларды іске асыру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386 261</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25 619,2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 беру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166 679</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27 780</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Моноқалалардағы кәсіпкерлікті дамытуға жәрдемдесуге кредит беру </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141 365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2 466</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060</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110 404</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-298 628,7</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298 628,7</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169 145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169 145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 топ</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қаржы бөлімі</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5 481,5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5 481,5</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134 965,2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134 965,2</w:t>
            </w: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134 965,2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