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9fd5" w14:textId="cfa9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қаласының аумағында көшпелі сауданы жүзеге асыру үшін арнайы бөлінген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ауданының әкімдігінің 2014 жылғы 31 қазандағы № 403 қаулысы. Ақтөбе облысының Әділет департаментінде 2014 жылғы 24 қарашада № 4079 болып тіркелді. Күші жойылды - (Ақтөбе облысы Хромтау ауданының әкімі аппаратының басшысының 2014 жылғы 30 желтоқсандағы № 4365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(Ақтөбе облысы Хромтау ауданының әкімі аппаратының басшысының 30.12.2014 № 4365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№ 148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№ 544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2005 жылғы 21 сәуірдегі № 371 "Ішкі сауда ережесін бекіту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Хромтау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Хромтау қаласының аумағында көшпелі сауданы жүзеге асыру үшін арнайы бөлінген орындар,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С.Шілмановқа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оның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31.10.2014 жылғы № 403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қаласының аумағында көшпелі сауданы жүзеге</w:t>
      </w:r>
      <w:r>
        <w:br/>
      </w:r>
      <w:r>
        <w:rPr>
          <w:rFonts w:ascii="Times New Roman"/>
          <w:b/>
          <w:i w:val="false"/>
          <w:color w:val="000000"/>
        </w:rPr>
        <w:t>асыру үшін арнайы бөлінген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274"/>
        <w:gridCol w:w="9040"/>
      </w:tblGrid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көшесі ("Баян" сауда орталығының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Ағ.Жұбановтар көшесі ("Құрылыс" сауда орталығының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М.Әуезов көшесі ("Хромтау" сауда орталығының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батыр көшесі ("Перекресток" дүкенінің алдында)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С.Жутеев көшесі ("Жәрмеңке" базарының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